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4EDC2" w14:textId="56071C07" w:rsidR="00B83E75" w:rsidRPr="00D825E5" w:rsidRDefault="00783B4A" w:rsidP="007929F4">
      <w:pPr>
        <w:jc w:val="center"/>
        <w:rPr>
          <w:rFonts w:ascii="Arial" w:hAnsi="Arial" w:cs="Arial"/>
          <w:b/>
          <w:color w:val="FF0000"/>
          <w:sz w:val="28"/>
          <w:szCs w:val="28"/>
          <w:u w:val="single"/>
        </w:rPr>
      </w:pPr>
      <w:r w:rsidRPr="007A54C2">
        <w:rPr>
          <w:rFonts w:ascii="Arial" w:hAnsi="Arial" w:cs="Arial"/>
          <w:b/>
          <w:sz w:val="24"/>
          <w:szCs w:val="24"/>
        </w:rPr>
        <w:br/>
      </w:r>
      <w:r w:rsidR="00B83E75" w:rsidRPr="00D825E5">
        <w:rPr>
          <w:rFonts w:ascii="Arial" w:hAnsi="Arial" w:cs="Arial"/>
          <w:b/>
          <w:color w:val="FF0000"/>
          <w:sz w:val="28"/>
          <w:szCs w:val="28"/>
          <w:u w:val="single"/>
        </w:rPr>
        <w:t>EDITAL DE LICITAÇÃO</w:t>
      </w:r>
    </w:p>
    <w:p w14:paraId="2B72114E" w14:textId="77777777" w:rsidR="00B83E75" w:rsidRPr="00A839FE" w:rsidRDefault="00B83E75" w:rsidP="00B83E75">
      <w:pPr>
        <w:jc w:val="center"/>
        <w:rPr>
          <w:rFonts w:ascii="Arial" w:hAnsi="Arial" w:cs="Arial"/>
          <w:b/>
          <w:szCs w:val="24"/>
        </w:rPr>
      </w:pPr>
    </w:p>
    <w:p w14:paraId="520EB168" w14:textId="16BFC577" w:rsidR="00B83E75" w:rsidRPr="00A839FE" w:rsidRDefault="00B83E75" w:rsidP="00B83E75">
      <w:pPr>
        <w:jc w:val="center"/>
        <w:rPr>
          <w:rFonts w:ascii="Arial" w:hAnsi="Arial" w:cs="Arial"/>
          <w:b/>
          <w:szCs w:val="24"/>
        </w:rPr>
      </w:pPr>
      <w:r>
        <w:rPr>
          <w:rFonts w:ascii="Arial" w:hAnsi="Arial" w:cs="Arial"/>
          <w:b/>
          <w:szCs w:val="24"/>
        </w:rPr>
        <w:t xml:space="preserve"> </w:t>
      </w:r>
      <w:r w:rsidR="007929F4">
        <w:rPr>
          <w:rFonts w:ascii="Arial" w:hAnsi="Arial" w:cs="Arial"/>
          <w:b/>
          <w:szCs w:val="24"/>
        </w:rPr>
        <w:t xml:space="preserve">        PREGÃO ELETRÔNICO 90038</w:t>
      </w:r>
      <w:r w:rsidRPr="00A839FE">
        <w:rPr>
          <w:rFonts w:ascii="Arial" w:hAnsi="Arial" w:cs="Arial"/>
          <w:b/>
          <w:szCs w:val="24"/>
        </w:rPr>
        <w:t>/202</w:t>
      </w:r>
      <w:r w:rsidR="004C08B1">
        <w:rPr>
          <w:rFonts w:ascii="Arial" w:hAnsi="Arial" w:cs="Arial"/>
          <w:b/>
          <w:szCs w:val="24"/>
        </w:rPr>
        <w:t>5</w:t>
      </w:r>
    </w:p>
    <w:p w14:paraId="18B8B4FB" w14:textId="18E8CECE" w:rsidR="00B83E75" w:rsidRPr="00A839FE" w:rsidRDefault="007929F4" w:rsidP="00B83E75">
      <w:pPr>
        <w:jc w:val="center"/>
        <w:rPr>
          <w:rFonts w:ascii="Arial" w:hAnsi="Arial" w:cs="Arial"/>
          <w:b/>
          <w:szCs w:val="24"/>
        </w:rPr>
      </w:pPr>
      <w:r>
        <w:rPr>
          <w:rFonts w:ascii="Arial" w:hAnsi="Arial" w:cs="Arial"/>
          <w:b/>
          <w:szCs w:val="24"/>
        </w:rPr>
        <w:t xml:space="preserve">              PROCESSO 0010</w:t>
      </w:r>
      <w:r w:rsidR="00B83E75">
        <w:rPr>
          <w:rFonts w:ascii="Arial" w:hAnsi="Arial" w:cs="Arial"/>
          <w:b/>
          <w:szCs w:val="24"/>
        </w:rPr>
        <w:t xml:space="preserve"> /2025 – FURBAN </w:t>
      </w:r>
      <w:r>
        <w:rPr>
          <w:rFonts w:ascii="Arial" w:hAnsi="Arial" w:cs="Arial"/>
          <w:b/>
          <w:szCs w:val="24"/>
        </w:rPr>
        <w:t>SRP Nº 003/2025</w:t>
      </w:r>
    </w:p>
    <w:p w14:paraId="07B4D7DF" w14:textId="3C846CD8" w:rsidR="00B83E75" w:rsidRDefault="00B83E75" w:rsidP="00B83E75">
      <w:pPr>
        <w:jc w:val="center"/>
        <w:rPr>
          <w:rFonts w:ascii="Arial" w:hAnsi="Arial" w:cs="Arial"/>
          <w:b/>
          <w:szCs w:val="24"/>
        </w:rPr>
      </w:pPr>
      <w:r w:rsidRPr="00A839FE">
        <w:rPr>
          <w:rFonts w:ascii="Arial" w:hAnsi="Arial" w:cs="Arial"/>
          <w:b/>
          <w:szCs w:val="24"/>
        </w:rPr>
        <w:t>NÚME</w:t>
      </w:r>
      <w:r>
        <w:rPr>
          <w:rFonts w:ascii="Arial" w:hAnsi="Arial" w:cs="Arial"/>
          <w:b/>
          <w:szCs w:val="24"/>
        </w:rPr>
        <w:t>RO DA UASG DO MUNIC</w:t>
      </w:r>
      <w:r w:rsidR="00E4704A">
        <w:rPr>
          <w:rFonts w:ascii="Arial" w:hAnsi="Arial" w:cs="Arial"/>
          <w:b/>
          <w:szCs w:val="24"/>
        </w:rPr>
        <w:t>Í</w:t>
      </w:r>
      <w:r>
        <w:rPr>
          <w:rFonts w:ascii="Arial" w:hAnsi="Arial" w:cs="Arial"/>
          <w:b/>
          <w:szCs w:val="24"/>
        </w:rPr>
        <w:t xml:space="preserve">PIO – </w:t>
      </w:r>
      <w:r w:rsidRPr="00324611">
        <w:rPr>
          <w:rFonts w:ascii="Arial" w:hAnsi="Arial" w:cs="Arial"/>
          <w:b/>
          <w:szCs w:val="24"/>
        </w:rPr>
        <w:t>UASG:927285</w:t>
      </w:r>
    </w:p>
    <w:p w14:paraId="3FCA2E06" w14:textId="77777777" w:rsidR="004C50F6" w:rsidRPr="007A54C2" w:rsidRDefault="004C50F6" w:rsidP="007A54C2">
      <w:pPr>
        <w:jc w:val="both"/>
        <w:rPr>
          <w:rFonts w:ascii="Arial" w:hAnsi="Arial" w:cs="Arial"/>
          <w:b/>
          <w:sz w:val="24"/>
          <w:szCs w:val="24"/>
        </w:rPr>
      </w:pPr>
    </w:p>
    <w:tbl>
      <w:tblPr>
        <w:tblW w:w="92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252"/>
        <w:gridCol w:w="1701"/>
        <w:gridCol w:w="1737"/>
      </w:tblGrid>
      <w:tr w:rsidR="004C50F6" w:rsidRPr="007A54C2" w14:paraId="26F3EBEF" w14:textId="77777777" w:rsidTr="0080448A">
        <w:trPr>
          <w:trHeight w:val="544"/>
        </w:trPr>
        <w:tc>
          <w:tcPr>
            <w:tcW w:w="9250" w:type="dxa"/>
            <w:gridSpan w:val="4"/>
            <w:shd w:val="clear" w:color="auto" w:fill="BFBFBF"/>
            <w:vAlign w:val="center"/>
          </w:tcPr>
          <w:p w14:paraId="4A54815F"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Objeto</w:t>
            </w:r>
          </w:p>
        </w:tc>
      </w:tr>
      <w:tr w:rsidR="004C50F6" w:rsidRPr="007A54C2" w14:paraId="32F31D5D" w14:textId="77777777" w:rsidTr="0080448A">
        <w:trPr>
          <w:trHeight w:val="519"/>
        </w:trPr>
        <w:tc>
          <w:tcPr>
            <w:tcW w:w="9250" w:type="dxa"/>
            <w:gridSpan w:val="4"/>
            <w:vAlign w:val="center"/>
          </w:tcPr>
          <w:p w14:paraId="76AF022B" w14:textId="34433D58" w:rsidR="004C50F6" w:rsidRPr="007A54C2" w:rsidRDefault="00517E8D" w:rsidP="00E4704A">
            <w:pPr>
              <w:pStyle w:val="Default"/>
              <w:spacing w:line="276" w:lineRule="auto"/>
              <w:jc w:val="center"/>
              <w:rPr>
                <w:rFonts w:ascii="Arial" w:eastAsia="Times New Roman" w:hAnsi="Arial" w:cs="Arial"/>
                <w:b/>
                <w:bCs/>
                <w:color w:val="auto"/>
                <w:lang w:eastAsia="en-US"/>
              </w:rPr>
            </w:pPr>
            <w:r w:rsidRPr="00517E8D">
              <w:rPr>
                <w:rFonts w:ascii="Arial" w:eastAsia="Times New Roman" w:hAnsi="Arial" w:cs="Arial"/>
                <w:b/>
                <w:bCs/>
                <w:color w:val="auto"/>
                <w:lang w:eastAsia="en-US"/>
              </w:rPr>
              <w:t xml:space="preserve">Aquisição Tripé Profissional Hidráulico mínimo de até 1,80 </w:t>
            </w:r>
            <w:proofErr w:type="spellStart"/>
            <w:r w:rsidRPr="00517E8D">
              <w:rPr>
                <w:rFonts w:ascii="Arial" w:eastAsia="Times New Roman" w:hAnsi="Arial" w:cs="Arial"/>
                <w:b/>
                <w:bCs/>
                <w:color w:val="auto"/>
                <w:lang w:eastAsia="en-US"/>
              </w:rPr>
              <w:t>mts</w:t>
            </w:r>
            <w:proofErr w:type="spellEnd"/>
            <w:r w:rsidRPr="00517E8D">
              <w:rPr>
                <w:rFonts w:ascii="Arial" w:eastAsia="Times New Roman" w:hAnsi="Arial" w:cs="Arial"/>
                <w:b/>
                <w:bCs/>
                <w:color w:val="auto"/>
                <w:lang w:eastAsia="en-US"/>
              </w:rPr>
              <w:t xml:space="preserve"> completo</w:t>
            </w:r>
            <w:r>
              <w:rPr>
                <w:rFonts w:ascii="Arial" w:eastAsia="Times New Roman" w:hAnsi="Arial" w:cs="Arial"/>
                <w:b/>
                <w:bCs/>
                <w:color w:val="auto"/>
                <w:lang w:eastAsia="en-US"/>
              </w:rPr>
              <w:t>.</w:t>
            </w:r>
          </w:p>
        </w:tc>
      </w:tr>
      <w:tr w:rsidR="004C50F6" w:rsidRPr="007A54C2" w14:paraId="713DB923" w14:textId="77777777" w:rsidTr="00BA6A7A">
        <w:trPr>
          <w:trHeight w:val="1089"/>
        </w:trPr>
        <w:tc>
          <w:tcPr>
            <w:tcW w:w="1560" w:type="dxa"/>
            <w:vAlign w:val="center"/>
          </w:tcPr>
          <w:p w14:paraId="33BA486F"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Data / Hora</w:t>
            </w:r>
          </w:p>
        </w:tc>
        <w:tc>
          <w:tcPr>
            <w:tcW w:w="4252" w:type="dxa"/>
            <w:vAlign w:val="center"/>
          </w:tcPr>
          <w:p w14:paraId="0C79A763"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Endereço Eletrônico</w:t>
            </w:r>
          </w:p>
        </w:tc>
        <w:tc>
          <w:tcPr>
            <w:tcW w:w="1701" w:type="dxa"/>
            <w:vAlign w:val="center"/>
          </w:tcPr>
          <w:p w14:paraId="32174B5F"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Valor Estimado</w:t>
            </w:r>
          </w:p>
        </w:tc>
        <w:tc>
          <w:tcPr>
            <w:tcW w:w="1737" w:type="dxa"/>
            <w:vAlign w:val="center"/>
          </w:tcPr>
          <w:p w14:paraId="42B33D26"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Tipo</w:t>
            </w:r>
          </w:p>
        </w:tc>
      </w:tr>
      <w:tr w:rsidR="004C50F6" w:rsidRPr="007A54C2" w14:paraId="16B7F725" w14:textId="77777777" w:rsidTr="00BA6A7A">
        <w:trPr>
          <w:trHeight w:val="1660"/>
        </w:trPr>
        <w:tc>
          <w:tcPr>
            <w:tcW w:w="1560" w:type="dxa"/>
            <w:vAlign w:val="center"/>
          </w:tcPr>
          <w:p w14:paraId="67F467DA" w14:textId="0696FDD2" w:rsidR="001F468A" w:rsidRDefault="00AD783E" w:rsidP="0080448A">
            <w:pPr>
              <w:pStyle w:val="Default"/>
              <w:spacing w:line="276" w:lineRule="auto"/>
              <w:jc w:val="center"/>
              <w:rPr>
                <w:rFonts w:ascii="Arial" w:eastAsia="Times New Roman" w:hAnsi="Arial" w:cs="Arial"/>
                <w:b/>
                <w:bCs/>
                <w:color w:val="FF0000"/>
                <w:lang w:eastAsia="en-US"/>
              </w:rPr>
            </w:pPr>
            <w:r>
              <w:rPr>
                <w:rFonts w:ascii="Arial" w:eastAsia="Times New Roman" w:hAnsi="Arial" w:cs="Arial"/>
                <w:b/>
                <w:bCs/>
                <w:color w:val="FF0000"/>
                <w:lang w:eastAsia="en-US"/>
              </w:rPr>
              <w:t>29/04</w:t>
            </w:r>
            <w:r w:rsidR="00B83E75">
              <w:rPr>
                <w:rFonts w:ascii="Arial" w:eastAsia="Times New Roman" w:hAnsi="Arial" w:cs="Arial"/>
                <w:b/>
                <w:bCs/>
                <w:color w:val="FF0000"/>
                <w:lang w:eastAsia="en-US"/>
              </w:rPr>
              <w:t>/2025</w:t>
            </w:r>
          </w:p>
          <w:p w14:paraId="26410504" w14:textId="77777777" w:rsidR="00BA6A7A" w:rsidRPr="007A54C2" w:rsidRDefault="00B83E75" w:rsidP="0080448A">
            <w:pPr>
              <w:pStyle w:val="Default"/>
              <w:spacing w:line="276" w:lineRule="auto"/>
              <w:jc w:val="center"/>
              <w:rPr>
                <w:rFonts w:ascii="Arial" w:eastAsia="Times New Roman" w:hAnsi="Arial" w:cs="Arial"/>
                <w:b/>
                <w:bCs/>
                <w:color w:val="auto"/>
                <w:lang w:eastAsia="en-US"/>
              </w:rPr>
            </w:pPr>
            <w:r>
              <w:rPr>
                <w:rFonts w:ascii="Arial" w:eastAsia="Times New Roman" w:hAnsi="Arial" w:cs="Arial"/>
                <w:b/>
                <w:bCs/>
                <w:color w:val="FF0000"/>
                <w:lang w:eastAsia="en-US"/>
              </w:rPr>
              <w:t>9</w:t>
            </w:r>
            <w:r w:rsidR="00BA6A7A">
              <w:rPr>
                <w:rFonts w:ascii="Arial" w:eastAsia="Times New Roman" w:hAnsi="Arial" w:cs="Arial"/>
                <w:b/>
                <w:bCs/>
                <w:color w:val="FF0000"/>
                <w:lang w:eastAsia="en-US"/>
              </w:rPr>
              <w:t>h</w:t>
            </w:r>
          </w:p>
        </w:tc>
        <w:tc>
          <w:tcPr>
            <w:tcW w:w="4252" w:type="dxa"/>
            <w:vAlign w:val="center"/>
          </w:tcPr>
          <w:p w14:paraId="276A36BB" w14:textId="77777777" w:rsidR="004C50F6" w:rsidRPr="007A54C2" w:rsidRDefault="008A3D44" w:rsidP="0080448A">
            <w:pPr>
              <w:pStyle w:val="Default"/>
              <w:spacing w:line="276" w:lineRule="auto"/>
              <w:jc w:val="center"/>
              <w:rPr>
                <w:rFonts w:ascii="Arial" w:eastAsia="Times New Roman" w:hAnsi="Arial" w:cs="Arial"/>
                <w:color w:val="auto"/>
                <w:lang w:eastAsia="en-US"/>
              </w:rPr>
            </w:pPr>
            <w:hyperlink r:id="rId7" w:history="1">
              <w:r w:rsidR="004C50F6" w:rsidRPr="007A54C2">
                <w:rPr>
                  <w:rStyle w:val="Hyperlink"/>
                  <w:rFonts w:ascii="Arial" w:hAnsi="Arial" w:cs="Arial"/>
                  <w:color w:val="auto"/>
                  <w:lang w:eastAsia="en-US"/>
                </w:rPr>
                <w:t>www.comprasgovernamentais.gov.br</w:t>
              </w:r>
            </w:hyperlink>
          </w:p>
          <w:p w14:paraId="30C27A54"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p>
        </w:tc>
        <w:tc>
          <w:tcPr>
            <w:tcW w:w="1701" w:type="dxa"/>
            <w:vAlign w:val="center"/>
          </w:tcPr>
          <w:p w14:paraId="2FDBAC8D" w14:textId="6E38B40A"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 xml:space="preserve">R$ </w:t>
            </w:r>
            <w:r w:rsidR="00AD783E">
              <w:rPr>
                <w:rFonts w:ascii="Arial" w:eastAsia="Times New Roman" w:hAnsi="Arial" w:cs="Arial"/>
                <w:b/>
                <w:bCs/>
                <w:color w:val="auto"/>
                <w:lang w:eastAsia="en-US"/>
              </w:rPr>
              <w:t>2.745,44</w:t>
            </w:r>
          </w:p>
        </w:tc>
        <w:tc>
          <w:tcPr>
            <w:tcW w:w="1737" w:type="dxa"/>
            <w:vAlign w:val="center"/>
          </w:tcPr>
          <w:p w14:paraId="1977745E"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Menor Preço por Item</w:t>
            </w:r>
          </w:p>
        </w:tc>
      </w:tr>
      <w:tr w:rsidR="004C50F6" w:rsidRPr="007A54C2" w14:paraId="7AE3862F" w14:textId="77777777" w:rsidTr="00BA6A7A">
        <w:trPr>
          <w:trHeight w:val="1089"/>
        </w:trPr>
        <w:tc>
          <w:tcPr>
            <w:tcW w:w="5812" w:type="dxa"/>
            <w:gridSpan w:val="2"/>
            <w:vAlign w:val="center"/>
          </w:tcPr>
          <w:p w14:paraId="2A90F460" w14:textId="288514A1" w:rsidR="004C50F6" w:rsidRPr="007A54C2" w:rsidRDefault="00E4704A" w:rsidP="0080448A">
            <w:pPr>
              <w:pStyle w:val="Default"/>
              <w:spacing w:line="276" w:lineRule="auto"/>
              <w:jc w:val="center"/>
              <w:rPr>
                <w:rFonts w:ascii="Arial" w:eastAsia="Times New Roman" w:hAnsi="Arial" w:cs="Arial"/>
                <w:b/>
                <w:bCs/>
                <w:color w:val="auto"/>
                <w:lang w:eastAsia="en-US"/>
              </w:rPr>
            </w:pPr>
            <w:r w:rsidRPr="00E4704A">
              <w:rPr>
                <w:rFonts w:ascii="Arial" w:eastAsia="Times New Roman" w:hAnsi="Arial" w:cs="Arial"/>
                <w:b/>
                <w:bCs/>
                <w:color w:val="auto"/>
                <w:sz w:val="22"/>
                <w:szCs w:val="22"/>
                <w:lang w:eastAsia="en-US"/>
              </w:rPr>
              <w:t>Exclusiva MEI/ME/EPP</w:t>
            </w:r>
          </w:p>
        </w:tc>
        <w:tc>
          <w:tcPr>
            <w:tcW w:w="1701" w:type="dxa"/>
            <w:vAlign w:val="center"/>
          </w:tcPr>
          <w:p w14:paraId="15FBC79E"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Vistoria Prévia</w:t>
            </w:r>
          </w:p>
        </w:tc>
        <w:tc>
          <w:tcPr>
            <w:tcW w:w="1737" w:type="dxa"/>
            <w:vAlign w:val="center"/>
          </w:tcPr>
          <w:p w14:paraId="7725A979"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Amostra</w:t>
            </w:r>
          </w:p>
        </w:tc>
      </w:tr>
      <w:tr w:rsidR="004C50F6" w:rsidRPr="007A54C2" w14:paraId="6FCB40AB" w14:textId="77777777" w:rsidTr="00BA6A7A">
        <w:trPr>
          <w:trHeight w:val="544"/>
        </w:trPr>
        <w:tc>
          <w:tcPr>
            <w:tcW w:w="5812" w:type="dxa"/>
            <w:gridSpan w:val="2"/>
            <w:vAlign w:val="center"/>
          </w:tcPr>
          <w:p w14:paraId="059FA367" w14:textId="77777777" w:rsidR="004C50F6" w:rsidRPr="007A54C2" w:rsidRDefault="0080448A" w:rsidP="0080448A">
            <w:pPr>
              <w:pStyle w:val="Default"/>
              <w:spacing w:line="276" w:lineRule="auto"/>
              <w:jc w:val="center"/>
              <w:rPr>
                <w:rFonts w:ascii="Arial" w:eastAsia="Times New Roman" w:hAnsi="Arial" w:cs="Arial"/>
                <w:b/>
                <w:bCs/>
                <w:color w:val="auto"/>
                <w:lang w:eastAsia="en-US"/>
              </w:rPr>
            </w:pPr>
            <w:r>
              <w:rPr>
                <w:rFonts w:ascii="Arial" w:eastAsia="Times New Roman" w:hAnsi="Arial" w:cs="Arial"/>
                <w:b/>
                <w:bCs/>
                <w:color w:val="auto"/>
                <w:lang w:eastAsia="en-US"/>
              </w:rPr>
              <w:t>Sim</w:t>
            </w:r>
          </w:p>
        </w:tc>
        <w:tc>
          <w:tcPr>
            <w:tcW w:w="1701" w:type="dxa"/>
            <w:vAlign w:val="center"/>
          </w:tcPr>
          <w:p w14:paraId="584C504D" w14:textId="77777777" w:rsidR="004C50F6" w:rsidRPr="007A54C2" w:rsidRDefault="004C50F6" w:rsidP="0080448A">
            <w:pPr>
              <w:pStyle w:val="Default"/>
              <w:spacing w:line="276" w:lineRule="auto"/>
              <w:jc w:val="center"/>
              <w:rPr>
                <w:rFonts w:ascii="Arial" w:eastAsia="Times New Roman" w:hAnsi="Arial" w:cs="Arial"/>
                <w:b/>
                <w:bCs/>
                <w:color w:val="auto"/>
                <w:lang w:eastAsia="en-US"/>
              </w:rPr>
            </w:pPr>
            <w:r w:rsidRPr="007A54C2">
              <w:rPr>
                <w:rFonts w:ascii="Arial" w:eastAsia="Times New Roman" w:hAnsi="Arial" w:cs="Arial"/>
                <w:b/>
                <w:bCs/>
                <w:color w:val="auto"/>
                <w:lang w:eastAsia="en-US"/>
              </w:rPr>
              <w:t>Não</w:t>
            </w:r>
          </w:p>
        </w:tc>
        <w:tc>
          <w:tcPr>
            <w:tcW w:w="1737" w:type="dxa"/>
            <w:vAlign w:val="center"/>
          </w:tcPr>
          <w:p w14:paraId="02B1886C" w14:textId="6E94172C" w:rsidR="004C50F6" w:rsidRPr="007A54C2" w:rsidRDefault="004C08B1" w:rsidP="0080448A">
            <w:pPr>
              <w:pStyle w:val="Default"/>
              <w:spacing w:line="276" w:lineRule="auto"/>
              <w:jc w:val="center"/>
              <w:rPr>
                <w:rFonts w:ascii="Arial" w:eastAsia="Times New Roman" w:hAnsi="Arial" w:cs="Arial"/>
                <w:b/>
                <w:bCs/>
                <w:color w:val="auto"/>
                <w:lang w:eastAsia="en-US"/>
              </w:rPr>
            </w:pPr>
            <w:r w:rsidRPr="004C08B1">
              <w:rPr>
                <w:rFonts w:ascii="Arial" w:eastAsia="Times New Roman" w:hAnsi="Arial" w:cs="Arial"/>
                <w:b/>
                <w:bCs/>
                <w:color w:val="auto"/>
                <w:lang w:eastAsia="en-US"/>
              </w:rPr>
              <w:t>Não</w:t>
            </w:r>
          </w:p>
        </w:tc>
      </w:tr>
    </w:tbl>
    <w:p w14:paraId="637CCB1F" w14:textId="77777777" w:rsidR="004C50F6" w:rsidRPr="007A54C2" w:rsidRDefault="004C50F6" w:rsidP="007A54C2">
      <w:pPr>
        <w:jc w:val="both"/>
        <w:rPr>
          <w:rFonts w:ascii="Arial" w:hAnsi="Arial" w:cs="Arial"/>
          <w:b/>
          <w:sz w:val="24"/>
          <w:szCs w:val="24"/>
        </w:rPr>
      </w:pPr>
    </w:p>
    <w:p w14:paraId="45893D80" w14:textId="77777777" w:rsidR="004C50F6" w:rsidRPr="007A54C2" w:rsidRDefault="00783B4A" w:rsidP="007A54C2">
      <w:pPr>
        <w:jc w:val="both"/>
        <w:rPr>
          <w:rFonts w:ascii="Arial" w:hAnsi="Arial" w:cs="Arial"/>
          <w:b/>
          <w:sz w:val="24"/>
          <w:szCs w:val="24"/>
        </w:rPr>
      </w:pPr>
      <w:r w:rsidRPr="007A54C2">
        <w:rPr>
          <w:rFonts w:ascii="Arial" w:hAnsi="Arial" w:cs="Arial"/>
          <w:b/>
          <w:sz w:val="24"/>
          <w:szCs w:val="24"/>
        </w:rPr>
        <w:t xml:space="preserve">  </w:t>
      </w:r>
    </w:p>
    <w:p w14:paraId="3D093E27" w14:textId="77777777" w:rsidR="00B83E75" w:rsidRDefault="004C50F6" w:rsidP="00B83E75">
      <w:pPr>
        <w:jc w:val="center"/>
        <w:rPr>
          <w:rFonts w:ascii="Arial" w:hAnsi="Arial" w:cs="Arial"/>
          <w:b/>
          <w:sz w:val="24"/>
          <w:szCs w:val="24"/>
        </w:rPr>
      </w:pPr>
      <w:r w:rsidRPr="007A54C2">
        <w:rPr>
          <w:rFonts w:ascii="Arial" w:hAnsi="Arial" w:cs="Arial"/>
          <w:b/>
          <w:sz w:val="24"/>
          <w:szCs w:val="24"/>
        </w:rPr>
        <w:br w:type="page"/>
      </w:r>
    </w:p>
    <w:p w14:paraId="376B407D" w14:textId="48FF4290" w:rsidR="00B83E75" w:rsidRPr="008B22AB" w:rsidRDefault="00B83E75" w:rsidP="00B83E75">
      <w:pPr>
        <w:jc w:val="center"/>
        <w:rPr>
          <w:rFonts w:ascii="Arial" w:hAnsi="Arial" w:cs="Arial"/>
          <w:b/>
          <w:sz w:val="24"/>
          <w:szCs w:val="24"/>
        </w:rPr>
      </w:pPr>
      <w:r w:rsidRPr="008B22AB">
        <w:rPr>
          <w:rFonts w:ascii="Arial" w:hAnsi="Arial" w:cs="Arial"/>
          <w:b/>
          <w:sz w:val="24"/>
          <w:szCs w:val="24"/>
        </w:rPr>
        <w:lastRenderedPageBreak/>
        <w:t>EDITAL DE LICITAÇÃO</w:t>
      </w:r>
    </w:p>
    <w:p w14:paraId="2895BCF9" w14:textId="014159CF" w:rsidR="001F468A" w:rsidRPr="00B06619" w:rsidRDefault="00AD783E" w:rsidP="00B83E75">
      <w:pPr>
        <w:jc w:val="center"/>
        <w:rPr>
          <w:rFonts w:ascii="Arial" w:hAnsi="Arial" w:cs="Arial"/>
          <w:b/>
          <w:sz w:val="24"/>
          <w:szCs w:val="24"/>
        </w:rPr>
      </w:pPr>
      <w:r>
        <w:rPr>
          <w:rFonts w:ascii="Arial" w:hAnsi="Arial" w:cs="Arial"/>
          <w:b/>
          <w:sz w:val="24"/>
          <w:szCs w:val="24"/>
        </w:rPr>
        <w:t>PREGÃO ELETRÔNICO Nº 90038/2025</w:t>
      </w:r>
    </w:p>
    <w:p w14:paraId="137F73D4" w14:textId="77777777" w:rsidR="003061D9" w:rsidRPr="00B06619" w:rsidRDefault="003061D9" w:rsidP="00B06619">
      <w:pPr>
        <w:jc w:val="both"/>
        <w:rPr>
          <w:rFonts w:ascii="Arial" w:hAnsi="Arial" w:cs="Arial"/>
          <w:b/>
          <w:sz w:val="24"/>
          <w:szCs w:val="24"/>
        </w:rPr>
      </w:pPr>
    </w:p>
    <w:p w14:paraId="1B8B378D" w14:textId="77777777" w:rsidR="00C60ABF" w:rsidRDefault="005A0EFF" w:rsidP="00B83E75">
      <w:pPr>
        <w:pStyle w:val="PargrafodaLista"/>
        <w:numPr>
          <w:ilvl w:val="0"/>
          <w:numId w:val="1"/>
        </w:numPr>
        <w:jc w:val="both"/>
        <w:rPr>
          <w:rFonts w:ascii="Arial" w:hAnsi="Arial" w:cs="Arial"/>
          <w:b/>
          <w:sz w:val="24"/>
          <w:szCs w:val="24"/>
        </w:rPr>
      </w:pPr>
      <w:r w:rsidRPr="00B83E75">
        <w:rPr>
          <w:rFonts w:ascii="Arial" w:hAnsi="Arial" w:cs="Arial"/>
          <w:b/>
          <w:sz w:val="24"/>
          <w:szCs w:val="24"/>
        </w:rPr>
        <w:t>INTRODUÇÃO</w:t>
      </w:r>
    </w:p>
    <w:p w14:paraId="46DEE427" w14:textId="77777777" w:rsidR="00B83E75" w:rsidRDefault="00B83E75" w:rsidP="00B83E75">
      <w:pPr>
        <w:pStyle w:val="PargrafodaLista"/>
        <w:ind w:left="360"/>
        <w:jc w:val="both"/>
        <w:rPr>
          <w:rFonts w:ascii="Arial" w:hAnsi="Arial" w:cs="Arial"/>
          <w:b/>
          <w:sz w:val="24"/>
          <w:szCs w:val="24"/>
        </w:rPr>
      </w:pPr>
    </w:p>
    <w:p w14:paraId="6FE39464" w14:textId="77777777" w:rsidR="00B83E75" w:rsidRDefault="00B83E75" w:rsidP="00B83E75">
      <w:pPr>
        <w:pStyle w:val="PargrafodaLista"/>
        <w:ind w:left="360"/>
        <w:jc w:val="both"/>
        <w:rPr>
          <w:rFonts w:ascii="Arial" w:hAnsi="Arial" w:cs="Arial"/>
          <w:b/>
          <w:sz w:val="24"/>
          <w:szCs w:val="24"/>
        </w:rPr>
      </w:pPr>
    </w:p>
    <w:p w14:paraId="08C0B392" w14:textId="095C5FFE" w:rsidR="00B83E75" w:rsidRPr="00A839FE" w:rsidRDefault="00B83E75" w:rsidP="00B83E75">
      <w:pPr>
        <w:pStyle w:val="PargrafodaLista"/>
        <w:numPr>
          <w:ilvl w:val="1"/>
          <w:numId w:val="1"/>
        </w:numPr>
        <w:spacing w:after="120" w:line="360" w:lineRule="auto"/>
        <w:ind w:left="357" w:hanging="357"/>
        <w:jc w:val="both"/>
        <w:rPr>
          <w:rFonts w:ascii="Arial" w:hAnsi="Arial" w:cs="Arial"/>
          <w:sz w:val="24"/>
          <w:szCs w:val="24"/>
        </w:rPr>
      </w:pPr>
      <w:r>
        <w:rPr>
          <w:rFonts w:ascii="Arial" w:hAnsi="Arial" w:cs="Arial"/>
          <w:sz w:val="24"/>
          <w:szCs w:val="24"/>
        </w:rPr>
        <w:tab/>
      </w:r>
      <w:r w:rsidRPr="00B638B8">
        <w:rPr>
          <w:rFonts w:ascii="Arial" w:hAnsi="Arial" w:cs="Arial"/>
          <w:sz w:val="24"/>
          <w:szCs w:val="24"/>
        </w:rPr>
        <w:t>O FUNDO COMUNITÁRIO DE VOLTA REDONDA, AUTARQUIA MUNICIPAL Integrante da administração indir</w:t>
      </w:r>
      <w:r>
        <w:rPr>
          <w:rFonts w:ascii="Arial" w:hAnsi="Arial" w:cs="Arial"/>
          <w:sz w:val="24"/>
          <w:szCs w:val="24"/>
        </w:rPr>
        <w:t>eta da Prefeitura Municipal de Volta Redonda/RJ</w:t>
      </w:r>
      <w:r w:rsidRPr="00B638B8">
        <w:rPr>
          <w:rFonts w:ascii="Arial" w:hAnsi="Arial" w:cs="Arial"/>
          <w:sz w:val="24"/>
          <w:szCs w:val="24"/>
        </w:rPr>
        <w:t>, com sede na Praça Sávio Gama, 63, Aterrado, Volta Redonda- RJ, instituído através da L</w:t>
      </w:r>
      <w:r>
        <w:rPr>
          <w:rFonts w:ascii="Arial" w:hAnsi="Arial" w:cs="Arial"/>
          <w:sz w:val="24"/>
          <w:szCs w:val="24"/>
        </w:rPr>
        <w:t>ei Municipal nº 2.366 de 29 de n</w:t>
      </w:r>
      <w:r w:rsidRPr="00B638B8">
        <w:rPr>
          <w:rFonts w:ascii="Arial" w:hAnsi="Arial" w:cs="Arial"/>
          <w:sz w:val="24"/>
          <w:szCs w:val="24"/>
        </w:rPr>
        <w:t xml:space="preserve">ovembro de 1988 e regulamentado pelo Decreto nº 4493, de 26 de janeiro de 1993, torna público, neste ato representado pelo Diretor Geral </w:t>
      </w:r>
      <w:proofErr w:type="spellStart"/>
      <w:r w:rsidRPr="00B638B8">
        <w:rPr>
          <w:rFonts w:ascii="Arial" w:hAnsi="Arial" w:cs="Arial"/>
          <w:sz w:val="24"/>
          <w:szCs w:val="24"/>
        </w:rPr>
        <w:t>Sr.ºJosé</w:t>
      </w:r>
      <w:proofErr w:type="spellEnd"/>
      <w:r w:rsidRPr="00B638B8">
        <w:rPr>
          <w:rFonts w:ascii="Arial" w:hAnsi="Arial" w:cs="Arial"/>
          <w:sz w:val="24"/>
          <w:szCs w:val="24"/>
        </w:rPr>
        <w:t xml:space="preserve"> Martins de Assis, Ordenador de Despesas, no uso das atribuições que lhe são conferidas pela Lei Municipal n.º 2.366/88 e pelo Decreto n.º 4.493/93,na forma do disposto no </w:t>
      </w:r>
      <w:r>
        <w:rPr>
          <w:rFonts w:ascii="Arial" w:hAnsi="Arial" w:cs="Arial"/>
          <w:sz w:val="24"/>
          <w:szCs w:val="24"/>
        </w:rPr>
        <w:t>Processo Administrativo n.º</w:t>
      </w:r>
      <w:r w:rsidR="00342626">
        <w:rPr>
          <w:rFonts w:ascii="Arial" w:hAnsi="Arial" w:cs="Arial"/>
          <w:sz w:val="24"/>
          <w:szCs w:val="24"/>
        </w:rPr>
        <w:t>010/2025</w:t>
      </w:r>
      <w:r>
        <w:rPr>
          <w:rFonts w:ascii="Arial" w:hAnsi="Arial" w:cs="Arial"/>
          <w:sz w:val="24"/>
          <w:szCs w:val="24"/>
        </w:rPr>
        <w:t xml:space="preserve"> ; </w:t>
      </w:r>
      <w:r w:rsidRPr="00B638B8">
        <w:rPr>
          <w:rFonts w:ascii="Arial" w:hAnsi="Arial" w:cs="Arial"/>
          <w:sz w:val="24"/>
          <w:szCs w:val="24"/>
        </w:rPr>
        <w:t>procedimento licitatório, modalida</w:t>
      </w:r>
      <w:r>
        <w:rPr>
          <w:rFonts w:ascii="Arial" w:hAnsi="Arial" w:cs="Arial"/>
          <w:sz w:val="24"/>
          <w:szCs w:val="24"/>
        </w:rPr>
        <w:t xml:space="preserve">de: </w:t>
      </w:r>
      <w:r w:rsidRPr="00CA202B">
        <w:rPr>
          <w:rFonts w:ascii="Arial" w:hAnsi="Arial" w:cs="Arial"/>
          <w:b/>
          <w:sz w:val="24"/>
          <w:szCs w:val="24"/>
        </w:rPr>
        <w:t>PREGÃO ELETRÔNICO</w:t>
      </w:r>
      <w:r>
        <w:rPr>
          <w:rFonts w:ascii="Arial" w:hAnsi="Arial" w:cs="Arial"/>
          <w:sz w:val="24"/>
          <w:szCs w:val="24"/>
        </w:rPr>
        <w:t xml:space="preserve">, do tipo </w:t>
      </w:r>
      <w:r w:rsidRPr="00B638B8">
        <w:rPr>
          <w:rFonts w:ascii="Arial" w:hAnsi="Arial" w:cs="Arial"/>
          <w:b/>
          <w:sz w:val="24"/>
          <w:szCs w:val="24"/>
        </w:rPr>
        <w:t>MENOR PREÇO por item</w:t>
      </w:r>
      <w:r w:rsidRPr="00B638B8">
        <w:rPr>
          <w:rFonts w:ascii="Arial" w:hAnsi="Arial" w:cs="Arial"/>
          <w:sz w:val="24"/>
          <w:szCs w:val="24"/>
        </w:rPr>
        <w:t>, regida pela Lei Federal nº 14.133/21 de 1º de abril 2021, e Decreto Municipal, e ainda, pelas demais condições fixadas neste Edital e seus anexos, às quais os interessados devem submeter-se sem quaisquer restrições.</w:t>
      </w:r>
    </w:p>
    <w:p w14:paraId="63B5A999" w14:textId="77777777" w:rsidR="00B83E75" w:rsidRPr="008B22AB" w:rsidRDefault="00B83E75" w:rsidP="00B83E75">
      <w:pPr>
        <w:pStyle w:val="PargrafodaLista"/>
        <w:numPr>
          <w:ilvl w:val="1"/>
          <w:numId w:val="1"/>
        </w:numPr>
        <w:spacing w:after="120"/>
        <w:ind w:left="0" w:firstLine="0"/>
        <w:jc w:val="both"/>
        <w:rPr>
          <w:rFonts w:ascii="Arial" w:hAnsi="Arial" w:cs="Arial"/>
          <w:sz w:val="24"/>
          <w:szCs w:val="24"/>
        </w:rPr>
      </w:pPr>
      <w:r w:rsidRPr="008B22AB">
        <w:rPr>
          <w:rFonts w:ascii="Arial" w:hAnsi="Arial" w:cs="Arial"/>
          <w:sz w:val="24"/>
          <w:szCs w:val="24"/>
        </w:rPr>
        <w:t xml:space="preserve">A sessão pública de processamento do Pregão Eletrônico será realizada no endereço eletrônico </w:t>
      </w:r>
      <w:r w:rsidRPr="008B22AB">
        <w:rPr>
          <w:rFonts w:ascii="Arial" w:hAnsi="Arial" w:cs="Arial"/>
          <w:sz w:val="24"/>
          <w:szCs w:val="24"/>
          <w:u w:val="single"/>
        </w:rPr>
        <w:t>www.comprasgovernamentais.gov.br</w:t>
      </w:r>
      <w:r w:rsidRPr="008B22AB">
        <w:rPr>
          <w:rFonts w:ascii="Arial" w:hAnsi="Arial" w:cs="Arial"/>
          <w:sz w:val="24"/>
          <w:szCs w:val="24"/>
        </w:rPr>
        <w:t>, no dia e hora indicados neste Edital e conduzida pelo pregoeiro com o auxílio de sua equipe de apoio, todos designados nos autos do processo em epígrafe.</w:t>
      </w:r>
    </w:p>
    <w:p w14:paraId="4B385050" w14:textId="77777777" w:rsidR="00B83E75" w:rsidRPr="008B22AB" w:rsidRDefault="00B83E75" w:rsidP="00B83E75">
      <w:pPr>
        <w:pStyle w:val="PargrafodaLista"/>
        <w:spacing w:after="120"/>
        <w:ind w:left="0"/>
        <w:jc w:val="both"/>
        <w:rPr>
          <w:rFonts w:ascii="Arial" w:hAnsi="Arial" w:cs="Arial"/>
          <w:sz w:val="24"/>
          <w:szCs w:val="24"/>
        </w:rPr>
      </w:pPr>
    </w:p>
    <w:p w14:paraId="4A6DDEF5" w14:textId="77777777" w:rsidR="00B83E75" w:rsidRPr="00E85818" w:rsidRDefault="00B83E75" w:rsidP="00B83E75">
      <w:pPr>
        <w:pStyle w:val="PargrafodaLista"/>
        <w:numPr>
          <w:ilvl w:val="1"/>
          <w:numId w:val="1"/>
        </w:numPr>
        <w:spacing w:after="120"/>
        <w:ind w:left="0" w:firstLine="0"/>
        <w:jc w:val="both"/>
        <w:rPr>
          <w:rFonts w:ascii="Arial" w:hAnsi="Arial" w:cs="Arial"/>
          <w:sz w:val="24"/>
          <w:szCs w:val="24"/>
        </w:rPr>
      </w:pPr>
      <w:r w:rsidRPr="00E85818">
        <w:rPr>
          <w:rFonts w:ascii="Arial" w:hAnsi="Arial" w:cs="Arial"/>
          <w:sz w:val="24"/>
          <w:szCs w:val="24"/>
        </w:rPr>
        <w:t xml:space="preserve">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 </w:t>
      </w:r>
    </w:p>
    <w:p w14:paraId="740F4B4C" w14:textId="77777777" w:rsidR="00B83E75" w:rsidRDefault="00B83E75" w:rsidP="00B83E75">
      <w:pPr>
        <w:pStyle w:val="PargrafodaLista"/>
        <w:numPr>
          <w:ilvl w:val="1"/>
          <w:numId w:val="1"/>
        </w:numPr>
        <w:spacing w:after="120" w:line="360" w:lineRule="auto"/>
        <w:ind w:left="360"/>
        <w:jc w:val="both"/>
        <w:rPr>
          <w:rFonts w:ascii="Arial" w:hAnsi="Arial" w:cs="Arial"/>
          <w:sz w:val="24"/>
          <w:szCs w:val="24"/>
        </w:rPr>
      </w:pPr>
      <w:r w:rsidRPr="008B22AB">
        <w:rPr>
          <w:rFonts w:ascii="Arial" w:hAnsi="Arial" w:cs="Arial"/>
          <w:sz w:val="24"/>
          <w:szCs w:val="24"/>
        </w:rPr>
        <w:t xml:space="preserve">O edital se encontra disponível no endereço eletrônico </w:t>
      </w:r>
      <w:r w:rsidRPr="008B22AB">
        <w:rPr>
          <w:rFonts w:ascii="Arial" w:hAnsi="Arial" w:cs="Arial"/>
          <w:sz w:val="24"/>
          <w:szCs w:val="24"/>
          <w:u w:val="single"/>
        </w:rPr>
        <w:t>www.comprasgovernamentais.gov.br</w:t>
      </w:r>
      <w:r w:rsidRPr="008B22AB">
        <w:rPr>
          <w:rFonts w:ascii="Arial" w:hAnsi="Arial" w:cs="Arial"/>
          <w:sz w:val="24"/>
          <w:szCs w:val="24"/>
        </w:rPr>
        <w:t xml:space="preserve">, podendo, alternativamente, ser impresso no site </w:t>
      </w:r>
      <w:r w:rsidRPr="008B22AB">
        <w:rPr>
          <w:rFonts w:ascii="Arial" w:hAnsi="Arial" w:cs="Arial"/>
          <w:sz w:val="24"/>
          <w:szCs w:val="24"/>
          <w:u w:val="single"/>
        </w:rPr>
        <w:t>http://www2.voltaredonda.rj.gov.br/transparencia/mod/licitacao/consulta/</w:t>
      </w:r>
      <w:r w:rsidRPr="008B22AB">
        <w:rPr>
          <w:rFonts w:ascii="Arial" w:hAnsi="Arial" w:cs="Arial"/>
          <w:sz w:val="24"/>
          <w:szCs w:val="24"/>
        </w:rPr>
        <w:t>, dúvidas poderão ser dirimidas através do telefone (24) 3511-3333</w:t>
      </w:r>
      <w:r w:rsidRPr="00A839FE">
        <w:rPr>
          <w:rFonts w:ascii="Arial" w:hAnsi="Arial" w:cs="Arial"/>
          <w:sz w:val="24"/>
          <w:szCs w:val="24"/>
        </w:rPr>
        <w:t>, dúvidas poderão ser dirimidas at</w:t>
      </w:r>
      <w:r>
        <w:rPr>
          <w:rFonts w:ascii="Arial" w:hAnsi="Arial" w:cs="Arial"/>
          <w:sz w:val="24"/>
          <w:szCs w:val="24"/>
        </w:rPr>
        <w:t xml:space="preserve">ravés do telefone (24) 3345-3247– Ramal </w:t>
      </w:r>
      <w:proofErr w:type="gramStart"/>
      <w:r>
        <w:rPr>
          <w:rFonts w:ascii="Arial" w:hAnsi="Arial" w:cs="Arial"/>
          <w:sz w:val="24"/>
          <w:szCs w:val="24"/>
        </w:rPr>
        <w:t>3247 .</w:t>
      </w:r>
      <w:proofErr w:type="gramEnd"/>
    </w:p>
    <w:p w14:paraId="09C88AD7" w14:textId="77777777" w:rsidR="00B83E75" w:rsidRPr="00A839FE" w:rsidRDefault="00B83E75" w:rsidP="00B83E75">
      <w:pPr>
        <w:pStyle w:val="PargrafodaLista"/>
        <w:spacing w:after="120" w:line="360" w:lineRule="auto"/>
        <w:ind w:left="360"/>
        <w:jc w:val="both"/>
        <w:rPr>
          <w:rFonts w:ascii="Arial" w:hAnsi="Arial" w:cs="Arial"/>
          <w:sz w:val="24"/>
          <w:szCs w:val="24"/>
        </w:rPr>
      </w:pPr>
    </w:p>
    <w:p w14:paraId="6D8300B1" w14:textId="77777777" w:rsidR="00B83E75" w:rsidRDefault="00B83E75" w:rsidP="00B83E75">
      <w:pPr>
        <w:pStyle w:val="PargrafodaLista"/>
        <w:numPr>
          <w:ilvl w:val="1"/>
          <w:numId w:val="1"/>
        </w:numPr>
        <w:spacing w:after="120" w:line="360" w:lineRule="auto"/>
        <w:ind w:left="360"/>
        <w:jc w:val="both"/>
        <w:rPr>
          <w:rFonts w:ascii="Arial" w:hAnsi="Arial" w:cs="Arial"/>
          <w:sz w:val="24"/>
          <w:szCs w:val="24"/>
        </w:rPr>
      </w:pPr>
      <w:r w:rsidRPr="00A839FE">
        <w:rPr>
          <w:rFonts w:ascii="Arial" w:hAnsi="Arial" w:cs="Arial"/>
          <w:sz w:val="24"/>
          <w:szCs w:val="24"/>
        </w:rPr>
        <w:lastRenderedPageBreak/>
        <w:t xml:space="preserve">Os interessados poderão solicitar esclarecimentos ou formular impugnações acerca do objeto deste edital ou interpretação de qualquer de seus dispositivos em até 3 (três) dias úteis anteriores à data fixada para abertura da sessão pública mediante confirmação de recebimento, no </w:t>
      </w:r>
      <w:r>
        <w:rPr>
          <w:rFonts w:ascii="Arial" w:hAnsi="Arial" w:cs="Arial"/>
          <w:sz w:val="24"/>
          <w:szCs w:val="24"/>
        </w:rPr>
        <w:t>e-mail licitacao.furban</w:t>
      </w:r>
      <w:r w:rsidRPr="00A839FE">
        <w:rPr>
          <w:rFonts w:ascii="Arial" w:hAnsi="Arial" w:cs="Arial"/>
          <w:sz w:val="24"/>
          <w:szCs w:val="24"/>
        </w:rPr>
        <w:t xml:space="preserve">@gmail.com, contendo as seguintes informações: Razão Social da Empresa, nome completo da Pessoa Física no corpo do </w:t>
      </w:r>
      <w:proofErr w:type="spellStart"/>
      <w:r w:rsidRPr="00A839FE">
        <w:rPr>
          <w:rFonts w:ascii="Arial" w:hAnsi="Arial" w:cs="Arial"/>
          <w:sz w:val="24"/>
          <w:szCs w:val="24"/>
        </w:rPr>
        <w:t>email</w:t>
      </w:r>
      <w:proofErr w:type="spellEnd"/>
      <w:r w:rsidRPr="00A839FE">
        <w:rPr>
          <w:rFonts w:ascii="Arial" w:hAnsi="Arial" w:cs="Arial"/>
          <w:sz w:val="24"/>
          <w:szCs w:val="24"/>
        </w:rPr>
        <w:t>, CNPJ/CPF, Telefone para Con</w:t>
      </w:r>
      <w:r>
        <w:rPr>
          <w:rFonts w:ascii="Arial" w:hAnsi="Arial" w:cs="Arial"/>
          <w:sz w:val="24"/>
          <w:szCs w:val="24"/>
        </w:rPr>
        <w:t>tato, Nome do Responsável pela E</w:t>
      </w:r>
      <w:r w:rsidRPr="00A839FE">
        <w:rPr>
          <w:rFonts w:ascii="Arial" w:hAnsi="Arial" w:cs="Arial"/>
          <w:sz w:val="24"/>
          <w:szCs w:val="24"/>
        </w:rPr>
        <w:t>mpresa ou de quem solicitar a informação.</w:t>
      </w:r>
    </w:p>
    <w:p w14:paraId="55BE750B" w14:textId="77777777" w:rsidR="00B83E75" w:rsidRPr="002E0515" w:rsidRDefault="00B83E75" w:rsidP="00B83E75">
      <w:pPr>
        <w:pStyle w:val="PargrafodaLista"/>
        <w:rPr>
          <w:rFonts w:ascii="Arial" w:hAnsi="Arial" w:cs="Arial"/>
          <w:sz w:val="24"/>
          <w:szCs w:val="24"/>
        </w:rPr>
      </w:pPr>
    </w:p>
    <w:p w14:paraId="069D12D2" w14:textId="5E643ED7" w:rsidR="00B83E75" w:rsidRPr="00CF720C" w:rsidRDefault="00B83E75" w:rsidP="00B83E75">
      <w:pPr>
        <w:pStyle w:val="PargrafodaLista"/>
        <w:numPr>
          <w:ilvl w:val="1"/>
          <w:numId w:val="1"/>
        </w:numPr>
        <w:spacing w:after="120" w:line="360" w:lineRule="auto"/>
        <w:ind w:left="360"/>
        <w:jc w:val="both"/>
        <w:rPr>
          <w:rFonts w:ascii="Arial" w:hAnsi="Arial" w:cs="Arial"/>
          <w:szCs w:val="24"/>
        </w:rPr>
      </w:pPr>
      <w:r w:rsidRPr="00CF720C">
        <w:rPr>
          <w:rFonts w:ascii="Arial" w:hAnsi="Arial" w:cs="Arial"/>
          <w:sz w:val="24"/>
          <w:szCs w:val="24"/>
        </w:rPr>
        <w:t>Os interessados poderão interpor impugnação ou solicitar esclarecimentos</w:t>
      </w:r>
      <w:r>
        <w:rPr>
          <w:rFonts w:ascii="Arial" w:hAnsi="Arial" w:cs="Arial"/>
          <w:sz w:val="24"/>
          <w:szCs w:val="24"/>
        </w:rPr>
        <w:t xml:space="preserve"> </w:t>
      </w:r>
      <w:r w:rsidRPr="00CF720C">
        <w:rPr>
          <w:rFonts w:ascii="Arial" w:hAnsi="Arial" w:cs="Arial"/>
          <w:sz w:val="24"/>
          <w:szCs w:val="24"/>
        </w:rPr>
        <w:t>acerca do objeto deste instrumento convocatório ou interpretação de qualquer de seus dispositivos, por escrito, até 03 (três) dias úteis anteriores à data do início da licitação, no Fundo Comunitário de Volta Redonda- FURBAN/VR, das 9:00 às 11:30 e 13:00 às 16:00h, de 2ª a 6ª feira, exceto nos feriados do Município de Volta Redonda, do Estado do Rio Janeiro e Nacional, situada na Praça Sávio Gama, nº 63, Aterrado – Volta Redonda/RJ, CEP: 27.215-620, ou, ainda, através do e-mail</w:t>
      </w:r>
      <w:r w:rsidRPr="00CF720C">
        <w:rPr>
          <w:rFonts w:ascii="Arial" w:hAnsi="Arial" w:cs="Arial"/>
          <w:szCs w:val="24"/>
        </w:rPr>
        <w:t xml:space="preserve"> </w:t>
      </w:r>
      <w:bookmarkStart w:id="0" w:name="_Hlk187742820"/>
      <w:r w:rsidR="00EF3DA5">
        <w:fldChar w:fldCharType="begin"/>
      </w:r>
      <w:r w:rsidR="00EF3DA5">
        <w:instrText xml:space="preserve"> HYPERLINK "mailto:licitacao.furban@gmail.com" </w:instrText>
      </w:r>
      <w:r w:rsidR="00EF3DA5">
        <w:fldChar w:fldCharType="separate"/>
      </w:r>
      <w:r w:rsidRPr="00CF720C">
        <w:rPr>
          <w:rStyle w:val="Hyperlink"/>
          <w:rFonts w:ascii="Arial" w:hAnsi="Arial" w:cs="Arial"/>
          <w:sz w:val="24"/>
          <w:szCs w:val="24"/>
        </w:rPr>
        <w:t>licitacao.furban@gmail.com</w:t>
      </w:r>
      <w:r w:rsidR="00EF3DA5">
        <w:rPr>
          <w:rStyle w:val="Hyperlink"/>
          <w:rFonts w:ascii="Arial" w:hAnsi="Arial" w:cs="Arial"/>
          <w:sz w:val="24"/>
          <w:szCs w:val="24"/>
        </w:rPr>
        <w:fldChar w:fldCharType="end"/>
      </w:r>
    </w:p>
    <w:bookmarkEnd w:id="0"/>
    <w:p w14:paraId="52E7C460" w14:textId="77777777" w:rsidR="00B83E75" w:rsidRDefault="00B83E75" w:rsidP="00B83E75">
      <w:pPr>
        <w:pStyle w:val="PargrafodaLista"/>
        <w:spacing w:after="120" w:line="360" w:lineRule="auto"/>
        <w:ind w:left="360"/>
        <w:jc w:val="both"/>
        <w:rPr>
          <w:rFonts w:ascii="Arial" w:hAnsi="Arial" w:cs="Arial"/>
          <w:sz w:val="24"/>
          <w:szCs w:val="24"/>
        </w:rPr>
      </w:pPr>
    </w:p>
    <w:p w14:paraId="206578A9" w14:textId="77777777" w:rsidR="00B83E75" w:rsidRPr="00873C26" w:rsidRDefault="00B83E75" w:rsidP="00B83E75">
      <w:pPr>
        <w:pStyle w:val="PargrafodaLista"/>
        <w:numPr>
          <w:ilvl w:val="1"/>
          <w:numId w:val="1"/>
        </w:numPr>
        <w:spacing w:after="120" w:line="360" w:lineRule="auto"/>
        <w:ind w:left="360"/>
        <w:jc w:val="both"/>
        <w:rPr>
          <w:rFonts w:ascii="Arial" w:hAnsi="Arial" w:cs="Arial"/>
          <w:sz w:val="24"/>
          <w:szCs w:val="24"/>
        </w:rPr>
      </w:pPr>
      <w:r w:rsidRPr="00873C26">
        <w:rPr>
          <w:rFonts w:ascii="Arial" w:hAnsi="Arial" w:cs="Arial"/>
          <w:sz w:val="24"/>
          <w:szCs w:val="24"/>
        </w:rPr>
        <w:t xml:space="preserve">Tanto a resposta às impugnações quanto aos pedidos de esclarecimento serão divulgados mediante nota, no endereço eletrônico </w:t>
      </w:r>
      <w:r w:rsidRPr="00873C26">
        <w:rPr>
          <w:rFonts w:ascii="Arial" w:hAnsi="Arial" w:cs="Arial"/>
          <w:sz w:val="24"/>
          <w:szCs w:val="24"/>
          <w:u w:val="single"/>
        </w:rPr>
        <w:t>www.comprasgovernamentais.gov.br</w:t>
      </w:r>
      <w:r w:rsidRPr="00873C26">
        <w:rPr>
          <w:rFonts w:ascii="Arial" w:hAnsi="Arial" w:cs="Arial"/>
          <w:sz w:val="24"/>
          <w:szCs w:val="24"/>
        </w:rPr>
        <w:t xml:space="preserve"> e no sítio do município </w:t>
      </w:r>
      <w:r w:rsidRPr="00873C26">
        <w:rPr>
          <w:rFonts w:ascii="Arial" w:hAnsi="Arial" w:cs="Arial"/>
          <w:sz w:val="24"/>
          <w:szCs w:val="24"/>
          <w:u w:val="single"/>
        </w:rPr>
        <w:t>https://www2.voltaredonda.rj.gov.br/transparencia/mod/licitacao/consulta/</w:t>
      </w:r>
      <w:r w:rsidRPr="00873C26">
        <w:rPr>
          <w:rFonts w:ascii="Arial" w:hAnsi="Arial" w:cs="Arial"/>
          <w:sz w:val="24"/>
          <w:szCs w:val="24"/>
        </w:rPr>
        <w:t>, e vincularão os participantes e a administração, ficando as empresas interessadas obrigadas a acessá-lo para a obtenção das informações prestadas pelo Pregoeiro.</w:t>
      </w:r>
    </w:p>
    <w:p w14:paraId="6FD2A071" w14:textId="77777777" w:rsidR="00B83E75" w:rsidRPr="008B22AB" w:rsidRDefault="00B83E75" w:rsidP="00B83E75">
      <w:pPr>
        <w:pStyle w:val="PargrafodaLista"/>
        <w:spacing w:after="120"/>
        <w:ind w:left="0"/>
        <w:jc w:val="both"/>
        <w:rPr>
          <w:rFonts w:ascii="Arial" w:hAnsi="Arial" w:cs="Arial"/>
          <w:sz w:val="24"/>
          <w:szCs w:val="24"/>
        </w:rPr>
      </w:pPr>
    </w:p>
    <w:p w14:paraId="7E61FFF7" w14:textId="77777777" w:rsidR="00B83E75" w:rsidRPr="00AA072B" w:rsidRDefault="00B83E75" w:rsidP="00B83E75">
      <w:pPr>
        <w:pStyle w:val="PargrafodaLista"/>
        <w:numPr>
          <w:ilvl w:val="1"/>
          <w:numId w:val="1"/>
        </w:numPr>
        <w:spacing w:after="120"/>
        <w:ind w:left="0" w:firstLine="0"/>
        <w:jc w:val="both"/>
        <w:rPr>
          <w:rFonts w:ascii="Arial" w:hAnsi="Arial" w:cs="Arial"/>
          <w:sz w:val="24"/>
          <w:szCs w:val="24"/>
        </w:rPr>
      </w:pPr>
      <w:r w:rsidRPr="008B22AB">
        <w:rPr>
          <w:rFonts w:ascii="Arial" w:hAnsi="Arial" w:cs="Arial"/>
          <w:sz w:val="24"/>
          <w:szCs w:val="24"/>
        </w:rPr>
        <w:t>Havendo divergência entre o código CATSER/CATMAT e/ou a descrição do material do sistema Compras Governamentais, com o apresentado no Termo de Referência anexo I deste edital, prevalecerá o último.</w:t>
      </w:r>
    </w:p>
    <w:p w14:paraId="10A59CBF" w14:textId="77777777" w:rsidR="00B83E75" w:rsidRPr="008B22AB" w:rsidRDefault="00B83E75" w:rsidP="00B83E75">
      <w:pPr>
        <w:pStyle w:val="PargrafodaLista"/>
        <w:spacing w:after="120"/>
        <w:ind w:left="0"/>
        <w:jc w:val="both"/>
        <w:rPr>
          <w:rFonts w:ascii="Arial" w:hAnsi="Arial" w:cs="Arial"/>
          <w:color w:val="FF0000"/>
          <w:sz w:val="24"/>
          <w:szCs w:val="24"/>
        </w:rPr>
      </w:pPr>
    </w:p>
    <w:p w14:paraId="3C7B0229" w14:textId="77777777" w:rsidR="00436B8C" w:rsidRPr="00B06619" w:rsidRDefault="00436B8C" w:rsidP="00B06619">
      <w:pPr>
        <w:pStyle w:val="PargrafodaLista"/>
        <w:ind w:left="0"/>
        <w:jc w:val="both"/>
        <w:rPr>
          <w:rFonts w:ascii="Arial" w:hAnsi="Arial" w:cs="Arial"/>
          <w:sz w:val="24"/>
          <w:szCs w:val="24"/>
        </w:rPr>
      </w:pPr>
    </w:p>
    <w:p w14:paraId="560EB044" w14:textId="77777777" w:rsidR="00610117" w:rsidRPr="00B06619" w:rsidRDefault="00610117" w:rsidP="00B06619">
      <w:pPr>
        <w:pStyle w:val="PargrafodaLista"/>
        <w:numPr>
          <w:ilvl w:val="1"/>
          <w:numId w:val="1"/>
        </w:numPr>
        <w:spacing w:after="120"/>
        <w:ind w:left="0" w:firstLine="0"/>
        <w:jc w:val="both"/>
        <w:rPr>
          <w:rFonts w:ascii="Arial" w:hAnsi="Arial" w:cs="Arial"/>
          <w:b/>
          <w:sz w:val="24"/>
          <w:szCs w:val="24"/>
        </w:rPr>
      </w:pPr>
      <w:r w:rsidRPr="00B06619">
        <w:rPr>
          <w:rFonts w:ascii="Arial" w:hAnsi="Arial" w:cs="Arial"/>
          <w:b/>
          <w:sz w:val="24"/>
          <w:szCs w:val="24"/>
        </w:rPr>
        <w:t>Justificativa do Sistema de Registro de Preços – SRP</w:t>
      </w:r>
    </w:p>
    <w:p w14:paraId="0C8D0496" w14:textId="77777777" w:rsidR="007A54C2" w:rsidRPr="00B06619" w:rsidRDefault="007A54C2" w:rsidP="00B06619">
      <w:pPr>
        <w:pStyle w:val="PargrafodaLista"/>
        <w:spacing w:after="120"/>
        <w:ind w:left="0"/>
        <w:jc w:val="both"/>
        <w:rPr>
          <w:rFonts w:ascii="Arial" w:hAnsi="Arial" w:cs="Arial"/>
          <w:b/>
          <w:color w:val="FF0000"/>
          <w:sz w:val="24"/>
          <w:szCs w:val="24"/>
        </w:rPr>
      </w:pPr>
    </w:p>
    <w:p w14:paraId="18F5A6D7" w14:textId="77777777" w:rsidR="000C1732" w:rsidRPr="00B06619" w:rsidRDefault="000C1732" w:rsidP="00B06619">
      <w:pPr>
        <w:pStyle w:val="PargrafodaLista"/>
        <w:numPr>
          <w:ilvl w:val="2"/>
          <w:numId w:val="1"/>
        </w:numPr>
        <w:spacing w:after="120"/>
        <w:ind w:left="0" w:firstLine="0"/>
        <w:jc w:val="both"/>
        <w:rPr>
          <w:rFonts w:ascii="Arial" w:hAnsi="Arial" w:cs="Arial"/>
          <w:sz w:val="24"/>
          <w:szCs w:val="24"/>
        </w:rPr>
      </w:pPr>
      <w:r w:rsidRPr="00B06619">
        <w:rPr>
          <w:rFonts w:ascii="Arial" w:hAnsi="Arial" w:cs="Arial"/>
          <w:sz w:val="24"/>
          <w:szCs w:val="24"/>
        </w:rPr>
        <w:t>A contratação pelo Sistema de Registro de Preços se faz necessária, devido às hipóteses a seguir:</w:t>
      </w:r>
    </w:p>
    <w:p w14:paraId="230E505D" w14:textId="77777777" w:rsidR="007A54C2" w:rsidRPr="00B06619" w:rsidRDefault="007A54C2" w:rsidP="00B06619">
      <w:pPr>
        <w:pStyle w:val="PargrafodaLista"/>
        <w:spacing w:after="120"/>
        <w:ind w:left="0"/>
        <w:jc w:val="both"/>
        <w:rPr>
          <w:rFonts w:ascii="Arial" w:hAnsi="Arial" w:cs="Arial"/>
          <w:sz w:val="24"/>
          <w:szCs w:val="24"/>
        </w:rPr>
      </w:pPr>
    </w:p>
    <w:p w14:paraId="772DB37C" w14:textId="77777777" w:rsidR="007A54C2" w:rsidRPr="00B06619" w:rsidRDefault="000C1732" w:rsidP="00B06619">
      <w:pPr>
        <w:pStyle w:val="PargrafodaLista"/>
        <w:numPr>
          <w:ilvl w:val="3"/>
          <w:numId w:val="1"/>
        </w:numPr>
        <w:spacing w:after="120"/>
        <w:ind w:left="0" w:firstLine="0"/>
        <w:jc w:val="both"/>
        <w:rPr>
          <w:rFonts w:ascii="Arial" w:hAnsi="Arial" w:cs="Arial"/>
          <w:sz w:val="24"/>
          <w:szCs w:val="24"/>
        </w:rPr>
      </w:pPr>
      <w:r w:rsidRPr="00B06619">
        <w:rPr>
          <w:rFonts w:ascii="Arial" w:hAnsi="Arial" w:cs="Arial"/>
          <w:sz w:val="24"/>
          <w:szCs w:val="24"/>
        </w:rPr>
        <w:t>Haverá a necessidade de contratações frequentes;</w:t>
      </w:r>
    </w:p>
    <w:p w14:paraId="2F4B82A0" w14:textId="77777777" w:rsidR="007A54C2" w:rsidRPr="00B06619" w:rsidRDefault="007A54C2" w:rsidP="00B06619">
      <w:pPr>
        <w:pStyle w:val="PargrafodaLista"/>
        <w:spacing w:after="120"/>
        <w:ind w:left="0"/>
        <w:jc w:val="both"/>
        <w:rPr>
          <w:rFonts w:ascii="Arial" w:hAnsi="Arial" w:cs="Arial"/>
          <w:sz w:val="24"/>
          <w:szCs w:val="24"/>
        </w:rPr>
      </w:pPr>
    </w:p>
    <w:p w14:paraId="7EDF0139" w14:textId="77777777" w:rsidR="007A54C2" w:rsidRPr="00B06619" w:rsidRDefault="000C1732" w:rsidP="00B06619">
      <w:pPr>
        <w:pStyle w:val="PargrafodaLista"/>
        <w:numPr>
          <w:ilvl w:val="3"/>
          <w:numId w:val="1"/>
        </w:numPr>
        <w:spacing w:after="120"/>
        <w:ind w:left="0" w:firstLine="0"/>
        <w:jc w:val="both"/>
        <w:rPr>
          <w:rFonts w:ascii="Arial" w:hAnsi="Arial" w:cs="Arial"/>
          <w:sz w:val="24"/>
          <w:szCs w:val="24"/>
        </w:rPr>
      </w:pPr>
      <w:r w:rsidRPr="00B06619">
        <w:rPr>
          <w:rFonts w:ascii="Arial" w:hAnsi="Arial" w:cs="Arial"/>
          <w:sz w:val="24"/>
          <w:szCs w:val="24"/>
        </w:rPr>
        <w:t>É conveniente a aquisição dos bens com previsão de entregas;</w:t>
      </w:r>
    </w:p>
    <w:p w14:paraId="4C3EE463" w14:textId="77777777" w:rsidR="007A54C2" w:rsidRPr="00B06619" w:rsidRDefault="007A54C2" w:rsidP="00B06619">
      <w:pPr>
        <w:pStyle w:val="PargrafodaLista"/>
        <w:ind w:left="0"/>
        <w:jc w:val="both"/>
        <w:rPr>
          <w:rFonts w:ascii="Arial" w:hAnsi="Arial" w:cs="Arial"/>
          <w:sz w:val="24"/>
          <w:szCs w:val="24"/>
        </w:rPr>
      </w:pPr>
    </w:p>
    <w:p w14:paraId="23CC8D66" w14:textId="77777777" w:rsidR="000C1732" w:rsidRPr="00B06619" w:rsidRDefault="000C1732" w:rsidP="00B06619">
      <w:pPr>
        <w:pStyle w:val="PargrafodaLista"/>
        <w:numPr>
          <w:ilvl w:val="3"/>
          <w:numId w:val="1"/>
        </w:numPr>
        <w:spacing w:after="120"/>
        <w:ind w:left="0" w:firstLine="0"/>
        <w:jc w:val="both"/>
        <w:rPr>
          <w:rFonts w:ascii="Arial" w:hAnsi="Arial" w:cs="Arial"/>
          <w:sz w:val="24"/>
          <w:szCs w:val="24"/>
        </w:rPr>
      </w:pPr>
      <w:r w:rsidRPr="00B06619">
        <w:rPr>
          <w:rFonts w:ascii="Arial" w:hAnsi="Arial" w:cs="Arial"/>
          <w:sz w:val="24"/>
          <w:szCs w:val="24"/>
        </w:rPr>
        <w:t>Não é possível definir previamente o quantitativo a ser demandado pela Administração.</w:t>
      </w:r>
    </w:p>
    <w:p w14:paraId="795936F3" w14:textId="77777777" w:rsidR="000C1732" w:rsidRPr="00B06619" w:rsidRDefault="000C1732" w:rsidP="00B06619">
      <w:pPr>
        <w:pStyle w:val="PargrafodaLista"/>
        <w:spacing w:after="120"/>
        <w:ind w:left="0"/>
        <w:jc w:val="both"/>
        <w:rPr>
          <w:rFonts w:ascii="Arial" w:hAnsi="Arial" w:cs="Arial"/>
          <w:sz w:val="24"/>
          <w:szCs w:val="24"/>
        </w:rPr>
      </w:pPr>
    </w:p>
    <w:p w14:paraId="6E9E119E" w14:textId="77777777" w:rsidR="0023317A" w:rsidRPr="00B06619" w:rsidRDefault="00587A02" w:rsidP="00B06619">
      <w:pPr>
        <w:pStyle w:val="PargrafodaLista"/>
        <w:numPr>
          <w:ilvl w:val="1"/>
          <w:numId w:val="1"/>
        </w:numPr>
        <w:spacing w:after="120"/>
        <w:ind w:left="0" w:firstLine="0"/>
        <w:jc w:val="both"/>
        <w:rPr>
          <w:rFonts w:ascii="Arial" w:hAnsi="Arial" w:cs="Arial"/>
          <w:b/>
          <w:sz w:val="24"/>
          <w:szCs w:val="24"/>
        </w:rPr>
      </w:pPr>
      <w:r w:rsidRPr="00B06619">
        <w:rPr>
          <w:rFonts w:ascii="Arial" w:hAnsi="Arial" w:cs="Arial"/>
          <w:b/>
          <w:sz w:val="24"/>
          <w:szCs w:val="24"/>
        </w:rPr>
        <w:t>Das Competências do Órgão Gerenciador</w:t>
      </w:r>
    </w:p>
    <w:p w14:paraId="4116D8A7" w14:textId="77777777" w:rsidR="00436B8C" w:rsidRPr="00B06619" w:rsidRDefault="00436B8C" w:rsidP="00B06619">
      <w:pPr>
        <w:pStyle w:val="PargrafodaLista"/>
        <w:spacing w:after="120"/>
        <w:ind w:left="0"/>
        <w:jc w:val="both"/>
        <w:rPr>
          <w:rFonts w:ascii="Arial" w:hAnsi="Arial" w:cs="Arial"/>
          <w:b/>
          <w:sz w:val="24"/>
          <w:szCs w:val="24"/>
        </w:rPr>
      </w:pPr>
    </w:p>
    <w:p w14:paraId="24825B0E" w14:textId="77777777" w:rsidR="00587A02" w:rsidRPr="00B06619" w:rsidRDefault="00587A02" w:rsidP="00B06619">
      <w:pPr>
        <w:pStyle w:val="PargrafodaLista"/>
        <w:numPr>
          <w:ilvl w:val="2"/>
          <w:numId w:val="1"/>
        </w:numPr>
        <w:spacing w:after="120"/>
        <w:ind w:left="0" w:firstLine="0"/>
        <w:jc w:val="both"/>
        <w:rPr>
          <w:rFonts w:ascii="Arial" w:hAnsi="Arial" w:cs="Arial"/>
          <w:sz w:val="24"/>
          <w:szCs w:val="24"/>
        </w:rPr>
      </w:pPr>
      <w:r w:rsidRPr="00B06619">
        <w:rPr>
          <w:rFonts w:ascii="Arial" w:hAnsi="Arial" w:cs="Arial"/>
          <w:sz w:val="24"/>
          <w:szCs w:val="24"/>
        </w:rPr>
        <w:t>É de exclusiva competência do município de Volta Redonda, a prática de todos os atos de controle e administração do sistema de registro de preços, registrando sua intenção de registro no sítio do COMPRASGOVERNAMENTAIS;</w:t>
      </w:r>
    </w:p>
    <w:p w14:paraId="37EC0081" w14:textId="77777777" w:rsidR="00436B8C" w:rsidRPr="00B06619" w:rsidRDefault="00436B8C" w:rsidP="00B06619">
      <w:pPr>
        <w:pStyle w:val="PargrafodaLista"/>
        <w:spacing w:after="120"/>
        <w:ind w:left="0"/>
        <w:jc w:val="both"/>
        <w:rPr>
          <w:rFonts w:ascii="Arial" w:hAnsi="Arial" w:cs="Arial"/>
          <w:sz w:val="24"/>
          <w:szCs w:val="24"/>
        </w:rPr>
      </w:pPr>
    </w:p>
    <w:p w14:paraId="73DC1539" w14:textId="77777777" w:rsidR="00587A02" w:rsidRPr="00B06619" w:rsidRDefault="00587A02" w:rsidP="00B06619">
      <w:pPr>
        <w:pStyle w:val="PargrafodaLista"/>
        <w:numPr>
          <w:ilvl w:val="2"/>
          <w:numId w:val="1"/>
        </w:numPr>
        <w:spacing w:after="120"/>
        <w:ind w:left="0" w:firstLine="0"/>
        <w:jc w:val="both"/>
        <w:rPr>
          <w:rFonts w:ascii="Arial" w:hAnsi="Arial" w:cs="Arial"/>
          <w:sz w:val="24"/>
          <w:szCs w:val="24"/>
        </w:rPr>
      </w:pPr>
      <w:r w:rsidRPr="00B06619">
        <w:rPr>
          <w:rFonts w:ascii="Arial" w:hAnsi="Arial" w:cs="Arial"/>
          <w:sz w:val="24"/>
          <w:szCs w:val="24"/>
        </w:rPr>
        <w:t>Caberá ao Município ainda:</w:t>
      </w:r>
    </w:p>
    <w:p w14:paraId="5D272D08" w14:textId="77777777" w:rsidR="00436B8C" w:rsidRPr="00B06619" w:rsidRDefault="00436B8C" w:rsidP="00B06619">
      <w:pPr>
        <w:pStyle w:val="PargrafodaLista"/>
        <w:ind w:left="0"/>
        <w:jc w:val="both"/>
        <w:rPr>
          <w:rFonts w:ascii="Arial" w:hAnsi="Arial" w:cs="Arial"/>
          <w:sz w:val="24"/>
          <w:szCs w:val="24"/>
        </w:rPr>
      </w:pPr>
    </w:p>
    <w:p w14:paraId="42F77987" w14:textId="77777777" w:rsidR="00587A02" w:rsidRPr="00B06619" w:rsidRDefault="00587A02" w:rsidP="00B06619">
      <w:pPr>
        <w:pStyle w:val="PargrafodaLista"/>
        <w:numPr>
          <w:ilvl w:val="3"/>
          <w:numId w:val="1"/>
        </w:numPr>
        <w:tabs>
          <w:tab w:val="left" w:pos="851"/>
        </w:tabs>
        <w:spacing w:after="120"/>
        <w:ind w:left="0" w:firstLine="0"/>
        <w:jc w:val="both"/>
        <w:rPr>
          <w:rFonts w:ascii="Arial" w:hAnsi="Arial" w:cs="Arial"/>
          <w:sz w:val="24"/>
          <w:szCs w:val="24"/>
        </w:rPr>
      </w:pPr>
      <w:r w:rsidRPr="00B06619">
        <w:rPr>
          <w:rFonts w:ascii="Arial" w:hAnsi="Arial" w:cs="Arial"/>
          <w:sz w:val="24"/>
          <w:szCs w:val="24"/>
        </w:rPr>
        <w:t>Consolidar informações relativas à estimativa individual e total de consumo, seu e de todos os órgãos participantes, promovendo a adequação do Projeto Básico, para atender os requisitos de padronização e racionalização;</w:t>
      </w:r>
    </w:p>
    <w:p w14:paraId="2AFDFFEB" w14:textId="77777777" w:rsidR="00436B8C" w:rsidRPr="00B06619" w:rsidRDefault="00436B8C" w:rsidP="00B06619">
      <w:pPr>
        <w:pStyle w:val="PargrafodaLista"/>
        <w:spacing w:after="120"/>
        <w:ind w:left="0"/>
        <w:jc w:val="both"/>
        <w:rPr>
          <w:rFonts w:ascii="Arial" w:hAnsi="Arial" w:cs="Arial"/>
          <w:sz w:val="24"/>
          <w:szCs w:val="24"/>
        </w:rPr>
      </w:pPr>
    </w:p>
    <w:p w14:paraId="6D4FA5F9" w14:textId="77777777" w:rsidR="00587A02" w:rsidRPr="00B06619" w:rsidRDefault="00587A02" w:rsidP="00B06619">
      <w:pPr>
        <w:pStyle w:val="PargrafodaLista"/>
        <w:numPr>
          <w:ilvl w:val="3"/>
          <w:numId w:val="1"/>
        </w:numPr>
        <w:tabs>
          <w:tab w:val="left" w:pos="851"/>
        </w:tabs>
        <w:spacing w:after="120"/>
        <w:ind w:left="0" w:firstLine="0"/>
        <w:jc w:val="both"/>
        <w:rPr>
          <w:rFonts w:ascii="Arial" w:hAnsi="Arial" w:cs="Arial"/>
          <w:sz w:val="24"/>
          <w:szCs w:val="24"/>
        </w:rPr>
      </w:pPr>
      <w:r w:rsidRPr="00B06619">
        <w:rPr>
          <w:rFonts w:ascii="Arial" w:hAnsi="Arial" w:cs="Arial"/>
          <w:sz w:val="24"/>
          <w:szCs w:val="24"/>
        </w:rPr>
        <w:t>Promover os atos necessários à instrução processual, para a realização do procedimento licitatório;</w:t>
      </w:r>
    </w:p>
    <w:p w14:paraId="239F25DD" w14:textId="77777777" w:rsidR="00436B8C" w:rsidRPr="00B06619" w:rsidRDefault="00436B8C" w:rsidP="00B06619">
      <w:pPr>
        <w:pStyle w:val="PargrafodaLista"/>
        <w:spacing w:after="120"/>
        <w:ind w:left="0"/>
        <w:jc w:val="both"/>
        <w:rPr>
          <w:rFonts w:ascii="Arial" w:hAnsi="Arial" w:cs="Arial"/>
          <w:sz w:val="24"/>
          <w:szCs w:val="24"/>
        </w:rPr>
      </w:pPr>
    </w:p>
    <w:p w14:paraId="2B7C520C" w14:textId="77777777" w:rsidR="00587A02" w:rsidRPr="00B06619" w:rsidRDefault="00587A02" w:rsidP="00B06619">
      <w:pPr>
        <w:pStyle w:val="PargrafodaLista"/>
        <w:numPr>
          <w:ilvl w:val="3"/>
          <w:numId w:val="1"/>
        </w:numPr>
        <w:tabs>
          <w:tab w:val="left" w:pos="1134"/>
        </w:tabs>
        <w:spacing w:after="120"/>
        <w:ind w:left="0" w:firstLine="0"/>
        <w:jc w:val="both"/>
        <w:rPr>
          <w:rFonts w:ascii="Arial" w:hAnsi="Arial" w:cs="Arial"/>
          <w:sz w:val="24"/>
          <w:szCs w:val="24"/>
        </w:rPr>
      </w:pPr>
      <w:r w:rsidRPr="00B06619">
        <w:rPr>
          <w:rFonts w:ascii="Arial" w:hAnsi="Arial" w:cs="Arial"/>
          <w:sz w:val="24"/>
          <w:szCs w:val="24"/>
        </w:rPr>
        <w:t>Realizar pesquisa de mercado para identificação do valor estimado da licitação e consolidar os dados das pesquisas de mercado realizadas pelos órgãos e entidades participantes;</w:t>
      </w:r>
    </w:p>
    <w:p w14:paraId="5B646A21" w14:textId="77777777" w:rsidR="00436B8C" w:rsidRPr="00B06619" w:rsidRDefault="00436B8C" w:rsidP="00B06619">
      <w:pPr>
        <w:pStyle w:val="PargrafodaLista"/>
        <w:spacing w:after="120"/>
        <w:ind w:left="0"/>
        <w:jc w:val="both"/>
        <w:rPr>
          <w:rFonts w:ascii="Arial" w:hAnsi="Arial" w:cs="Arial"/>
          <w:sz w:val="24"/>
          <w:szCs w:val="24"/>
        </w:rPr>
      </w:pPr>
    </w:p>
    <w:p w14:paraId="364850AD" w14:textId="77777777" w:rsidR="00587A02" w:rsidRPr="00B06619" w:rsidRDefault="00587A02" w:rsidP="00B06619">
      <w:pPr>
        <w:pStyle w:val="PargrafodaLista"/>
        <w:numPr>
          <w:ilvl w:val="3"/>
          <w:numId w:val="1"/>
        </w:numPr>
        <w:tabs>
          <w:tab w:val="left" w:pos="1134"/>
        </w:tabs>
        <w:spacing w:after="120"/>
        <w:ind w:left="0" w:firstLine="0"/>
        <w:jc w:val="both"/>
        <w:rPr>
          <w:rFonts w:ascii="Arial" w:hAnsi="Arial" w:cs="Arial"/>
          <w:sz w:val="24"/>
          <w:szCs w:val="24"/>
        </w:rPr>
      </w:pPr>
      <w:r w:rsidRPr="00B06619">
        <w:rPr>
          <w:rFonts w:ascii="Arial" w:hAnsi="Arial" w:cs="Arial"/>
          <w:sz w:val="24"/>
          <w:szCs w:val="24"/>
        </w:rPr>
        <w:t>Confirmar junto aos órgãos participantes a sua concordância com o objeto a ser licitado, inclusive quanto aos quantitativos e projeto básico;</w:t>
      </w:r>
    </w:p>
    <w:p w14:paraId="0F4BCAC7" w14:textId="77777777" w:rsidR="00436B8C" w:rsidRPr="00B06619" w:rsidRDefault="00436B8C" w:rsidP="00B06619">
      <w:pPr>
        <w:pStyle w:val="PargrafodaLista"/>
        <w:tabs>
          <w:tab w:val="left" w:pos="1134"/>
        </w:tabs>
        <w:ind w:left="0"/>
        <w:jc w:val="both"/>
        <w:rPr>
          <w:rFonts w:ascii="Arial" w:hAnsi="Arial" w:cs="Arial"/>
          <w:sz w:val="24"/>
          <w:szCs w:val="24"/>
        </w:rPr>
      </w:pPr>
    </w:p>
    <w:p w14:paraId="69AEE42C" w14:textId="77777777" w:rsidR="00587A02" w:rsidRPr="00B06619" w:rsidRDefault="00587A02" w:rsidP="00B06619">
      <w:pPr>
        <w:pStyle w:val="PargrafodaLista"/>
        <w:numPr>
          <w:ilvl w:val="3"/>
          <w:numId w:val="1"/>
        </w:numPr>
        <w:tabs>
          <w:tab w:val="left" w:pos="1134"/>
        </w:tabs>
        <w:spacing w:after="120"/>
        <w:ind w:left="0" w:firstLine="0"/>
        <w:jc w:val="both"/>
        <w:rPr>
          <w:rFonts w:ascii="Arial" w:hAnsi="Arial" w:cs="Arial"/>
          <w:sz w:val="24"/>
          <w:szCs w:val="24"/>
        </w:rPr>
      </w:pPr>
      <w:r w:rsidRPr="00B06619">
        <w:rPr>
          <w:rFonts w:ascii="Arial" w:hAnsi="Arial" w:cs="Arial"/>
          <w:sz w:val="24"/>
          <w:szCs w:val="24"/>
        </w:rPr>
        <w:t>Realizar o procedimento licitatório;</w:t>
      </w:r>
    </w:p>
    <w:p w14:paraId="75744871" w14:textId="77777777" w:rsidR="00436B8C" w:rsidRPr="00B06619" w:rsidRDefault="00436B8C" w:rsidP="00B06619">
      <w:pPr>
        <w:pStyle w:val="PargrafodaLista"/>
        <w:tabs>
          <w:tab w:val="left" w:pos="1134"/>
        </w:tabs>
        <w:spacing w:after="120"/>
        <w:ind w:left="0"/>
        <w:jc w:val="both"/>
        <w:rPr>
          <w:rFonts w:ascii="Arial" w:hAnsi="Arial" w:cs="Arial"/>
          <w:sz w:val="24"/>
          <w:szCs w:val="24"/>
        </w:rPr>
      </w:pPr>
    </w:p>
    <w:p w14:paraId="090C1CCD" w14:textId="77777777" w:rsidR="00587A02" w:rsidRPr="00B06619" w:rsidRDefault="00587A02" w:rsidP="00B06619">
      <w:pPr>
        <w:pStyle w:val="PargrafodaLista"/>
        <w:numPr>
          <w:ilvl w:val="3"/>
          <w:numId w:val="1"/>
        </w:numPr>
        <w:tabs>
          <w:tab w:val="left" w:pos="993"/>
        </w:tabs>
        <w:spacing w:after="120"/>
        <w:ind w:left="0" w:firstLine="0"/>
        <w:jc w:val="both"/>
        <w:rPr>
          <w:rFonts w:ascii="Arial" w:hAnsi="Arial" w:cs="Arial"/>
          <w:sz w:val="24"/>
          <w:szCs w:val="24"/>
        </w:rPr>
      </w:pPr>
      <w:r w:rsidRPr="00B06619">
        <w:rPr>
          <w:rFonts w:ascii="Arial" w:hAnsi="Arial" w:cs="Arial"/>
          <w:sz w:val="24"/>
          <w:szCs w:val="24"/>
        </w:rPr>
        <w:t>Gerenciar a ata de registro de preços;</w:t>
      </w:r>
    </w:p>
    <w:p w14:paraId="30B9A0CB" w14:textId="77777777" w:rsidR="00436B8C" w:rsidRPr="00B06619" w:rsidRDefault="00436B8C" w:rsidP="00B06619">
      <w:pPr>
        <w:pStyle w:val="PargrafodaLista"/>
        <w:tabs>
          <w:tab w:val="left" w:pos="993"/>
        </w:tabs>
        <w:ind w:left="0"/>
        <w:jc w:val="both"/>
        <w:rPr>
          <w:rFonts w:ascii="Arial" w:hAnsi="Arial" w:cs="Arial"/>
          <w:sz w:val="24"/>
          <w:szCs w:val="24"/>
        </w:rPr>
      </w:pPr>
    </w:p>
    <w:p w14:paraId="5C5A47B0" w14:textId="77777777" w:rsidR="00587A02" w:rsidRPr="00B06619" w:rsidRDefault="00587A02" w:rsidP="00B06619">
      <w:pPr>
        <w:pStyle w:val="PargrafodaLista"/>
        <w:numPr>
          <w:ilvl w:val="3"/>
          <w:numId w:val="1"/>
        </w:numPr>
        <w:tabs>
          <w:tab w:val="left" w:pos="993"/>
        </w:tabs>
        <w:spacing w:after="120"/>
        <w:ind w:left="0" w:firstLine="0"/>
        <w:jc w:val="both"/>
        <w:rPr>
          <w:rFonts w:ascii="Arial" w:hAnsi="Arial" w:cs="Arial"/>
          <w:sz w:val="24"/>
          <w:szCs w:val="24"/>
        </w:rPr>
      </w:pPr>
      <w:r w:rsidRPr="00B06619">
        <w:rPr>
          <w:rFonts w:ascii="Arial" w:hAnsi="Arial" w:cs="Arial"/>
          <w:sz w:val="24"/>
          <w:szCs w:val="24"/>
        </w:rPr>
        <w:t>Conduzir eventuais renegociações dos preços registrados;</w:t>
      </w:r>
    </w:p>
    <w:p w14:paraId="0E7D10C5" w14:textId="77777777" w:rsidR="00436B8C" w:rsidRPr="00B06619" w:rsidRDefault="00436B8C" w:rsidP="00B06619">
      <w:pPr>
        <w:pStyle w:val="PargrafodaLista"/>
        <w:tabs>
          <w:tab w:val="left" w:pos="993"/>
        </w:tabs>
        <w:spacing w:after="120"/>
        <w:ind w:left="0"/>
        <w:jc w:val="both"/>
        <w:rPr>
          <w:rFonts w:ascii="Arial" w:hAnsi="Arial" w:cs="Arial"/>
          <w:sz w:val="24"/>
          <w:szCs w:val="24"/>
        </w:rPr>
      </w:pPr>
    </w:p>
    <w:p w14:paraId="6EF90345" w14:textId="77777777" w:rsidR="00587A02" w:rsidRPr="00B06619" w:rsidRDefault="00587A02" w:rsidP="00B06619">
      <w:pPr>
        <w:pStyle w:val="PargrafodaLista"/>
        <w:numPr>
          <w:ilvl w:val="3"/>
          <w:numId w:val="1"/>
        </w:numPr>
        <w:tabs>
          <w:tab w:val="left" w:pos="993"/>
        </w:tabs>
        <w:spacing w:after="120"/>
        <w:ind w:left="0" w:firstLine="0"/>
        <w:jc w:val="both"/>
        <w:rPr>
          <w:rFonts w:ascii="Arial" w:hAnsi="Arial" w:cs="Arial"/>
          <w:sz w:val="24"/>
          <w:szCs w:val="24"/>
        </w:rPr>
      </w:pPr>
      <w:r w:rsidRPr="00B06619">
        <w:rPr>
          <w:rFonts w:ascii="Arial" w:hAnsi="Arial" w:cs="Arial"/>
          <w:sz w:val="24"/>
          <w:szCs w:val="24"/>
        </w:rPr>
        <w:t>Aplicar ao fornecedor, garantida a ampla defesa e o contraditório, as penalidades decorrentes de infrações no procedimento licitatório; e</w:t>
      </w:r>
    </w:p>
    <w:p w14:paraId="61FF66A0" w14:textId="77777777" w:rsidR="00436B8C" w:rsidRPr="00B06619" w:rsidRDefault="00436B8C" w:rsidP="00B06619">
      <w:pPr>
        <w:pStyle w:val="PargrafodaLista"/>
        <w:tabs>
          <w:tab w:val="left" w:pos="993"/>
        </w:tabs>
        <w:spacing w:after="120"/>
        <w:ind w:left="0"/>
        <w:jc w:val="both"/>
        <w:rPr>
          <w:rFonts w:ascii="Arial" w:hAnsi="Arial" w:cs="Arial"/>
          <w:sz w:val="24"/>
          <w:szCs w:val="24"/>
        </w:rPr>
      </w:pPr>
    </w:p>
    <w:p w14:paraId="1E10EC02" w14:textId="77777777" w:rsidR="00587A02" w:rsidRPr="00B06619" w:rsidRDefault="00587A02" w:rsidP="00B06619">
      <w:pPr>
        <w:pStyle w:val="PargrafodaLista"/>
        <w:numPr>
          <w:ilvl w:val="3"/>
          <w:numId w:val="1"/>
        </w:numPr>
        <w:tabs>
          <w:tab w:val="left" w:pos="993"/>
        </w:tabs>
        <w:spacing w:after="120"/>
        <w:ind w:left="0" w:firstLine="0"/>
        <w:jc w:val="both"/>
        <w:rPr>
          <w:rFonts w:ascii="Arial" w:hAnsi="Arial" w:cs="Arial"/>
          <w:sz w:val="24"/>
          <w:szCs w:val="24"/>
        </w:rPr>
      </w:pPr>
      <w:r w:rsidRPr="00B06619">
        <w:rPr>
          <w:rFonts w:ascii="Arial" w:hAnsi="Arial" w:cs="Arial"/>
          <w:sz w:val="24"/>
          <w:szCs w:val="24"/>
        </w:rPr>
        <w:t>Aplicar ao fornecedor, garantida a ampla defesa e o contraditório, as penalidades decorrentes do descumprimento do pactuado na ata de registro de preços.</w:t>
      </w:r>
    </w:p>
    <w:p w14:paraId="0A3AC114" w14:textId="77777777" w:rsidR="00436B8C" w:rsidRPr="00B06619" w:rsidRDefault="00436B8C" w:rsidP="00B06619">
      <w:pPr>
        <w:pStyle w:val="PargrafodaLista"/>
        <w:spacing w:after="120"/>
        <w:ind w:left="0"/>
        <w:jc w:val="both"/>
        <w:rPr>
          <w:rFonts w:ascii="Arial" w:hAnsi="Arial" w:cs="Arial"/>
          <w:sz w:val="24"/>
          <w:szCs w:val="24"/>
        </w:rPr>
      </w:pPr>
    </w:p>
    <w:p w14:paraId="0B0DC029" w14:textId="77777777" w:rsidR="00587A02" w:rsidRPr="00B06619" w:rsidRDefault="00587A02" w:rsidP="00B06619">
      <w:pPr>
        <w:pStyle w:val="PargrafodaLista"/>
        <w:numPr>
          <w:ilvl w:val="3"/>
          <w:numId w:val="1"/>
        </w:numPr>
        <w:tabs>
          <w:tab w:val="left" w:pos="1134"/>
        </w:tabs>
        <w:spacing w:after="120"/>
        <w:ind w:left="0" w:firstLine="0"/>
        <w:jc w:val="both"/>
        <w:rPr>
          <w:rFonts w:ascii="Arial" w:hAnsi="Arial" w:cs="Arial"/>
          <w:sz w:val="24"/>
          <w:szCs w:val="24"/>
        </w:rPr>
      </w:pPr>
      <w:r w:rsidRPr="00B06619">
        <w:rPr>
          <w:rFonts w:ascii="Arial" w:hAnsi="Arial" w:cs="Arial"/>
          <w:sz w:val="24"/>
          <w:szCs w:val="24"/>
        </w:rPr>
        <w:t>O município poderá dividir a quantidade total do item (gerenciador + participantes) em lotes, quando técnica e economicamente viável, para possibilitar maior competitividade, observada a quantidade mínima, o prazo e o local de entrega ou de prestação dos serviços.</w:t>
      </w:r>
    </w:p>
    <w:p w14:paraId="29919899" w14:textId="77777777" w:rsidR="00436B8C" w:rsidRPr="00B06619" w:rsidRDefault="00436B8C" w:rsidP="00B06619">
      <w:pPr>
        <w:pStyle w:val="PargrafodaLista"/>
        <w:ind w:left="0"/>
        <w:jc w:val="both"/>
        <w:rPr>
          <w:rFonts w:ascii="Arial" w:hAnsi="Arial" w:cs="Arial"/>
          <w:sz w:val="24"/>
          <w:szCs w:val="24"/>
        </w:rPr>
      </w:pPr>
    </w:p>
    <w:p w14:paraId="5197E5CB" w14:textId="77777777" w:rsidR="00587A02" w:rsidRPr="00B06619" w:rsidRDefault="00587A02" w:rsidP="00B06619">
      <w:pPr>
        <w:pStyle w:val="PargrafodaLista"/>
        <w:numPr>
          <w:ilvl w:val="2"/>
          <w:numId w:val="1"/>
        </w:numPr>
        <w:spacing w:after="120"/>
        <w:ind w:left="0" w:firstLine="0"/>
        <w:jc w:val="both"/>
        <w:rPr>
          <w:rFonts w:ascii="Arial" w:hAnsi="Arial" w:cs="Arial"/>
          <w:sz w:val="24"/>
          <w:szCs w:val="24"/>
        </w:rPr>
      </w:pPr>
      <w:r w:rsidRPr="00B06619">
        <w:rPr>
          <w:rFonts w:ascii="Arial" w:hAnsi="Arial" w:cs="Arial"/>
          <w:sz w:val="24"/>
          <w:szCs w:val="24"/>
        </w:rPr>
        <w:t>o órgão gerenciador deverá:</w:t>
      </w:r>
    </w:p>
    <w:p w14:paraId="4B579023" w14:textId="77777777" w:rsidR="00436B8C" w:rsidRPr="00B06619" w:rsidRDefault="00436B8C" w:rsidP="00B06619">
      <w:pPr>
        <w:pStyle w:val="PargrafodaLista"/>
        <w:spacing w:after="120"/>
        <w:ind w:left="0"/>
        <w:jc w:val="both"/>
        <w:rPr>
          <w:rFonts w:ascii="Arial" w:hAnsi="Arial" w:cs="Arial"/>
          <w:sz w:val="24"/>
          <w:szCs w:val="24"/>
        </w:rPr>
      </w:pPr>
    </w:p>
    <w:p w14:paraId="79415E10" w14:textId="77777777" w:rsidR="00587A02" w:rsidRPr="00B06619" w:rsidRDefault="00587A02" w:rsidP="00B06619">
      <w:pPr>
        <w:pStyle w:val="PargrafodaLista"/>
        <w:numPr>
          <w:ilvl w:val="3"/>
          <w:numId w:val="1"/>
        </w:numPr>
        <w:tabs>
          <w:tab w:val="left" w:pos="993"/>
        </w:tabs>
        <w:spacing w:after="120"/>
        <w:ind w:left="0" w:firstLine="0"/>
        <w:jc w:val="both"/>
        <w:rPr>
          <w:rFonts w:ascii="Arial" w:hAnsi="Arial" w:cs="Arial"/>
          <w:sz w:val="24"/>
          <w:szCs w:val="24"/>
        </w:rPr>
      </w:pPr>
      <w:r w:rsidRPr="00B06619">
        <w:rPr>
          <w:rFonts w:ascii="Arial" w:hAnsi="Arial" w:cs="Arial"/>
          <w:sz w:val="24"/>
          <w:szCs w:val="24"/>
        </w:rPr>
        <w:t>providenciar a assinatura da ata de registro de preços, constando os licitantes vencedores, quantitativos e respectivos preços e o encaminhamento de sua cópia aos órgãos ou entidades participantes; e</w:t>
      </w:r>
    </w:p>
    <w:p w14:paraId="5BC2735D" w14:textId="77777777" w:rsidR="00436B8C" w:rsidRPr="00B06619" w:rsidRDefault="00436B8C" w:rsidP="00B06619">
      <w:pPr>
        <w:pStyle w:val="PargrafodaLista"/>
        <w:tabs>
          <w:tab w:val="left" w:pos="993"/>
        </w:tabs>
        <w:spacing w:after="120"/>
        <w:ind w:left="0"/>
        <w:jc w:val="both"/>
        <w:rPr>
          <w:rFonts w:ascii="Arial" w:hAnsi="Arial" w:cs="Arial"/>
          <w:sz w:val="24"/>
          <w:szCs w:val="24"/>
        </w:rPr>
      </w:pPr>
    </w:p>
    <w:p w14:paraId="4DD091D3" w14:textId="77777777" w:rsidR="00DD6065" w:rsidRPr="00B06619" w:rsidRDefault="00DD6065" w:rsidP="00B06619">
      <w:pPr>
        <w:pStyle w:val="PargrafodaLista"/>
        <w:numPr>
          <w:ilvl w:val="3"/>
          <w:numId w:val="1"/>
        </w:numPr>
        <w:tabs>
          <w:tab w:val="left" w:pos="993"/>
        </w:tabs>
        <w:spacing w:after="120"/>
        <w:ind w:left="0" w:firstLine="0"/>
        <w:jc w:val="both"/>
        <w:rPr>
          <w:rFonts w:ascii="Arial" w:hAnsi="Arial" w:cs="Arial"/>
          <w:sz w:val="24"/>
          <w:szCs w:val="24"/>
        </w:rPr>
      </w:pPr>
      <w:r w:rsidRPr="00B06619">
        <w:rPr>
          <w:rFonts w:ascii="Arial" w:hAnsi="Arial" w:cs="Arial"/>
          <w:sz w:val="24"/>
          <w:szCs w:val="24"/>
        </w:rPr>
        <w:t>providenciar a indicação dos fornecedores para atendimento às demandas, observada a ordem de classificação e os quantitativos de contratação definidos pelos órgãos e entidades participantes.</w:t>
      </w:r>
    </w:p>
    <w:p w14:paraId="557719BA" w14:textId="77777777" w:rsidR="00436B8C" w:rsidRPr="00B06619" w:rsidRDefault="00436B8C" w:rsidP="00B06619">
      <w:pPr>
        <w:pStyle w:val="PargrafodaLista"/>
        <w:spacing w:after="120"/>
        <w:ind w:left="0"/>
        <w:jc w:val="both"/>
        <w:rPr>
          <w:rFonts w:ascii="Arial" w:hAnsi="Arial" w:cs="Arial"/>
          <w:sz w:val="24"/>
          <w:szCs w:val="24"/>
        </w:rPr>
      </w:pPr>
    </w:p>
    <w:p w14:paraId="5522D8C0" w14:textId="77777777" w:rsidR="00DD6065" w:rsidRPr="00B06619" w:rsidRDefault="00DD6065" w:rsidP="00B06619">
      <w:pPr>
        <w:pStyle w:val="PargrafodaLista"/>
        <w:numPr>
          <w:ilvl w:val="3"/>
          <w:numId w:val="1"/>
        </w:numPr>
        <w:tabs>
          <w:tab w:val="left" w:pos="1134"/>
        </w:tabs>
        <w:spacing w:after="120"/>
        <w:ind w:left="0" w:firstLine="0"/>
        <w:jc w:val="both"/>
        <w:rPr>
          <w:rFonts w:ascii="Arial" w:hAnsi="Arial" w:cs="Arial"/>
          <w:sz w:val="24"/>
          <w:szCs w:val="24"/>
        </w:rPr>
      </w:pPr>
      <w:r w:rsidRPr="00B06619">
        <w:rPr>
          <w:rFonts w:ascii="Arial" w:hAnsi="Arial" w:cs="Arial"/>
          <w:sz w:val="24"/>
          <w:szCs w:val="24"/>
        </w:rPr>
        <w:t>A ata de registro de preços deverá ser assinada por todos os órgãos participantes e licitantes classificados.</w:t>
      </w:r>
    </w:p>
    <w:p w14:paraId="34E211F8" w14:textId="77777777" w:rsidR="00E74E82" w:rsidRPr="00B06619" w:rsidRDefault="00E74E82" w:rsidP="00B06619">
      <w:pPr>
        <w:pStyle w:val="PargrafodaLista"/>
        <w:tabs>
          <w:tab w:val="left" w:pos="1134"/>
        </w:tabs>
        <w:spacing w:after="120"/>
        <w:ind w:left="0"/>
        <w:jc w:val="both"/>
        <w:rPr>
          <w:rFonts w:ascii="Arial" w:hAnsi="Arial" w:cs="Arial"/>
          <w:sz w:val="24"/>
          <w:szCs w:val="24"/>
        </w:rPr>
      </w:pPr>
    </w:p>
    <w:p w14:paraId="5FD8373A" w14:textId="77777777" w:rsidR="009074AD" w:rsidRPr="00B06619" w:rsidRDefault="00E74E82" w:rsidP="00B06619">
      <w:pPr>
        <w:pStyle w:val="PargrafodaLista"/>
        <w:numPr>
          <w:ilvl w:val="3"/>
          <w:numId w:val="1"/>
        </w:numPr>
        <w:tabs>
          <w:tab w:val="left" w:pos="1134"/>
        </w:tabs>
        <w:spacing w:after="120"/>
        <w:ind w:left="0" w:firstLine="0"/>
        <w:jc w:val="both"/>
        <w:rPr>
          <w:rFonts w:ascii="Arial" w:hAnsi="Arial" w:cs="Arial"/>
          <w:b/>
          <w:color w:val="FF0000"/>
          <w:sz w:val="24"/>
          <w:szCs w:val="24"/>
        </w:rPr>
      </w:pPr>
      <w:r w:rsidRPr="00B06619">
        <w:rPr>
          <w:rFonts w:ascii="Arial" w:hAnsi="Arial" w:cs="Arial"/>
          <w:sz w:val="24"/>
          <w:szCs w:val="24"/>
        </w:rPr>
        <w:t>A faculdade de aderir à ata de registro de preços na condição de não participante poderá ser exercida seguindo os termos do §3º do Art. 86 da Lei 14.133/2021.</w:t>
      </w:r>
    </w:p>
    <w:p w14:paraId="04CB87A3" w14:textId="77777777" w:rsidR="009074AD" w:rsidRPr="00B06619" w:rsidRDefault="009074AD" w:rsidP="00B06619">
      <w:pPr>
        <w:pStyle w:val="PargrafodaLista"/>
        <w:ind w:left="0"/>
        <w:jc w:val="both"/>
        <w:rPr>
          <w:rFonts w:ascii="Arial" w:hAnsi="Arial" w:cs="Arial"/>
          <w:b/>
          <w:sz w:val="24"/>
          <w:szCs w:val="24"/>
        </w:rPr>
      </w:pPr>
    </w:p>
    <w:p w14:paraId="0F1F2A58" w14:textId="77777777" w:rsidR="009074AD" w:rsidRPr="009074AD" w:rsidRDefault="009074AD" w:rsidP="00B06619">
      <w:pPr>
        <w:pStyle w:val="PargrafodaLista"/>
        <w:numPr>
          <w:ilvl w:val="3"/>
          <w:numId w:val="1"/>
        </w:numPr>
        <w:tabs>
          <w:tab w:val="left" w:pos="1134"/>
        </w:tabs>
        <w:spacing w:after="120"/>
        <w:ind w:left="0" w:firstLine="0"/>
        <w:jc w:val="both"/>
        <w:rPr>
          <w:rFonts w:ascii="Arial" w:hAnsi="Arial" w:cs="Arial"/>
          <w:b/>
          <w:color w:val="FF0000"/>
          <w:sz w:val="24"/>
          <w:szCs w:val="24"/>
        </w:rPr>
      </w:pPr>
      <w:r w:rsidRPr="009074AD">
        <w:rPr>
          <w:rFonts w:ascii="Arial" w:hAnsi="Arial" w:cs="Arial"/>
          <w:b/>
          <w:sz w:val="24"/>
          <w:szCs w:val="24"/>
        </w:rPr>
        <w:t>É vedada a participação do órgão ou entidade em mais de uma ata de registro de preços com o mesmo objeto no prazo de validade daquela de que já tiver participado, salvo a ocorrência de ata que tenha registrado o quantitativo inferior ao máximo previsto no edital, conforme versa o art. 82, VIII da Lei Federal nº 14.133/2021.</w:t>
      </w:r>
    </w:p>
    <w:p w14:paraId="39A8394D" w14:textId="77777777" w:rsidR="007A54C2" w:rsidRPr="00B06619" w:rsidRDefault="007A54C2" w:rsidP="00B06619">
      <w:pPr>
        <w:pStyle w:val="PargrafodaLista"/>
        <w:tabs>
          <w:tab w:val="left" w:pos="1134"/>
        </w:tabs>
        <w:spacing w:after="120"/>
        <w:ind w:left="0"/>
        <w:jc w:val="both"/>
        <w:rPr>
          <w:rFonts w:ascii="Arial" w:hAnsi="Arial" w:cs="Arial"/>
          <w:color w:val="FF0000"/>
          <w:sz w:val="24"/>
          <w:szCs w:val="24"/>
        </w:rPr>
      </w:pPr>
    </w:p>
    <w:p w14:paraId="05AB15D2" w14:textId="77777777" w:rsidR="00436B8C" w:rsidRPr="00B06619" w:rsidRDefault="00436B8C" w:rsidP="00B06619">
      <w:pPr>
        <w:pStyle w:val="PargrafodaLista"/>
        <w:spacing w:after="120"/>
        <w:ind w:left="0"/>
        <w:jc w:val="both"/>
        <w:rPr>
          <w:rFonts w:ascii="Arial" w:hAnsi="Arial" w:cs="Arial"/>
          <w:color w:val="FF0000"/>
          <w:sz w:val="24"/>
          <w:szCs w:val="24"/>
        </w:rPr>
      </w:pPr>
    </w:p>
    <w:p w14:paraId="0F70BA69" w14:textId="77777777" w:rsidR="00DD6065" w:rsidRPr="00B06619" w:rsidRDefault="00DD6065" w:rsidP="00B06619">
      <w:pPr>
        <w:pStyle w:val="PargrafodaLista"/>
        <w:numPr>
          <w:ilvl w:val="0"/>
          <w:numId w:val="1"/>
        </w:numPr>
        <w:spacing w:after="120"/>
        <w:ind w:left="0" w:firstLine="0"/>
        <w:jc w:val="both"/>
        <w:rPr>
          <w:rFonts w:ascii="Arial" w:hAnsi="Arial" w:cs="Arial"/>
          <w:b/>
          <w:sz w:val="24"/>
          <w:szCs w:val="24"/>
        </w:rPr>
      </w:pPr>
      <w:r w:rsidRPr="00B06619">
        <w:rPr>
          <w:rFonts w:ascii="Arial" w:hAnsi="Arial" w:cs="Arial"/>
          <w:b/>
          <w:sz w:val="24"/>
          <w:szCs w:val="24"/>
        </w:rPr>
        <w:t>DO OBJETO</w:t>
      </w:r>
    </w:p>
    <w:p w14:paraId="72AC0C8F" w14:textId="77777777" w:rsidR="00436B8C" w:rsidRPr="00B06619" w:rsidRDefault="00436B8C" w:rsidP="00B06619">
      <w:pPr>
        <w:pStyle w:val="PargrafodaLista"/>
        <w:spacing w:after="120"/>
        <w:ind w:left="0"/>
        <w:jc w:val="both"/>
        <w:rPr>
          <w:rFonts w:ascii="Arial" w:hAnsi="Arial" w:cs="Arial"/>
          <w:b/>
          <w:sz w:val="24"/>
          <w:szCs w:val="24"/>
        </w:rPr>
      </w:pPr>
    </w:p>
    <w:p w14:paraId="4D6AAF8D" w14:textId="424B2759" w:rsidR="00DD6065" w:rsidRPr="00B06619" w:rsidRDefault="00DD6065" w:rsidP="00B06619">
      <w:pPr>
        <w:pStyle w:val="PargrafodaLista"/>
        <w:numPr>
          <w:ilvl w:val="1"/>
          <w:numId w:val="1"/>
        </w:numPr>
        <w:spacing w:after="120"/>
        <w:ind w:left="0" w:firstLine="0"/>
        <w:jc w:val="both"/>
        <w:rPr>
          <w:rFonts w:ascii="Arial" w:hAnsi="Arial" w:cs="Arial"/>
          <w:sz w:val="24"/>
          <w:szCs w:val="24"/>
        </w:rPr>
      </w:pPr>
      <w:r w:rsidRPr="00B06619">
        <w:rPr>
          <w:rFonts w:ascii="Arial" w:hAnsi="Arial" w:cs="Arial"/>
          <w:sz w:val="24"/>
          <w:szCs w:val="24"/>
        </w:rPr>
        <w:t>O objeto da presente licitação é a</w:t>
      </w:r>
      <w:r w:rsidR="00517E8D" w:rsidRPr="00517E8D">
        <w:rPr>
          <w:b/>
          <w:bCs/>
          <w:lang w:eastAsia="zh-CN"/>
        </w:rPr>
        <w:t xml:space="preserve"> </w:t>
      </w:r>
      <w:r w:rsidR="00517E8D" w:rsidRPr="00517E8D">
        <w:rPr>
          <w:rFonts w:ascii="Arial" w:hAnsi="Arial" w:cs="Arial"/>
          <w:b/>
          <w:bCs/>
          <w:sz w:val="24"/>
          <w:szCs w:val="24"/>
        </w:rPr>
        <w:t xml:space="preserve">Aquisição Tripé Profissional Hidráulico mínimo de até 1,80 </w:t>
      </w:r>
      <w:proofErr w:type="spellStart"/>
      <w:r w:rsidR="00517E8D" w:rsidRPr="00517E8D">
        <w:rPr>
          <w:rFonts w:ascii="Arial" w:hAnsi="Arial" w:cs="Arial"/>
          <w:b/>
          <w:bCs/>
          <w:sz w:val="24"/>
          <w:szCs w:val="24"/>
        </w:rPr>
        <w:t>mts</w:t>
      </w:r>
      <w:proofErr w:type="spellEnd"/>
      <w:r w:rsidR="00517E8D" w:rsidRPr="00517E8D">
        <w:rPr>
          <w:rFonts w:ascii="Arial" w:hAnsi="Arial" w:cs="Arial"/>
          <w:b/>
          <w:bCs/>
          <w:sz w:val="24"/>
          <w:szCs w:val="24"/>
        </w:rPr>
        <w:t xml:space="preserve"> completo</w:t>
      </w:r>
      <w:r w:rsidR="00DD62C6" w:rsidRPr="00517E8D">
        <w:rPr>
          <w:rFonts w:ascii="Arial" w:hAnsi="Arial" w:cs="Arial"/>
          <w:sz w:val="24"/>
          <w:szCs w:val="24"/>
        </w:rPr>
        <w:t>,</w:t>
      </w:r>
      <w:r w:rsidR="00DD62C6">
        <w:rPr>
          <w:rFonts w:ascii="Arial" w:hAnsi="Arial" w:cs="Arial"/>
          <w:sz w:val="24"/>
          <w:szCs w:val="24"/>
        </w:rPr>
        <w:t xml:space="preserve"> </w:t>
      </w:r>
      <w:r w:rsidRPr="00B06619">
        <w:rPr>
          <w:rFonts w:ascii="Arial" w:hAnsi="Arial" w:cs="Arial"/>
          <w:sz w:val="24"/>
          <w:szCs w:val="24"/>
        </w:rPr>
        <w:t xml:space="preserve">conforme condições, quantidades e exigências estabelecidas neste Edital e seus anexos. </w:t>
      </w:r>
    </w:p>
    <w:p w14:paraId="10DD99C1" w14:textId="77777777" w:rsidR="00EE4BFF" w:rsidRPr="00B06619" w:rsidRDefault="00EE4BFF" w:rsidP="00B06619">
      <w:pPr>
        <w:pStyle w:val="PargrafodaLista"/>
        <w:spacing w:after="120"/>
        <w:ind w:left="0"/>
        <w:jc w:val="both"/>
        <w:rPr>
          <w:rFonts w:ascii="Arial" w:hAnsi="Arial" w:cs="Arial"/>
          <w:sz w:val="24"/>
          <w:szCs w:val="24"/>
        </w:rPr>
      </w:pPr>
    </w:p>
    <w:p w14:paraId="20603950" w14:textId="7A3169FE" w:rsidR="007A54C2" w:rsidRPr="00B06619" w:rsidRDefault="00EE4BFF" w:rsidP="00B06619">
      <w:pPr>
        <w:pStyle w:val="PargrafodaLista"/>
        <w:numPr>
          <w:ilvl w:val="1"/>
          <w:numId w:val="1"/>
        </w:numPr>
        <w:spacing w:after="120"/>
        <w:ind w:left="0" w:firstLine="0"/>
        <w:jc w:val="both"/>
        <w:rPr>
          <w:rFonts w:ascii="Arial" w:hAnsi="Arial" w:cs="Arial"/>
          <w:sz w:val="24"/>
          <w:szCs w:val="24"/>
        </w:rPr>
      </w:pPr>
      <w:r w:rsidRPr="00B06619">
        <w:rPr>
          <w:rFonts w:ascii="Arial" w:hAnsi="Arial" w:cs="Arial"/>
          <w:sz w:val="24"/>
          <w:szCs w:val="24"/>
        </w:rPr>
        <w:t xml:space="preserve">Condições de entrega: As realizações das entregas dos objetos serão mediante nota </w:t>
      </w:r>
      <w:r w:rsidR="00996EC1" w:rsidRPr="00B06619">
        <w:rPr>
          <w:rFonts w:ascii="Arial" w:hAnsi="Arial" w:cs="Arial"/>
          <w:sz w:val="24"/>
          <w:szCs w:val="24"/>
        </w:rPr>
        <w:t xml:space="preserve">de empenho, no prazo máximo de </w:t>
      </w:r>
      <w:r w:rsidR="00DD62C6">
        <w:rPr>
          <w:rFonts w:ascii="Arial" w:hAnsi="Arial" w:cs="Arial"/>
          <w:b/>
          <w:sz w:val="24"/>
          <w:szCs w:val="24"/>
        </w:rPr>
        <w:t>20</w:t>
      </w:r>
      <w:r w:rsidR="00996EC1" w:rsidRPr="001672F2">
        <w:rPr>
          <w:rFonts w:ascii="Arial" w:hAnsi="Arial" w:cs="Arial"/>
          <w:b/>
          <w:sz w:val="24"/>
          <w:szCs w:val="24"/>
        </w:rPr>
        <w:t xml:space="preserve"> (</w:t>
      </w:r>
      <w:r w:rsidR="00DD62C6">
        <w:rPr>
          <w:rFonts w:ascii="Arial" w:hAnsi="Arial" w:cs="Arial"/>
          <w:b/>
          <w:sz w:val="24"/>
          <w:szCs w:val="24"/>
        </w:rPr>
        <w:t>vinte</w:t>
      </w:r>
      <w:r w:rsidRPr="001672F2">
        <w:rPr>
          <w:rFonts w:ascii="Arial" w:hAnsi="Arial" w:cs="Arial"/>
          <w:b/>
          <w:sz w:val="24"/>
          <w:szCs w:val="24"/>
        </w:rPr>
        <w:t>)</w:t>
      </w:r>
      <w:r w:rsidRPr="00B06619">
        <w:rPr>
          <w:rFonts w:ascii="Arial" w:hAnsi="Arial" w:cs="Arial"/>
          <w:sz w:val="24"/>
          <w:szCs w:val="24"/>
        </w:rPr>
        <w:t xml:space="preserve"> </w:t>
      </w:r>
      <w:r w:rsidR="0070129E" w:rsidRPr="00B06619">
        <w:rPr>
          <w:rFonts w:ascii="Arial" w:hAnsi="Arial" w:cs="Arial"/>
          <w:sz w:val="24"/>
          <w:szCs w:val="24"/>
        </w:rPr>
        <w:t>dias</w:t>
      </w:r>
      <w:r w:rsidR="00996EC1" w:rsidRPr="00B06619">
        <w:rPr>
          <w:rFonts w:ascii="Arial" w:hAnsi="Arial" w:cs="Arial"/>
          <w:sz w:val="24"/>
          <w:szCs w:val="24"/>
        </w:rPr>
        <w:t xml:space="preserve"> </w:t>
      </w:r>
      <w:r w:rsidRPr="00B06619">
        <w:rPr>
          <w:rFonts w:ascii="Arial" w:hAnsi="Arial" w:cs="Arial"/>
          <w:sz w:val="24"/>
          <w:szCs w:val="24"/>
        </w:rPr>
        <w:t xml:space="preserve">após solicitação da requisitante. </w:t>
      </w:r>
    </w:p>
    <w:p w14:paraId="26836E62" w14:textId="77777777" w:rsidR="007A54C2" w:rsidRPr="00B06619" w:rsidRDefault="007A54C2" w:rsidP="00B06619">
      <w:pPr>
        <w:pStyle w:val="PargrafodaLista"/>
        <w:ind w:left="0"/>
        <w:jc w:val="both"/>
        <w:rPr>
          <w:rFonts w:ascii="Arial" w:hAnsi="Arial" w:cs="Arial"/>
          <w:sz w:val="24"/>
          <w:szCs w:val="24"/>
        </w:rPr>
      </w:pPr>
    </w:p>
    <w:p w14:paraId="1B2E618C" w14:textId="77777777" w:rsidR="007A54C2" w:rsidRPr="00B06619" w:rsidRDefault="00D41B95" w:rsidP="00B06619">
      <w:pPr>
        <w:pStyle w:val="PargrafodaLista"/>
        <w:numPr>
          <w:ilvl w:val="1"/>
          <w:numId w:val="1"/>
        </w:numPr>
        <w:spacing w:after="120"/>
        <w:ind w:left="0" w:firstLine="0"/>
        <w:jc w:val="both"/>
        <w:rPr>
          <w:rFonts w:ascii="Arial" w:hAnsi="Arial" w:cs="Arial"/>
          <w:sz w:val="24"/>
          <w:szCs w:val="24"/>
        </w:rPr>
      </w:pPr>
      <w:r w:rsidRPr="00B06619">
        <w:rPr>
          <w:rFonts w:ascii="Arial" w:hAnsi="Arial" w:cs="Arial"/>
          <w:sz w:val="24"/>
          <w:szCs w:val="24"/>
        </w:rPr>
        <w:t>As entregas serão realizadas nos endereços informados pela requisitante, todos neste município.</w:t>
      </w:r>
    </w:p>
    <w:p w14:paraId="5D60F752" w14:textId="77777777" w:rsidR="007A54C2" w:rsidRPr="00B06619" w:rsidRDefault="007A54C2" w:rsidP="00B06619">
      <w:pPr>
        <w:pStyle w:val="PargrafodaLista"/>
        <w:ind w:left="0"/>
        <w:jc w:val="both"/>
        <w:rPr>
          <w:rFonts w:ascii="Arial" w:hAnsi="Arial" w:cs="Arial"/>
          <w:sz w:val="24"/>
          <w:szCs w:val="24"/>
        </w:rPr>
      </w:pPr>
    </w:p>
    <w:p w14:paraId="6BFCFF38" w14:textId="77777777" w:rsidR="007A54C2" w:rsidRPr="00B06619" w:rsidRDefault="00EE4BFF" w:rsidP="00B06619">
      <w:pPr>
        <w:pStyle w:val="PargrafodaLista"/>
        <w:numPr>
          <w:ilvl w:val="1"/>
          <w:numId w:val="1"/>
        </w:numPr>
        <w:spacing w:after="120"/>
        <w:ind w:left="0" w:firstLine="0"/>
        <w:jc w:val="both"/>
        <w:rPr>
          <w:rFonts w:ascii="Arial" w:hAnsi="Arial" w:cs="Arial"/>
          <w:sz w:val="24"/>
          <w:szCs w:val="24"/>
        </w:rPr>
      </w:pPr>
      <w:r w:rsidRPr="00B06619">
        <w:rPr>
          <w:rFonts w:ascii="Arial" w:hAnsi="Arial" w:cs="Arial"/>
          <w:sz w:val="24"/>
          <w:szCs w:val="24"/>
        </w:rPr>
        <w:t>As entregas serão realizadas de segunda a sexta-feira, exceto nos feriados do Município de Volta Redonda, do Estado do Rio de Janeiro e Nacional, obedecendo rigorosamente às quantidades constantes da Nota de Empenho/ordem de fornecimento.</w:t>
      </w:r>
    </w:p>
    <w:p w14:paraId="63D7FFE7" w14:textId="77777777" w:rsidR="007A54C2" w:rsidRPr="00B06619" w:rsidRDefault="007A54C2" w:rsidP="00B06619">
      <w:pPr>
        <w:pStyle w:val="PargrafodaLista"/>
        <w:ind w:left="0"/>
        <w:jc w:val="both"/>
        <w:rPr>
          <w:rFonts w:ascii="Arial" w:hAnsi="Arial" w:cs="Arial"/>
          <w:sz w:val="24"/>
          <w:szCs w:val="24"/>
        </w:rPr>
      </w:pPr>
    </w:p>
    <w:p w14:paraId="708124CB" w14:textId="3B0AD6C1" w:rsidR="00382683" w:rsidRPr="00B06619" w:rsidRDefault="00517E8D" w:rsidP="00B06619">
      <w:pPr>
        <w:pStyle w:val="PargrafodaLista"/>
        <w:numPr>
          <w:ilvl w:val="1"/>
          <w:numId w:val="1"/>
        </w:numPr>
        <w:spacing w:after="120"/>
        <w:ind w:left="0" w:firstLine="0"/>
        <w:jc w:val="both"/>
        <w:rPr>
          <w:rFonts w:ascii="Arial" w:hAnsi="Arial" w:cs="Arial"/>
          <w:sz w:val="24"/>
          <w:szCs w:val="24"/>
        </w:rPr>
      </w:pPr>
      <w:r>
        <w:rPr>
          <w:rFonts w:ascii="Arial" w:hAnsi="Arial" w:cs="Arial"/>
          <w:sz w:val="24"/>
          <w:szCs w:val="24"/>
        </w:rPr>
        <w:t>A Aquisição</w:t>
      </w:r>
      <w:r w:rsidR="00A72B9E" w:rsidRPr="00B06619">
        <w:rPr>
          <w:rFonts w:ascii="Arial" w:hAnsi="Arial" w:cs="Arial"/>
          <w:sz w:val="24"/>
          <w:szCs w:val="24"/>
        </w:rPr>
        <w:t xml:space="preserve"> terá o prazo estimado de </w:t>
      </w:r>
      <w:r w:rsidR="00A72B9E" w:rsidRPr="001672F2">
        <w:rPr>
          <w:rFonts w:ascii="Arial" w:hAnsi="Arial" w:cs="Arial"/>
          <w:b/>
          <w:sz w:val="24"/>
          <w:szCs w:val="24"/>
        </w:rPr>
        <w:t>12 (doze) meses</w:t>
      </w:r>
      <w:r w:rsidR="00A72B9E" w:rsidRPr="00B06619">
        <w:rPr>
          <w:rFonts w:ascii="Arial" w:hAnsi="Arial" w:cs="Arial"/>
          <w:sz w:val="24"/>
          <w:szCs w:val="24"/>
        </w:rPr>
        <w:t>, contados a partir da data da assinatura pelas partes.</w:t>
      </w:r>
    </w:p>
    <w:p w14:paraId="256D84D2" w14:textId="77777777" w:rsidR="00382683" w:rsidRPr="00B06619" w:rsidRDefault="00382683" w:rsidP="00B06619">
      <w:pPr>
        <w:pStyle w:val="PargrafodaLista"/>
        <w:ind w:left="0"/>
        <w:jc w:val="both"/>
        <w:rPr>
          <w:rFonts w:ascii="Arial" w:hAnsi="Arial" w:cs="Arial"/>
          <w:b/>
          <w:sz w:val="24"/>
          <w:szCs w:val="24"/>
        </w:rPr>
      </w:pPr>
    </w:p>
    <w:p w14:paraId="758D368A" w14:textId="2D283E59" w:rsidR="00382683" w:rsidRPr="00517E8D" w:rsidRDefault="00DD62C6" w:rsidP="00DD62C6">
      <w:pPr>
        <w:jc w:val="both"/>
        <w:rPr>
          <w:rFonts w:ascii="Arial" w:hAnsi="Arial" w:cs="Arial"/>
          <w:b/>
          <w:sz w:val="24"/>
          <w:szCs w:val="24"/>
        </w:rPr>
      </w:pPr>
      <w:r>
        <w:rPr>
          <w:rFonts w:ascii="Arial" w:hAnsi="Arial" w:cs="Arial"/>
          <w:b/>
          <w:sz w:val="24"/>
          <w:szCs w:val="24"/>
        </w:rPr>
        <w:t xml:space="preserve">2.6 </w:t>
      </w:r>
      <w:r w:rsidR="00027507" w:rsidRPr="00B06619">
        <w:rPr>
          <w:rFonts w:ascii="Arial" w:hAnsi="Arial" w:cs="Arial"/>
          <w:b/>
          <w:sz w:val="24"/>
          <w:szCs w:val="24"/>
        </w:rPr>
        <w:t>O valor estimado para esta aquisição é de</w:t>
      </w:r>
      <w:r w:rsidR="00AE2427" w:rsidRPr="00AE2427">
        <w:rPr>
          <w:rFonts w:ascii="Arial" w:hAnsi="Arial" w:cs="Arial"/>
          <w:b/>
          <w:sz w:val="24"/>
          <w:szCs w:val="24"/>
        </w:rPr>
        <w:t xml:space="preserve"> </w:t>
      </w:r>
      <w:r w:rsidR="00517E8D" w:rsidRPr="00517E8D">
        <w:rPr>
          <w:rFonts w:ascii="Arial" w:hAnsi="Arial" w:cs="Arial"/>
          <w:b/>
          <w:sz w:val="24"/>
          <w:szCs w:val="24"/>
        </w:rPr>
        <w:t xml:space="preserve">R$2.745,44 (Dois mil, setecentos e quarenta e cinco reais e quarenta e quatro centavos). </w:t>
      </w:r>
      <w:r w:rsidR="00027507" w:rsidRPr="00B06619">
        <w:rPr>
          <w:rFonts w:ascii="Arial" w:hAnsi="Arial" w:cs="Arial"/>
          <w:sz w:val="24"/>
          <w:szCs w:val="24"/>
        </w:rPr>
        <w:t>conforme valores do item 1.2 do Termo de Referência, anexo I deste edital. Não podendo ser aceito em hipótese alguma valores acima do estimado neste edital.</w:t>
      </w:r>
    </w:p>
    <w:p w14:paraId="4CEFF0AD" w14:textId="77777777" w:rsidR="0080448A" w:rsidRPr="00B06619" w:rsidRDefault="0080448A" w:rsidP="00B06619">
      <w:pPr>
        <w:pStyle w:val="PargrafodaLista"/>
        <w:spacing w:after="120"/>
        <w:ind w:left="0"/>
        <w:jc w:val="both"/>
        <w:rPr>
          <w:rFonts w:ascii="Arial" w:hAnsi="Arial" w:cs="Arial"/>
          <w:b/>
          <w:sz w:val="24"/>
          <w:szCs w:val="24"/>
        </w:rPr>
      </w:pPr>
    </w:p>
    <w:p w14:paraId="2BF0F7D0" w14:textId="77777777" w:rsidR="00B52C75" w:rsidRPr="00B06619" w:rsidRDefault="00B52C75" w:rsidP="00B06619">
      <w:pPr>
        <w:pStyle w:val="PargrafodaLista"/>
        <w:numPr>
          <w:ilvl w:val="0"/>
          <w:numId w:val="1"/>
        </w:numPr>
        <w:spacing w:after="120"/>
        <w:ind w:left="0" w:firstLine="0"/>
        <w:jc w:val="both"/>
        <w:rPr>
          <w:rFonts w:ascii="Arial" w:hAnsi="Arial" w:cs="Arial"/>
          <w:b/>
          <w:sz w:val="24"/>
          <w:szCs w:val="24"/>
        </w:rPr>
      </w:pPr>
      <w:r w:rsidRPr="00B06619">
        <w:rPr>
          <w:rFonts w:ascii="Arial" w:hAnsi="Arial" w:cs="Arial"/>
          <w:b/>
          <w:sz w:val="24"/>
          <w:szCs w:val="24"/>
        </w:rPr>
        <w:t>DA ABERTURA</w:t>
      </w:r>
    </w:p>
    <w:p w14:paraId="565FADAB" w14:textId="77777777" w:rsidR="00436B8C" w:rsidRPr="00B06619" w:rsidRDefault="00436B8C" w:rsidP="00B06619">
      <w:pPr>
        <w:pStyle w:val="PargrafodaLista"/>
        <w:spacing w:after="120"/>
        <w:ind w:left="0"/>
        <w:jc w:val="both"/>
        <w:rPr>
          <w:rFonts w:ascii="Arial" w:hAnsi="Arial" w:cs="Arial"/>
          <w:b/>
          <w:sz w:val="24"/>
          <w:szCs w:val="24"/>
        </w:rPr>
      </w:pPr>
    </w:p>
    <w:p w14:paraId="2F96616C" w14:textId="77777777" w:rsidR="00B52C75" w:rsidRPr="00B06619" w:rsidRDefault="00B52C75" w:rsidP="00B06619">
      <w:pPr>
        <w:pStyle w:val="PargrafodaLista"/>
        <w:numPr>
          <w:ilvl w:val="1"/>
          <w:numId w:val="1"/>
        </w:numPr>
        <w:spacing w:after="120"/>
        <w:ind w:left="0" w:firstLine="0"/>
        <w:jc w:val="both"/>
        <w:rPr>
          <w:rFonts w:ascii="Arial" w:hAnsi="Arial" w:cs="Arial"/>
          <w:sz w:val="24"/>
          <w:szCs w:val="24"/>
        </w:rPr>
      </w:pPr>
      <w:r w:rsidRPr="00B06619">
        <w:rPr>
          <w:rFonts w:ascii="Arial" w:hAnsi="Arial" w:cs="Arial"/>
          <w:sz w:val="24"/>
          <w:szCs w:val="24"/>
        </w:rPr>
        <w:t>A abertura da presente licitação dar-se-á em sessão pública, por meio da INTERNET, mediante condições de segurança (criptografia e autenticação) em todas as suas fases, dirigida pelo pregoeiro designado, a ser realizada de acordo com a legislação mencionada no preâmbulo deste Edital, conforme indicado abaixo:</w:t>
      </w:r>
    </w:p>
    <w:tbl>
      <w:tblPr>
        <w:tblpPr w:leftFromText="141" w:rightFromText="141" w:vertAnchor="text" w:horzAnchor="margin" w:tblpX="70" w:tblpY="96"/>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1134"/>
        <w:gridCol w:w="992"/>
        <w:gridCol w:w="1134"/>
        <w:gridCol w:w="1490"/>
      </w:tblGrid>
      <w:tr w:rsidR="00B06619" w:rsidRPr="00B06619" w14:paraId="04BB22ED" w14:textId="77777777" w:rsidTr="00B06619">
        <w:trPr>
          <w:trHeight w:val="188"/>
        </w:trPr>
        <w:tc>
          <w:tcPr>
            <w:tcW w:w="8931" w:type="dxa"/>
            <w:gridSpan w:val="5"/>
            <w:shd w:val="clear" w:color="auto" w:fill="E7E6E6"/>
            <w:vAlign w:val="center"/>
          </w:tcPr>
          <w:p w14:paraId="37244014" w14:textId="77777777" w:rsidR="00B06619" w:rsidRPr="00B06619" w:rsidRDefault="001672F2" w:rsidP="00B06619">
            <w:pPr>
              <w:pStyle w:val="ndice"/>
              <w:spacing w:line="200" w:lineRule="atLeast"/>
              <w:ind w:left="28" w:hanging="28"/>
              <w:jc w:val="center"/>
              <w:rPr>
                <w:rFonts w:ascii="Arial" w:hAnsi="Arial" w:cs="Arial"/>
                <w:b/>
                <w:color w:val="000000"/>
              </w:rPr>
            </w:pPr>
            <w:r>
              <w:rPr>
                <w:rFonts w:ascii="Arial" w:hAnsi="Arial" w:cs="Arial"/>
                <w:b/>
                <w:color w:val="000000"/>
              </w:rPr>
              <w:t>Processo Administrativo nº XXXX/2025</w:t>
            </w:r>
          </w:p>
        </w:tc>
      </w:tr>
      <w:tr w:rsidR="00B06619" w:rsidRPr="00B06619" w14:paraId="3123C01E" w14:textId="77777777" w:rsidTr="00B06619">
        <w:trPr>
          <w:trHeight w:val="188"/>
        </w:trPr>
        <w:tc>
          <w:tcPr>
            <w:tcW w:w="4181" w:type="dxa"/>
            <w:shd w:val="clear" w:color="auto" w:fill="E7E6E6"/>
            <w:vAlign w:val="center"/>
          </w:tcPr>
          <w:p w14:paraId="1A37818B" w14:textId="77777777" w:rsidR="00B06619" w:rsidRPr="00B06619" w:rsidRDefault="00B06619" w:rsidP="00B06619">
            <w:pPr>
              <w:pStyle w:val="ndice"/>
              <w:spacing w:line="200" w:lineRule="atLeast"/>
              <w:ind w:left="28" w:hanging="28"/>
              <w:jc w:val="center"/>
              <w:rPr>
                <w:rFonts w:ascii="Arial" w:hAnsi="Arial" w:cs="Arial"/>
                <w:b/>
                <w:color w:val="000000"/>
              </w:rPr>
            </w:pPr>
            <w:r w:rsidRPr="00B06619">
              <w:rPr>
                <w:rFonts w:ascii="Arial" w:hAnsi="Arial" w:cs="Arial"/>
                <w:b/>
                <w:color w:val="000000"/>
              </w:rPr>
              <w:t>Eventos</w:t>
            </w:r>
          </w:p>
        </w:tc>
        <w:tc>
          <w:tcPr>
            <w:tcW w:w="1134" w:type="dxa"/>
            <w:shd w:val="clear" w:color="auto" w:fill="E7E6E6"/>
            <w:vAlign w:val="center"/>
          </w:tcPr>
          <w:p w14:paraId="5E7161C0" w14:textId="77777777" w:rsidR="00B06619" w:rsidRPr="00B06619" w:rsidRDefault="00B06619" w:rsidP="00B06619">
            <w:pPr>
              <w:pStyle w:val="ndice"/>
              <w:spacing w:line="200" w:lineRule="atLeast"/>
              <w:ind w:left="28" w:hanging="28"/>
              <w:jc w:val="center"/>
              <w:rPr>
                <w:rFonts w:ascii="Arial" w:hAnsi="Arial" w:cs="Arial"/>
                <w:b/>
                <w:color w:val="000000"/>
              </w:rPr>
            </w:pPr>
            <w:r w:rsidRPr="00B06619">
              <w:rPr>
                <w:rFonts w:ascii="Arial" w:hAnsi="Arial" w:cs="Arial"/>
                <w:b/>
                <w:color w:val="000000"/>
              </w:rPr>
              <w:t>Dia</w:t>
            </w:r>
          </w:p>
        </w:tc>
        <w:tc>
          <w:tcPr>
            <w:tcW w:w="992" w:type="dxa"/>
            <w:shd w:val="clear" w:color="auto" w:fill="E7E6E6"/>
            <w:vAlign w:val="center"/>
          </w:tcPr>
          <w:p w14:paraId="3EBFDBB1" w14:textId="77777777" w:rsidR="00B06619" w:rsidRPr="00B06619" w:rsidRDefault="00B06619" w:rsidP="00B06619">
            <w:pPr>
              <w:pStyle w:val="ndice"/>
              <w:spacing w:line="200" w:lineRule="atLeast"/>
              <w:ind w:left="28" w:hanging="28"/>
              <w:jc w:val="center"/>
              <w:rPr>
                <w:rFonts w:ascii="Arial" w:hAnsi="Arial" w:cs="Arial"/>
                <w:b/>
                <w:color w:val="000000"/>
              </w:rPr>
            </w:pPr>
            <w:r w:rsidRPr="00B06619">
              <w:rPr>
                <w:rFonts w:ascii="Arial" w:hAnsi="Arial" w:cs="Arial"/>
                <w:b/>
                <w:color w:val="000000"/>
              </w:rPr>
              <w:t>Mês</w:t>
            </w:r>
          </w:p>
        </w:tc>
        <w:tc>
          <w:tcPr>
            <w:tcW w:w="1134" w:type="dxa"/>
            <w:shd w:val="clear" w:color="auto" w:fill="E7E6E6"/>
            <w:vAlign w:val="center"/>
          </w:tcPr>
          <w:p w14:paraId="615BE014" w14:textId="77777777" w:rsidR="00B06619" w:rsidRPr="00B06619" w:rsidRDefault="00B06619" w:rsidP="00B06619">
            <w:pPr>
              <w:pStyle w:val="ndice"/>
              <w:spacing w:line="200" w:lineRule="atLeast"/>
              <w:ind w:left="28" w:hanging="28"/>
              <w:jc w:val="center"/>
              <w:rPr>
                <w:rFonts w:ascii="Arial" w:hAnsi="Arial" w:cs="Arial"/>
                <w:b/>
                <w:color w:val="000000"/>
              </w:rPr>
            </w:pPr>
            <w:r w:rsidRPr="00B06619">
              <w:rPr>
                <w:rFonts w:ascii="Arial" w:hAnsi="Arial" w:cs="Arial"/>
                <w:b/>
                <w:color w:val="000000"/>
              </w:rPr>
              <w:t>Ano</w:t>
            </w:r>
          </w:p>
        </w:tc>
        <w:tc>
          <w:tcPr>
            <w:tcW w:w="1490" w:type="dxa"/>
            <w:shd w:val="clear" w:color="auto" w:fill="E7E6E6"/>
            <w:vAlign w:val="center"/>
          </w:tcPr>
          <w:p w14:paraId="1CB043BF" w14:textId="77777777" w:rsidR="00B06619" w:rsidRPr="00B06619" w:rsidRDefault="00B06619" w:rsidP="00B06619">
            <w:pPr>
              <w:pStyle w:val="ndice"/>
              <w:spacing w:line="200" w:lineRule="atLeast"/>
              <w:ind w:left="28" w:hanging="28"/>
              <w:jc w:val="center"/>
              <w:rPr>
                <w:rFonts w:ascii="Arial" w:hAnsi="Arial" w:cs="Arial"/>
                <w:b/>
                <w:color w:val="000000"/>
              </w:rPr>
            </w:pPr>
            <w:r w:rsidRPr="00B06619">
              <w:rPr>
                <w:rFonts w:ascii="Arial" w:hAnsi="Arial" w:cs="Arial"/>
                <w:b/>
                <w:color w:val="000000"/>
              </w:rPr>
              <w:t>Horário</w:t>
            </w:r>
          </w:p>
        </w:tc>
      </w:tr>
      <w:tr w:rsidR="00B06619" w:rsidRPr="00B06619" w14:paraId="19361CB4" w14:textId="77777777" w:rsidTr="00B06619">
        <w:trPr>
          <w:trHeight w:val="180"/>
        </w:trPr>
        <w:tc>
          <w:tcPr>
            <w:tcW w:w="4181" w:type="dxa"/>
            <w:vAlign w:val="center"/>
          </w:tcPr>
          <w:p w14:paraId="438E0E8C" w14:textId="77777777" w:rsidR="00B06619" w:rsidRPr="00B06619" w:rsidRDefault="00B06619" w:rsidP="00B06619">
            <w:pPr>
              <w:pStyle w:val="ndice"/>
              <w:spacing w:line="200" w:lineRule="atLeast"/>
              <w:ind w:left="28" w:hanging="28"/>
              <w:jc w:val="center"/>
              <w:rPr>
                <w:rFonts w:ascii="Arial" w:hAnsi="Arial" w:cs="Arial"/>
                <w:color w:val="000000"/>
              </w:rPr>
            </w:pPr>
            <w:r w:rsidRPr="00B06619">
              <w:rPr>
                <w:rFonts w:ascii="Arial" w:hAnsi="Arial" w:cs="Arial"/>
              </w:rPr>
              <w:t>Início acolhimento das propostas</w:t>
            </w:r>
          </w:p>
        </w:tc>
        <w:tc>
          <w:tcPr>
            <w:tcW w:w="1134" w:type="dxa"/>
            <w:tcBorders>
              <w:bottom w:val="single" w:sz="4" w:space="0" w:color="auto"/>
            </w:tcBorders>
            <w:vAlign w:val="center"/>
          </w:tcPr>
          <w:p w14:paraId="3BD0EDEC" w14:textId="73C7D004" w:rsidR="00B06619" w:rsidRPr="00B06619" w:rsidRDefault="00655FB0" w:rsidP="00B06619">
            <w:pPr>
              <w:pStyle w:val="ndice"/>
              <w:spacing w:line="200" w:lineRule="atLeast"/>
              <w:ind w:left="28" w:hanging="28"/>
              <w:jc w:val="center"/>
              <w:rPr>
                <w:rFonts w:ascii="Arial" w:hAnsi="Arial" w:cs="Arial"/>
                <w:color w:val="FF0000"/>
              </w:rPr>
            </w:pPr>
            <w:r>
              <w:rPr>
                <w:rFonts w:ascii="Arial" w:hAnsi="Arial" w:cs="Arial"/>
                <w:color w:val="FF0000"/>
              </w:rPr>
              <w:t>12</w:t>
            </w:r>
          </w:p>
        </w:tc>
        <w:tc>
          <w:tcPr>
            <w:tcW w:w="992" w:type="dxa"/>
            <w:vAlign w:val="center"/>
          </w:tcPr>
          <w:p w14:paraId="59444123" w14:textId="0DD7BF75" w:rsidR="00B06619" w:rsidRPr="00B06619" w:rsidRDefault="00655FB0" w:rsidP="00B06619">
            <w:pPr>
              <w:pStyle w:val="ndice"/>
              <w:spacing w:line="200" w:lineRule="atLeast"/>
              <w:ind w:left="28" w:hanging="28"/>
              <w:jc w:val="center"/>
              <w:rPr>
                <w:rFonts w:ascii="Arial" w:hAnsi="Arial" w:cs="Arial"/>
                <w:color w:val="FF0000"/>
              </w:rPr>
            </w:pPr>
            <w:r>
              <w:rPr>
                <w:rFonts w:ascii="Arial" w:hAnsi="Arial" w:cs="Arial"/>
                <w:color w:val="FF0000"/>
              </w:rPr>
              <w:t>04</w:t>
            </w:r>
          </w:p>
        </w:tc>
        <w:tc>
          <w:tcPr>
            <w:tcW w:w="1134" w:type="dxa"/>
            <w:vAlign w:val="center"/>
          </w:tcPr>
          <w:p w14:paraId="2A83C3B8" w14:textId="77777777" w:rsidR="00B06619" w:rsidRPr="00B06619" w:rsidRDefault="00BA6A7A" w:rsidP="00B06619">
            <w:pPr>
              <w:pStyle w:val="ndice"/>
              <w:spacing w:line="200" w:lineRule="atLeast"/>
              <w:ind w:left="28" w:hanging="28"/>
              <w:jc w:val="center"/>
              <w:rPr>
                <w:rFonts w:ascii="Arial" w:hAnsi="Arial" w:cs="Arial"/>
                <w:color w:val="FF0000"/>
              </w:rPr>
            </w:pPr>
            <w:r>
              <w:rPr>
                <w:rFonts w:ascii="Arial" w:hAnsi="Arial" w:cs="Arial"/>
                <w:color w:val="FF0000"/>
              </w:rPr>
              <w:t>202</w:t>
            </w:r>
            <w:r w:rsidR="001672F2">
              <w:rPr>
                <w:rFonts w:ascii="Arial" w:hAnsi="Arial" w:cs="Arial"/>
                <w:color w:val="FF0000"/>
              </w:rPr>
              <w:t>5</w:t>
            </w:r>
          </w:p>
        </w:tc>
        <w:tc>
          <w:tcPr>
            <w:tcW w:w="1490" w:type="dxa"/>
            <w:vAlign w:val="center"/>
          </w:tcPr>
          <w:p w14:paraId="1BF821D1" w14:textId="77777777" w:rsidR="00B06619" w:rsidRPr="00B06619" w:rsidRDefault="00BA6A7A" w:rsidP="00B06619">
            <w:pPr>
              <w:pStyle w:val="ndice"/>
              <w:spacing w:line="200" w:lineRule="atLeast"/>
              <w:ind w:left="28" w:hanging="28"/>
              <w:jc w:val="center"/>
              <w:rPr>
                <w:rFonts w:ascii="Arial" w:hAnsi="Arial" w:cs="Arial"/>
                <w:color w:val="FF0000"/>
              </w:rPr>
            </w:pPr>
            <w:r>
              <w:rPr>
                <w:rFonts w:ascii="Arial" w:hAnsi="Arial" w:cs="Arial"/>
                <w:color w:val="FF0000"/>
              </w:rPr>
              <w:t>8h</w:t>
            </w:r>
          </w:p>
        </w:tc>
      </w:tr>
      <w:tr w:rsidR="00B06619" w:rsidRPr="00B06619" w14:paraId="1ABB36BC" w14:textId="77777777" w:rsidTr="00B06619">
        <w:trPr>
          <w:trHeight w:val="142"/>
        </w:trPr>
        <w:tc>
          <w:tcPr>
            <w:tcW w:w="4181" w:type="dxa"/>
            <w:vAlign w:val="center"/>
          </w:tcPr>
          <w:p w14:paraId="4BF7EDB2" w14:textId="77777777" w:rsidR="00B06619" w:rsidRPr="00B06619" w:rsidRDefault="00B06619" w:rsidP="00B06619">
            <w:pPr>
              <w:pStyle w:val="ndice"/>
              <w:spacing w:line="200" w:lineRule="atLeast"/>
              <w:ind w:left="28" w:hanging="28"/>
              <w:jc w:val="center"/>
              <w:rPr>
                <w:rFonts w:ascii="Arial" w:hAnsi="Arial" w:cs="Arial"/>
                <w:color w:val="000000"/>
              </w:rPr>
            </w:pPr>
            <w:r w:rsidRPr="00B06619">
              <w:rPr>
                <w:rFonts w:ascii="Arial" w:hAnsi="Arial" w:cs="Arial"/>
              </w:rPr>
              <w:t>Data da realização do Pregão</w:t>
            </w:r>
          </w:p>
        </w:tc>
        <w:tc>
          <w:tcPr>
            <w:tcW w:w="1134" w:type="dxa"/>
            <w:vAlign w:val="center"/>
          </w:tcPr>
          <w:p w14:paraId="0166AA5F" w14:textId="1A40AA62" w:rsidR="00B06619" w:rsidRPr="00B06619" w:rsidRDefault="00655FB0" w:rsidP="00B06619">
            <w:pPr>
              <w:pStyle w:val="ndice"/>
              <w:spacing w:line="200" w:lineRule="atLeast"/>
              <w:ind w:left="28" w:hanging="28"/>
              <w:jc w:val="center"/>
              <w:rPr>
                <w:rFonts w:ascii="Arial" w:hAnsi="Arial" w:cs="Arial"/>
                <w:color w:val="FF0000"/>
              </w:rPr>
            </w:pPr>
            <w:r>
              <w:rPr>
                <w:rFonts w:ascii="Arial" w:hAnsi="Arial" w:cs="Arial"/>
                <w:color w:val="FF0000"/>
              </w:rPr>
              <w:t>29</w:t>
            </w:r>
          </w:p>
        </w:tc>
        <w:tc>
          <w:tcPr>
            <w:tcW w:w="992" w:type="dxa"/>
            <w:vAlign w:val="center"/>
          </w:tcPr>
          <w:p w14:paraId="5AA2B6C8" w14:textId="36A2CEED" w:rsidR="00B06619" w:rsidRPr="00B06619" w:rsidRDefault="00655FB0" w:rsidP="00B06619">
            <w:pPr>
              <w:pStyle w:val="ndice"/>
              <w:spacing w:line="200" w:lineRule="atLeast"/>
              <w:ind w:left="28" w:hanging="28"/>
              <w:jc w:val="center"/>
              <w:rPr>
                <w:rFonts w:ascii="Arial" w:hAnsi="Arial" w:cs="Arial"/>
                <w:color w:val="FF0000"/>
              </w:rPr>
            </w:pPr>
            <w:r>
              <w:rPr>
                <w:rFonts w:ascii="Arial" w:hAnsi="Arial" w:cs="Arial"/>
                <w:color w:val="FF0000"/>
              </w:rPr>
              <w:t>04</w:t>
            </w:r>
          </w:p>
        </w:tc>
        <w:tc>
          <w:tcPr>
            <w:tcW w:w="1134" w:type="dxa"/>
            <w:vAlign w:val="center"/>
          </w:tcPr>
          <w:p w14:paraId="2F4B004F" w14:textId="77777777" w:rsidR="00B06619" w:rsidRPr="00B06619" w:rsidRDefault="00BA6A7A" w:rsidP="00B06619">
            <w:pPr>
              <w:pStyle w:val="ndice"/>
              <w:spacing w:line="200" w:lineRule="atLeast"/>
              <w:ind w:left="28" w:hanging="28"/>
              <w:jc w:val="center"/>
              <w:rPr>
                <w:rFonts w:ascii="Arial" w:hAnsi="Arial" w:cs="Arial"/>
                <w:color w:val="FF0000"/>
              </w:rPr>
            </w:pPr>
            <w:r>
              <w:rPr>
                <w:rFonts w:ascii="Arial" w:hAnsi="Arial" w:cs="Arial"/>
                <w:color w:val="FF0000"/>
              </w:rPr>
              <w:t>202</w:t>
            </w:r>
            <w:r w:rsidR="001672F2">
              <w:rPr>
                <w:rFonts w:ascii="Arial" w:hAnsi="Arial" w:cs="Arial"/>
                <w:color w:val="FF0000"/>
              </w:rPr>
              <w:t>5</w:t>
            </w:r>
          </w:p>
        </w:tc>
        <w:tc>
          <w:tcPr>
            <w:tcW w:w="1490" w:type="dxa"/>
            <w:vAlign w:val="center"/>
          </w:tcPr>
          <w:p w14:paraId="6B5799FC" w14:textId="77777777" w:rsidR="00B06619" w:rsidRPr="00B06619" w:rsidRDefault="00BA6A7A" w:rsidP="00B06619">
            <w:pPr>
              <w:pStyle w:val="ndice"/>
              <w:spacing w:line="200" w:lineRule="atLeast"/>
              <w:ind w:left="28" w:hanging="28"/>
              <w:jc w:val="center"/>
              <w:rPr>
                <w:rFonts w:ascii="Arial" w:hAnsi="Arial" w:cs="Arial"/>
                <w:color w:val="FF0000"/>
              </w:rPr>
            </w:pPr>
            <w:r>
              <w:rPr>
                <w:rFonts w:ascii="Arial" w:hAnsi="Arial" w:cs="Arial"/>
                <w:color w:val="FF0000"/>
              </w:rPr>
              <w:t>9h</w:t>
            </w:r>
          </w:p>
        </w:tc>
      </w:tr>
      <w:tr w:rsidR="00B06619" w:rsidRPr="00B06619" w14:paraId="65C04EBF" w14:textId="77777777" w:rsidTr="00B06619">
        <w:trPr>
          <w:trHeight w:val="285"/>
        </w:trPr>
        <w:tc>
          <w:tcPr>
            <w:tcW w:w="4181" w:type="dxa"/>
            <w:vAlign w:val="center"/>
          </w:tcPr>
          <w:p w14:paraId="1B2F8A37" w14:textId="77777777" w:rsidR="00B06619" w:rsidRPr="00B06619" w:rsidRDefault="00B06619" w:rsidP="00B06619">
            <w:pPr>
              <w:pStyle w:val="ndice"/>
              <w:spacing w:line="200" w:lineRule="atLeast"/>
              <w:ind w:left="28" w:hanging="28"/>
              <w:jc w:val="center"/>
              <w:rPr>
                <w:rFonts w:ascii="Arial" w:hAnsi="Arial" w:cs="Arial"/>
                <w:color w:val="000000"/>
              </w:rPr>
            </w:pPr>
            <w:r w:rsidRPr="00B06619">
              <w:rPr>
                <w:rFonts w:ascii="Arial" w:hAnsi="Arial" w:cs="Arial"/>
              </w:rPr>
              <w:t>Tipo</w:t>
            </w:r>
          </w:p>
        </w:tc>
        <w:tc>
          <w:tcPr>
            <w:tcW w:w="4750" w:type="dxa"/>
            <w:gridSpan w:val="4"/>
            <w:vAlign w:val="center"/>
          </w:tcPr>
          <w:p w14:paraId="09D61123" w14:textId="6D25FDEC" w:rsidR="00B06619" w:rsidRDefault="00B06619" w:rsidP="00B06619">
            <w:pPr>
              <w:pStyle w:val="ndice"/>
              <w:spacing w:line="200" w:lineRule="atLeast"/>
              <w:ind w:left="28" w:hanging="28"/>
              <w:jc w:val="center"/>
              <w:rPr>
                <w:rFonts w:ascii="Arial" w:hAnsi="Arial" w:cs="Arial"/>
                <w:b/>
              </w:rPr>
            </w:pPr>
            <w:r w:rsidRPr="00B06619">
              <w:rPr>
                <w:rFonts w:ascii="Arial" w:hAnsi="Arial" w:cs="Arial"/>
                <w:b/>
              </w:rPr>
              <w:t>MENOR PREÇO POR ITEM</w:t>
            </w:r>
          </w:p>
          <w:p w14:paraId="0E0B6221" w14:textId="45152B8F" w:rsidR="00B06619" w:rsidRPr="00B06619" w:rsidRDefault="00517E8D" w:rsidP="00517E8D">
            <w:pPr>
              <w:pStyle w:val="ndice"/>
              <w:spacing w:line="200" w:lineRule="atLeast"/>
              <w:ind w:left="28" w:hanging="28"/>
              <w:jc w:val="center"/>
              <w:rPr>
                <w:rFonts w:ascii="Arial" w:hAnsi="Arial" w:cs="Arial"/>
                <w:b/>
              </w:rPr>
            </w:pPr>
            <w:r w:rsidRPr="00517E8D">
              <w:rPr>
                <w:rFonts w:ascii="Arial" w:hAnsi="Arial" w:cs="Arial"/>
                <w:b/>
                <w:bCs/>
              </w:rPr>
              <w:t xml:space="preserve">Aquisição Tripé Profissional Hidráulico mínimo de até 1,80 </w:t>
            </w:r>
            <w:proofErr w:type="spellStart"/>
            <w:r w:rsidRPr="00517E8D">
              <w:rPr>
                <w:rFonts w:ascii="Arial" w:hAnsi="Arial" w:cs="Arial"/>
                <w:b/>
                <w:bCs/>
              </w:rPr>
              <w:t>mts</w:t>
            </w:r>
            <w:proofErr w:type="spellEnd"/>
            <w:r w:rsidRPr="00517E8D">
              <w:rPr>
                <w:rFonts w:ascii="Arial" w:hAnsi="Arial" w:cs="Arial"/>
                <w:b/>
                <w:bCs/>
              </w:rPr>
              <w:t xml:space="preserve"> completo</w:t>
            </w:r>
            <w:r>
              <w:rPr>
                <w:rFonts w:ascii="Arial" w:hAnsi="Arial" w:cs="Arial"/>
                <w:b/>
                <w:bCs/>
              </w:rPr>
              <w:t>.</w:t>
            </w:r>
          </w:p>
        </w:tc>
      </w:tr>
      <w:tr w:rsidR="00B06619" w:rsidRPr="00B06619" w14:paraId="08685A4B" w14:textId="77777777" w:rsidTr="00B06619">
        <w:trPr>
          <w:trHeight w:val="285"/>
        </w:trPr>
        <w:tc>
          <w:tcPr>
            <w:tcW w:w="4181" w:type="dxa"/>
            <w:vAlign w:val="center"/>
          </w:tcPr>
          <w:p w14:paraId="1D99EF86" w14:textId="77777777" w:rsidR="00B06619" w:rsidRPr="00B06619" w:rsidRDefault="00B06619" w:rsidP="00B06619">
            <w:pPr>
              <w:pStyle w:val="ndice"/>
              <w:spacing w:line="200" w:lineRule="atLeast"/>
              <w:ind w:left="28" w:hanging="28"/>
              <w:jc w:val="center"/>
              <w:rPr>
                <w:rFonts w:ascii="Arial" w:hAnsi="Arial" w:cs="Arial"/>
              </w:rPr>
            </w:pPr>
            <w:r w:rsidRPr="00B06619">
              <w:rPr>
                <w:rFonts w:ascii="Arial" w:hAnsi="Arial" w:cs="Arial"/>
              </w:rPr>
              <w:t>Prazo para impugnação</w:t>
            </w:r>
          </w:p>
        </w:tc>
        <w:tc>
          <w:tcPr>
            <w:tcW w:w="4750" w:type="dxa"/>
            <w:gridSpan w:val="4"/>
            <w:vAlign w:val="center"/>
          </w:tcPr>
          <w:p w14:paraId="35869E01" w14:textId="77777777" w:rsidR="00B06619" w:rsidRPr="00B06619" w:rsidRDefault="00B06619" w:rsidP="00B06619">
            <w:pPr>
              <w:pStyle w:val="ndice"/>
              <w:spacing w:line="200" w:lineRule="atLeast"/>
              <w:ind w:left="28" w:hanging="28"/>
              <w:jc w:val="center"/>
              <w:rPr>
                <w:rFonts w:ascii="Arial" w:hAnsi="Arial" w:cs="Arial"/>
              </w:rPr>
            </w:pPr>
            <w:r w:rsidRPr="00B06619">
              <w:rPr>
                <w:rFonts w:ascii="Arial" w:hAnsi="Arial" w:cs="Arial"/>
              </w:rPr>
              <w:t>até 3 (três) dias úteis</w:t>
            </w:r>
          </w:p>
        </w:tc>
      </w:tr>
      <w:tr w:rsidR="00B06619" w:rsidRPr="00B06619" w14:paraId="30860A61" w14:textId="77777777" w:rsidTr="00B06619">
        <w:trPr>
          <w:trHeight w:val="285"/>
        </w:trPr>
        <w:tc>
          <w:tcPr>
            <w:tcW w:w="4181" w:type="dxa"/>
            <w:vAlign w:val="center"/>
          </w:tcPr>
          <w:p w14:paraId="265C9F21" w14:textId="77777777" w:rsidR="00B06619" w:rsidRPr="00B06619" w:rsidRDefault="00B06619" w:rsidP="00B06619">
            <w:pPr>
              <w:pStyle w:val="ndice"/>
              <w:spacing w:line="200" w:lineRule="atLeast"/>
              <w:ind w:left="28" w:hanging="28"/>
              <w:jc w:val="center"/>
              <w:rPr>
                <w:rFonts w:ascii="Arial" w:hAnsi="Arial" w:cs="Arial"/>
                <w:color w:val="FF0000"/>
              </w:rPr>
            </w:pPr>
            <w:r w:rsidRPr="00B06619">
              <w:rPr>
                <w:rFonts w:ascii="Arial" w:hAnsi="Arial" w:cs="Arial"/>
                <w:color w:val="FF0000"/>
              </w:rPr>
              <w:t>Data da publicação</w:t>
            </w:r>
          </w:p>
        </w:tc>
        <w:tc>
          <w:tcPr>
            <w:tcW w:w="4750" w:type="dxa"/>
            <w:gridSpan w:val="4"/>
            <w:vAlign w:val="center"/>
          </w:tcPr>
          <w:p w14:paraId="4A516B16" w14:textId="7D3A63EA" w:rsidR="00B06619" w:rsidRPr="00B06619" w:rsidRDefault="00655FB0" w:rsidP="00B06619">
            <w:pPr>
              <w:pStyle w:val="ndice"/>
              <w:spacing w:line="200" w:lineRule="atLeast"/>
              <w:jc w:val="center"/>
              <w:rPr>
                <w:rFonts w:ascii="Arial" w:hAnsi="Arial" w:cs="Arial"/>
                <w:color w:val="FF0000"/>
              </w:rPr>
            </w:pPr>
            <w:r>
              <w:rPr>
                <w:rFonts w:ascii="Arial" w:hAnsi="Arial" w:cs="Arial"/>
                <w:color w:val="FF0000"/>
              </w:rPr>
              <w:t>10/04</w:t>
            </w:r>
            <w:r w:rsidR="00BA6A7A">
              <w:rPr>
                <w:rFonts w:ascii="Arial" w:hAnsi="Arial" w:cs="Arial"/>
                <w:color w:val="FF0000"/>
              </w:rPr>
              <w:t>/202</w:t>
            </w:r>
            <w:r w:rsidR="001672F2">
              <w:rPr>
                <w:rFonts w:ascii="Arial" w:hAnsi="Arial" w:cs="Arial"/>
                <w:color w:val="FF0000"/>
              </w:rPr>
              <w:t>5</w:t>
            </w:r>
          </w:p>
        </w:tc>
      </w:tr>
      <w:tr w:rsidR="00B06619" w:rsidRPr="00B06619" w14:paraId="682FEAC3" w14:textId="77777777" w:rsidTr="00B06619">
        <w:trPr>
          <w:trHeight w:val="285"/>
        </w:trPr>
        <w:tc>
          <w:tcPr>
            <w:tcW w:w="4181" w:type="dxa"/>
            <w:tcBorders>
              <w:bottom w:val="single" w:sz="4" w:space="0" w:color="auto"/>
            </w:tcBorders>
            <w:vAlign w:val="center"/>
          </w:tcPr>
          <w:p w14:paraId="2148E77C" w14:textId="77777777" w:rsidR="00B06619" w:rsidRPr="00B06619" w:rsidRDefault="00B06619" w:rsidP="00B06619">
            <w:pPr>
              <w:pStyle w:val="ndice"/>
              <w:spacing w:line="200" w:lineRule="atLeast"/>
              <w:ind w:left="28" w:hanging="28"/>
              <w:jc w:val="center"/>
              <w:rPr>
                <w:rFonts w:ascii="Arial" w:hAnsi="Arial" w:cs="Arial"/>
                <w:color w:val="000000"/>
              </w:rPr>
            </w:pPr>
            <w:r w:rsidRPr="00B06619">
              <w:rPr>
                <w:rFonts w:ascii="Arial" w:hAnsi="Arial" w:cs="Arial"/>
                <w:color w:val="000000"/>
              </w:rPr>
              <w:t>Endereço Eletrônico</w:t>
            </w:r>
          </w:p>
        </w:tc>
        <w:tc>
          <w:tcPr>
            <w:tcW w:w="4750" w:type="dxa"/>
            <w:gridSpan w:val="4"/>
            <w:tcBorders>
              <w:bottom w:val="single" w:sz="4" w:space="0" w:color="auto"/>
            </w:tcBorders>
            <w:vAlign w:val="center"/>
          </w:tcPr>
          <w:p w14:paraId="04E53506" w14:textId="77777777" w:rsidR="00B06619" w:rsidRPr="00B06619" w:rsidRDefault="00B06619" w:rsidP="00B06619">
            <w:pPr>
              <w:pStyle w:val="ndice"/>
              <w:spacing w:line="200" w:lineRule="atLeast"/>
              <w:jc w:val="center"/>
              <w:rPr>
                <w:rFonts w:ascii="Arial" w:hAnsi="Arial" w:cs="Arial"/>
                <w:color w:val="000000"/>
              </w:rPr>
            </w:pPr>
            <w:r w:rsidRPr="00B06619">
              <w:rPr>
                <w:rFonts w:ascii="Arial" w:hAnsi="Arial" w:cs="Arial"/>
                <w:color w:val="000000"/>
              </w:rPr>
              <w:t>www.comprasgovernamentais.gov.br</w:t>
            </w:r>
          </w:p>
        </w:tc>
      </w:tr>
      <w:tr w:rsidR="00B06619" w:rsidRPr="00B06619" w14:paraId="1F7F1C7A" w14:textId="77777777" w:rsidTr="00B06619">
        <w:trPr>
          <w:trHeight w:val="356"/>
        </w:trPr>
        <w:tc>
          <w:tcPr>
            <w:tcW w:w="4181" w:type="dxa"/>
            <w:tcBorders>
              <w:bottom w:val="single" w:sz="4" w:space="0" w:color="auto"/>
            </w:tcBorders>
            <w:vAlign w:val="center"/>
          </w:tcPr>
          <w:p w14:paraId="114E34E7" w14:textId="77777777" w:rsidR="00B06619" w:rsidRPr="00B06619" w:rsidRDefault="00B06619" w:rsidP="00B06619">
            <w:pPr>
              <w:pStyle w:val="ndice"/>
              <w:spacing w:line="200" w:lineRule="atLeast"/>
              <w:ind w:left="28" w:hanging="28"/>
              <w:jc w:val="center"/>
              <w:rPr>
                <w:rFonts w:ascii="Arial" w:hAnsi="Arial" w:cs="Arial"/>
                <w:color w:val="000000"/>
              </w:rPr>
            </w:pPr>
            <w:r w:rsidRPr="00B06619">
              <w:rPr>
                <w:rFonts w:ascii="Arial" w:hAnsi="Arial" w:cs="Arial"/>
              </w:rPr>
              <w:t>Número da licitação no portal</w:t>
            </w:r>
          </w:p>
        </w:tc>
        <w:tc>
          <w:tcPr>
            <w:tcW w:w="4750" w:type="dxa"/>
            <w:gridSpan w:val="4"/>
            <w:tcBorders>
              <w:bottom w:val="single" w:sz="4" w:space="0" w:color="auto"/>
            </w:tcBorders>
            <w:vAlign w:val="center"/>
          </w:tcPr>
          <w:p w14:paraId="00503147" w14:textId="676A83AC" w:rsidR="00B06619" w:rsidRPr="00B06619" w:rsidRDefault="00655FB0" w:rsidP="00B06619">
            <w:pPr>
              <w:pStyle w:val="ndice"/>
              <w:spacing w:line="200" w:lineRule="atLeast"/>
              <w:jc w:val="center"/>
              <w:rPr>
                <w:rFonts w:ascii="Arial" w:hAnsi="Arial" w:cs="Arial"/>
                <w:b/>
                <w:color w:val="000000"/>
              </w:rPr>
            </w:pPr>
            <w:r>
              <w:rPr>
                <w:rFonts w:ascii="Arial" w:hAnsi="Arial" w:cs="Arial"/>
                <w:b/>
                <w:color w:val="000000"/>
              </w:rPr>
              <w:t>90038</w:t>
            </w:r>
            <w:bookmarkStart w:id="1" w:name="_GoBack"/>
            <w:bookmarkEnd w:id="1"/>
            <w:r w:rsidR="001672F2">
              <w:rPr>
                <w:rFonts w:ascii="Arial" w:hAnsi="Arial" w:cs="Arial"/>
                <w:b/>
                <w:color w:val="000000"/>
              </w:rPr>
              <w:t>/2025</w:t>
            </w:r>
          </w:p>
        </w:tc>
      </w:tr>
      <w:tr w:rsidR="00B06619" w:rsidRPr="00B06619" w14:paraId="14052B08" w14:textId="77777777" w:rsidTr="00B06619">
        <w:trPr>
          <w:trHeight w:val="356"/>
        </w:trPr>
        <w:tc>
          <w:tcPr>
            <w:tcW w:w="4181" w:type="dxa"/>
            <w:tcBorders>
              <w:top w:val="single" w:sz="4" w:space="0" w:color="auto"/>
            </w:tcBorders>
            <w:vAlign w:val="center"/>
          </w:tcPr>
          <w:p w14:paraId="6A744A30" w14:textId="77777777" w:rsidR="00B06619" w:rsidRPr="00B06619" w:rsidRDefault="00B06619" w:rsidP="00B06619">
            <w:pPr>
              <w:pStyle w:val="ndice"/>
              <w:spacing w:line="200" w:lineRule="atLeast"/>
              <w:ind w:left="28" w:hanging="28"/>
              <w:jc w:val="center"/>
              <w:rPr>
                <w:rFonts w:ascii="Arial" w:hAnsi="Arial" w:cs="Arial"/>
              </w:rPr>
            </w:pPr>
            <w:r w:rsidRPr="00B06619">
              <w:rPr>
                <w:rFonts w:ascii="Arial" w:hAnsi="Arial" w:cs="Arial"/>
              </w:rPr>
              <w:t>Número UASG do Município</w:t>
            </w:r>
          </w:p>
        </w:tc>
        <w:tc>
          <w:tcPr>
            <w:tcW w:w="4750" w:type="dxa"/>
            <w:gridSpan w:val="4"/>
            <w:tcBorders>
              <w:top w:val="single" w:sz="4" w:space="0" w:color="auto"/>
            </w:tcBorders>
            <w:vAlign w:val="center"/>
          </w:tcPr>
          <w:p w14:paraId="0A4F01CF" w14:textId="77777777" w:rsidR="00B06619" w:rsidRPr="00B06619" w:rsidRDefault="001672F2" w:rsidP="00B06619">
            <w:pPr>
              <w:pStyle w:val="ndice"/>
              <w:spacing w:line="200" w:lineRule="atLeast"/>
              <w:jc w:val="center"/>
              <w:rPr>
                <w:rFonts w:ascii="Arial" w:hAnsi="Arial" w:cs="Arial"/>
              </w:rPr>
            </w:pPr>
            <w:r>
              <w:rPr>
                <w:rFonts w:ascii="Arial" w:hAnsi="Arial" w:cs="Arial"/>
              </w:rPr>
              <w:t>927285</w:t>
            </w:r>
          </w:p>
        </w:tc>
      </w:tr>
    </w:tbl>
    <w:p w14:paraId="25509AAA" w14:textId="77777777" w:rsidR="00B52C75" w:rsidRPr="007A54C2" w:rsidRDefault="00B52C75" w:rsidP="007A54C2">
      <w:pPr>
        <w:spacing w:after="120"/>
        <w:jc w:val="both"/>
        <w:rPr>
          <w:rFonts w:ascii="Arial" w:hAnsi="Arial" w:cs="Arial"/>
          <w:sz w:val="24"/>
          <w:szCs w:val="24"/>
        </w:rPr>
      </w:pPr>
    </w:p>
    <w:p w14:paraId="204A2D8C" w14:textId="77777777" w:rsidR="00B52C75" w:rsidRDefault="00B52C75"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Ocorrendo Ponto Facultativo, ou outro fato superveniente de caráter público, que impeça a realização dos eventos nas datas acima marcadas, a licitação ficará automaticamente adiada para o mesmo horário do primeiro dia útil subsequente, independentemente de nova comunicação.</w:t>
      </w:r>
    </w:p>
    <w:p w14:paraId="2963601A" w14:textId="77777777" w:rsidR="00996EC1" w:rsidRPr="007A54C2" w:rsidRDefault="00996EC1" w:rsidP="007A54C2">
      <w:pPr>
        <w:pStyle w:val="PargrafodaLista"/>
        <w:spacing w:after="120"/>
        <w:ind w:left="0"/>
        <w:jc w:val="both"/>
        <w:rPr>
          <w:rFonts w:ascii="Arial" w:hAnsi="Arial" w:cs="Arial"/>
          <w:sz w:val="24"/>
          <w:szCs w:val="24"/>
        </w:rPr>
      </w:pPr>
    </w:p>
    <w:p w14:paraId="646A8E80" w14:textId="77777777" w:rsidR="00B52C75" w:rsidRPr="007A54C2" w:rsidRDefault="00B52C75" w:rsidP="001C60FE">
      <w:pPr>
        <w:pStyle w:val="PargrafodaLista"/>
        <w:numPr>
          <w:ilvl w:val="0"/>
          <w:numId w:val="1"/>
        </w:numPr>
        <w:spacing w:after="120"/>
        <w:ind w:left="0" w:firstLine="0"/>
        <w:jc w:val="both"/>
        <w:rPr>
          <w:rFonts w:ascii="Arial" w:hAnsi="Arial" w:cs="Arial"/>
          <w:b/>
          <w:sz w:val="24"/>
          <w:szCs w:val="24"/>
        </w:rPr>
      </w:pPr>
      <w:r w:rsidRPr="007A54C2">
        <w:rPr>
          <w:rFonts w:ascii="Arial" w:hAnsi="Arial" w:cs="Arial"/>
          <w:b/>
          <w:sz w:val="24"/>
          <w:szCs w:val="24"/>
        </w:rPr>
        <w:t>DA PARTICIPAÇÃO</w:t>
      </w:r>
    </w:p>
    <w:p w14:paraId="66E9A229" w14:textId="77777777" w:rsidR="00436B8C" w:rsidRPr="007A54C2" w:rsidRDefault="00436B8C" w:rsidP="007A54C2">
      <w:pPr>
        <w:pStyle w:val="PargrafodaLista"/>
        <w:spacing w:after="120"/>
        <w:ind w:left="0"/>
        <w:jc w:val="both"/>
        <w:rPr>
          <w:rFonts w:ascii="Arial" w:hAnsi="Arial" w:cs="Arial"/>
          <w:b/>
          <w:sz w:val="24"/>
          <w:szCs w:val="24"/>
        </w:rPr>
      </w:pPr>
    </w:p>
    <w:p w14:paraId="2BFEDAAF" w14:textId="77777777" w:rsidR="00B52C75" w:rsidRPr="007A54C2" w:rsidRDefault="00B52C75"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Poderão participar deste Pregão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6B18329B" w14:textId="77777777" w:rsidR="00436B8C" w:rsidRPr="007A54C2" w:rsidRDefault="00436B8C" w:rsidP="007A54C2">
      <w:pPr>
        <w:pStyle w:val="PargrafodaLista"/>
        <w:spacing w:after="120"/>
        <w:ind w:left="0"/>
        <w:jc w:val="both"/>
        <w:rPr>
          <w:rFonts w:ascii="Arial" w:hAnsi="Arial" w:cs="Arial"/>
          <w:sz w:val="24"/>
          <w:szCs w:val="24"/>
        </w:rPr>
      </w:pPr>
    </w:p>
    <w:p w14:paraId="1A5A45A5" w14:textId="77777777" w:rsidR="00B52C75" w:rsidRPr="007A54C2" w:rsidRDefault="00B52C75"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 xml:space="preserve">Os interessados deverão atender às condições exigidas no cadastramento no </w:t>
      </w:r>
      <w:r w:rsidR="001C60FE" w:rsidRPr="007A54C2">
        <w:rPr>
          <w:rFonts w:ascii="Arial" w:hAnsi="Arial" w:cs="Arial"/>
          <w:sz w:val="24"/>
          <w:szCs w:val="24"/>
        </w:rPr>
        <w:t>SICAF</w:t>
      </w:r>
      <w:r w:rsidRPr="007A54C2">
        <w:rPr>
          <w:rFonts w:ascii="Arial" w:hAnsi="Arial" w:cs="Arial"/>
          <w:sz w:val="24"/>
          <w:szCs w:val="24"/>
        </w:rPr>
        <w:t xml:space="preserve"> até o terceiro dia útil anterior à data prevista para recebimento das propostas.</w:t>
      </w:r>
    </w:p>
    <w:p w14:paraId="142E7C9F" w14:textId="77777777" w:rsidR="00436B8C" w:rsidRPr="007A54C2" w:rsidRDefault="00436B8C" w:rsidP="007A54C2">
      <w:pPr>
        <w:pStyle w:val="PargrafodaLista"/>
        <w:spacing w:after="120"/>
        <w:ind w:left="0"/>
        <w:jc w:val="both"/>
        <w:rPr>
          <w:rFonts w:ascii="Arial" w:hAnsi="Arial" w:cs="Arial"/>
          <w:sz w:val="24"/>
          <w:szCs w:val="24"/>
        </w:rPr>
      </w:pPr>
    </w:p>
    <w:p w14:paraId="566FA3A5" w14:textId="77777777" w:rsidR="00B52C75" w:rsidRPr="007A54C2" w:rsidRDefault="00B52C75"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3E5E083" w14:textId="77777777" w:rsidR="00436B8C" w:rsidRPr="007A54C2" w:rsidRDefault="00436B8C" w:rsidP="007A54C2">
      <w:pPr>
        <w:pStyle w:val="PargrafodaLista"/>
        <w:spacing w:after="120"/>
        <w:ind w:left="0"/>
        <w:jc w:val="both"/>
        <w:rPr>
          <w:rFonts w:ascii="Arial" w:hAnsi="Arial" w:cs="Arial"/>
          <w:sz w:val="24"/>
          <w:szCs w:val="24"/>
        </w:rPr>
      </w:pPr>
    </w:p>
    <w:p w14:paraId="74E2C6D2" w14:textId="77777777" w:rsidR="00B52C75" w:rsidRPr="007A54C2" w:rsidRDefault="00B52C75"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AF26033" w14:textId="77777777" w:rsidR="00436B8C" w:rsidRPr="007A54C2" w:rsidRDefault="00436B8C" w:rsidP="007A54C2">
      <w:pPr>
        <w:pStyle w:val="PargrafodaLista"/>
        <w:ind w:left="0"/>
        <w:jc w:val="both"/>
        <w:rPr>
          <w:rFonts w:ascii="Arial" w:hAnsi="Arial" w:cs="Arial"/>
          <w:sz w:val="24"/>
          <w:szCs w:val="24"/>
        </w:rPr>
      </w:pPr>
    </w:p>
    <w:p w14:paraId="7F614C61" w14:textId="77777777" w:rsidR="00B52C75" w:rsidRPr="007A54C2" w:rsidRDefault="00B52C75"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A não observância do disposto no item anterior poderá ensejar desclassificação no momento da habilitação.</w:t>
      </w:r>
    </w:p>
    <w:p w14:paraId="52BC2CDC" w14:textId="77777777" w:rsidR="00723D88" w:rsidRPr="007A54C2" w:rsidRDefault="00723D88" w:rsidP="007A54C2">
      <w:pPr>
        <w:pStyle w:val="PargrafodaLista"/>
        <w:spacing w:after="120"/>
        <w:ind w:left="0"/>
        <w:jc w:val="both"/>
        <w:rPr>
          <w:rFonts w:ascii="Arial" w:hAnsi="Arial" w:cs="Arial"/>
          <w:sz w:val="24"/>
          <w:szCs w:val="24"/>
        </w:rPr>
      </w:pPr>
    </w:p>
    <w:p w14:paraId="1811C512" w14:textId="77777777" w:rsidR="00B52C75" w:rsidRPr="007A54C2" w:rsidRDefault="00EE03D4"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Não poderão disputar esta licitação:</w:t>
      </w:r>
    </w:p>
    <w:p w14:paraId="7CC21283" w14:textId="77777777" w:rsidR="00436B8C" w:rsidRPr="007A54C2" w:rsidRDefault="00436B8C" w:rsidP="007A54C2">
      <w:pPr>
        <w:pStyle w:val="PargrafodaLista"/>
        <w:ind w:left="0"/>
        <w:jc w:val="both"/>
        <w:rPr>
          <w:rFonts w:ascii="Arial" w:hAnsi="Arial" w:cs="Arial"/>
          <w:sz w:val="24"/>
          <w:szCs w:val="24"/>
        </w:rPr>
      </w:pPr>
    </w:p>
    <w:p w14:paraId="3C4D16AA"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aquele que não atenda às condições deste Edital e seu(s) anexo(s);</w:t>
      </w:r>
    </w:p>
    <w:p w14:paraId="746B40F6" w14:textId="77777777" w:rsidR="00436B8C" w:rsidRPr="007A54C2" w:rsidRDefault="00436B8C" w:rsidP="007A54C2">
      <w:pPr>
        <w:pStyle w:val="PargrafodaLista"/>
        <w:spacing w:after="120"/>
        <w:ind w:left="0"/>
        <w:jc w:val="both"/>
        <w:rPr>
          <w:rFonts w:ascii="Arial" w:hAnsi="Arial" w:cs="Arial"/>
          <w:sz w:val="24"/>
          <w:szCs w:val="24"/>
        </w:rPr>
      </w:pPr>
    </w:p>
    <w:p w14:paraId="51A808F7"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 xml:space="preserve">autor do anteprojeto, </w:t>
      </w:r>
      <w:r w:rsidR="0023317A" w:rsidRPr="007A54C2">
        <w:rPr>
          <w:rFonts w:ascii="Arial" w:hAnsi="Arial" w:cs="Arial"/>
          <w:sz w:val="24"/>
          <w:szCs w:val="24"/>
        </w:rPr>
        <w:t>do termo de referência</w:t>
      </w:r>
      <w:r w:rsidR="0048067B" w:rsidRPr="007A54C2">
        <w:rPr>
          <w:rFonts w:ascii="Arial" w:hAnsi="Arial" w:cs="Arial"/>
          <w:sz w:val="24"/>
          <w:szCs w:val="24"/>
        </w:rPr>
        <w:t>/</w:t>
      </w:r>
      <w:r w:rsidRPr="007A54C2">
        <w:rPr>
          <w:rFonts w:ascii="Arial" w:hAnsi="Arial" w:cs="Arial"/>
          <w:sz w:val="24"/>
          <w:szCs w:val="24"/>
        </w:rPr>
        <w:t>projeto básico ou do projeto executivo, pessoa física ou jurídica, quando a licitação versar sobre serviços ou fornecimento de bens a ele relacionados;</w:t>
      </w:r>
    </w:p>
    <w:p w14:paraId="366CBF47" w14:textId="77777777" w:rsidR="00436B8C" w:rsidRPr="007A54C2" w:rsidRDefault="00436B8C" w:rsidP="007A54C2">
      <w:pPr>
        <w:pStyle w:val="PargrafodaLista"/>
        <w:ind w:left="0"/>
        <w:jc w:val="both"/>
        <w:rPr>
          <w:rFonts w:ascii="Arial" w:hAnsi="Arial" w:cs="Arial"/>
          <w:sz w:val="24"/>
          <w:szCs w:val="24"/>
        </w:rPr>
      </w:pPr>
    </w:p>
    <w:p w14:paraId="04F2CE94"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71EBB7B0" w14:textId="77777777" w:rsidR="00436B8C" w:rsidRPr="007A54C2" w:rsidRDefault="00436B8C" w:rsidP="007A54C2">
      <w:pPr>
        <w:pStyle w:val="PargrafodaLista"/>
        <w:spacing w:after="120"/>
        <w:ind w:left="0"/>
        <w:jc w:val="both"/>
        <w:rPr>
          <w:rFonts w:ascii="Arial" w:hAnsi="Arial" w:cs="Arial"/>
          <w:sz w:val="24"/>
          <w:szCs w:val="24"/>
        </w:rPr>
      </w:pPr>
    </w:p>
    <w:p w14:paraId="7AF2D66B"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pessoa física ou jurídica que se encontre, ao tempo da licitação, impossibilitada de participar da licitação em decorrência de sanção que lhe foi imposta;</w:t>
      </w:r>
    </w:p>
    <w:p w14:paraId="5118ADE6" w14:textId="77777777" w:rsidR="00436B8C" w:rsidRPr="007A54C2" w:rsidRDefault="00436B8C" w:rsidP="007A54C2">
      <w:pPr>
        <w:pStyle w:val="PargrafodaLista"/>
        <w:spacing w:after="120"/>
        <w:ind w:left="0"/>
        <w:jc w:val="both"/>
        <w:rPr>
          <w:rFonts w:ascii="Arial" w:hAnsi="Arial" w:cs="Arial"/>
          <w:sz w:val="24"/>
          <w:szCs w:val="24"/>
        </w:rPr>
      </w:pPr>
    </w:p>
    <w:p w14:paraId="3AD4211A"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06C666" w14:textId="77777777" w:rsidR="00436B8C" w:rsidRPr="007A54C2" w:rsidRDefault="00436B8C" w:rsidP="007A54C2">
      <w:pPr>
        <w:pStyle w:val="PargrafodaLista"/>
        <w:spacing w:after="120"/>
        <w:ind w:left="0"/>
        <w:jc w:val="both"/>
        <w:rPr>
          <w:rFonts w:ascii="Arial" w:hAnsi="Arial" w:cs="Arial"/>
          <w:sz w:val="24"/>
          <w:szCs w:val="24"/>
        </w:rPr>
      </w:pPr>
    </w:p>
    <w:p w14:paraId="59F61CBB"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empresas controladoras, controladas ou coligadas, nos termos da Lei nº 6.404, de 15 de dezembro de 1976, concorrendo entre si;</w:t>
      </w:r>
    </w:p>
    <w:p w14:paraId="51B91E81" w14:textId="77777777" w:rsidR="00436B8C" w:rsidRPr="007A54C2" w:rsidRDefault="00436B8C" w:rsidP="007A54C2">
      <w:pPr>
        <w:pStyle w:val="PargrafodaLista"/>
        <w:ind w:left="0"/>
        <w:jc w:val="both"/>
        <w:rPr>
          <w:rFonts w:ascii="Arial" w:hAnsi="Arial" w:cs="Arial"/>
          <w:sz w:val="24"/>
          <w:szCs w:val="24"/>
        </w:rPr>
      </w:pPr>
    </w:p>
    <w:p w14:paraId="45D41C45"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4D61FF" w14:textId="77777777" w:rsidR="00436B8C" w:rsidRPr="007A54C2" w:rsidRDefault="00436B8C" w:rsidP="007A54C2">
      <w:pPr>
        <w:pStyle w:val="PargrafodaLista"/>
        <w:spacing w:after="120"/>
        <w:ind w:left="0"/>
        <w:jc w:val="both"/>
        <w:rPr>
          <w:rFonts w:ascii="Arial" w:hAnsi="Arial" w:cs="Arial"/>
          <w:sz w:val="24"/>
          <w:szCs w:val="24"/>
        </w:rPr>
      </w:pPr>
    </w:p>
    <w:p w14:paraId="34B57929"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agente público do órgão ou entidade licitante;</w:t>
      </w:r>
    </w:p>
    <w:p w14:paraId="30F5E7BF" w14:textId="77777777" w:rsidR="00436B8C" w:rsidRPr="007A54C2" w:rsidRDefault="00436B8C" w:rsidP="007A54C2">
      <w:pPr>
        <w:pStyle w:val="PargrafodaLista"/>
        <w:spacing w:after="120"/>
        <w:ind w:left="0"/>
        <w:jc w:val="both"/>
        <w:rPr>
          <w:rFonts w:ascii="Arial" w:hAnsi="Arial" w:cs="Arial"/>
          <w:sz w:val="24"/>
          <w:szCs w:val="24"/>
        </w:rPr>
      </w:pPr>
    </w:p>
    <w:p w14:paraId="64C859A9" w14:textId="77777777" w:rsidR="00EE03D4"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Organizações da Sociedade Civil de Interesse Público - OSCIP, atuando nessa condição;</w:t>
      </w:r>
    </w:p>
    <w:p w14:paraId="752488F9" w14:textId="77777777" w:rsidR="00436B8C" w:rsidRPr="007A54C2" w:rsidRDefault="00436B8C" w:rsidP="007A54C2">
      <w:pPr>
        <w:pStyle w:val="PargrafodaLista"/>
        <w:spacing w:after="120"/>
        <w:ind w:left="0"/>
        <w:jc w:val="both"/>
        <w:rPr>
          <w:rFonts w:ascii="Arial" w:hAnsi="Arial" w:cs="Arial"/>
          <w:sz w:val="24"/>
          <w:szCs w:val="24"/>
        </w:rPr>
      </w:pPr>
    </w:p>
    <w:p w14:paraId="15A7BDD5" w14:textId="77777777" w:rsidR="00394CA0" w:rsidRPr="007A54C2" w:rsidRDefault="00EE03D4" w:rsidP="001C60FE">
      <w:pPr>
        <w:pStyle w:val="PargrafodaLista"/>
        <w:numPr>
          <w:ilvl w:val="2"/>
          <w:numId w:val="1"/>
        </w:numPr>
        <w:spacing w:after="120"/>
        <w:ind w:left="0" w:firstLine="0"/>
        <w:jc w:val="both"/>
        <w:rPr>
          <w:rFonts w:ascii="Arial" w:hAnsi="Arial" w:cs="Arial"/>
          <w:sz w:val="24"/>
          <w:szCs w:val="24"/>
        </w:rPr>
      </w:pPr>
      <w:r w:rsidRPr="007A54C2">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F2A5424" w14:textId="77777777" w:rsidR="00436B8C" w:rsidRPr="007A54C2" w:rsidRDefault="00436B8C" w:rsidP="007A54C2">
      <w:pPr>
        <w:pStyle w:val="PargrafodaLista"/>
        <w:spacing w:after="120"/>
        <w:ind w:left="0"/>
        <w:jc w:val="both"/>
        <w:rPr>
          <w:rFonts w:ascii="Arial" w:hAnsi="Arial" w:cs="Arial"/>
          <w:sz w:val="24"/>
          <w:szCs w:val="24"/>
        </w:rPr>
      </w:pPr>
    </w:p>
    <w:p w14:paraId="75EAD905" w14:textId="77777777" w:rsidR="00394CA0" w:rsidRPr="007A54C2" w:rsidRDefault="00EE03D4"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O impedimento de que trata o item 4.</w:t>
      </w:r>
      <w:r w:rsidR="00382683">
        <w:rPr>
          <w:rFonts w:ascii="Arial" w:hAnsi="Arial" w:cs="Arial"/>
          <w:sz w:val="24"/>
          <w:szCs w:val="24"/>
        </w:rPr>
        <w:t>6</w:t>
      </w:r>
      <w:r w:rsidRPr="007A54C2">
        <w:rPr>
          <w:rFonts w:ascii="Arial" w:hAnsi="Arial" w:cs="Arial"/>
          <w:sz w:val="24"/>
          <w:szCs w:val="24"/>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947CE4" w14:textId="77777777" w:rsidR="00436B8C" w:rsidRPr="007A54C2" w:rsidRDefault="00436B8C" w:rsidP="007A54C2">
      <w:pPr>
        <w:pStyle w:val="PargrafodaLista"/>
        <w:spacing w:after="120"/>
        <w:ind w:left="0"/>
        <w:jc w:val="both"/>
        <w:rPr>
          <w:rFonts w:ascii="Arial" w:hAnsi="Arial" w:cs="Arial"/>
          <w:sz w:val="24"/>
          <w:szCs w:val="24"/>
        </w:rPr>
      </w:pPr>
    </w:p>
    <w:p w14:paraId="54881C35" w14:textId="77777777" w:rsidR="00394CA0" w:rsidRPr="007A54C2" w:rsidRDefault="00EE03D4"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A critério da Administração e exclusivamente a seu serviço, o autor dos projetos e a empresa a que se referem os itens 4.</w:t>
      </w:r>
      <w:r w:rsidR="00382683">
        <w:rPr>
          <w:rFonts w:ascii="Arial" w:hAnsi="Arial" w:cs="Arial"/>
          <w:sz w:val="24"/>
          <w:szCs w:val="24"/>
        </w:rPr>
        <w:t>6</w:t>
      </w:r>
      <w:r w:rsidRPr="007A54C2">
        <w:rPr>
          <w:rFonts w:ascii="Arial" w:hAnsi="Arial" w:cs="Arial"/>
          <w:sz w:val="24"/>
          <w:szCs w:val="24"/>
        </w:rPr>
        <w:t>.2 e 4.</w:t>
      </w:r>
      <w:r w:rsidR="00382683">
        <w:rPr>
          <w:rFonts w:ascii="Arial" w:hAnsi="Arial" w:cs="Arial"/>
          <w:sz w:val="24"/>
          <w:szCs w:val="24"/>
        </w:rPr>
        <w:t>6</w:t>
      </w:r>
      <w:r w:rsidRPr="007A54C2">
        <w:rPr>
          <w:rFonts w:ascii="Arial" w:hAnsi="Arial" w:cs="Arial"/>
          <w:sz w:val="24"/>
          <w:szCs w:val="24"/>
        </w:rPr>
        <w:t>.3 poderão participar no apoio das atividades de planejamento da contratação, de execução da licitação ou de gestão do contrato, desde que sob supervisão exclusiva de agentes públicos do órgão ou entidade</w:t>
      </w:r>
    </w:p>
    <w:p w14:paraId="04AEEDE1" w14:textId="77777777" w:rsidR="00436B8C" w:rsidRPr="007A54C2" w:rsidRDefault="00436B8C" w:rsidP="007A54C2">
      <w:pPr>
        <w:pStyle w:val="PargrafodaLista"/>
        <w:ind w:left="0"/>
        <w:jc w:val="both"/>
        <w:rPr>
          <w:rFonts w:ascii="Arial" w:hAnsi="Arial" w:cs="Arial"/>
          <w:sz w:val="24"/>
          <w:szCs w:val="24"/>
        </w:rPr>
      </w:pPr>
    </w:p>
    <w:p w14:paraId="45E8954C" w14:textId="77777777" w:rsidR="00394CA0" w:rsidRDefault="00EE03D4"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Equiparam-se aos autores do projeto as empresas integrantes do mesmo grupo econômico.</w:t>
      </w:r>
    </w:p>
    <w:p w14:paraId="06B4662B" w14:textId="77777777" w:rsidR="001C60FE" w:rsidRPr="007A54C2" w:rsidRDefault="001C60FE" w:rsidP="001C60FE">
      <w:pPr>
        <w:pStyle w:val="PargrafodaLista"/>
        <w:spacing w:after="120"/>
        <w:ind w:left="0"/>
        <w:jc w:val="both"/>
        <w:rPr>
          <w:rFonts w:ascii="Arial" w:hAnsi="Arial" w:cs="Arial"/>
          <w:sz w:val="24"/>
          <w:szCs w:val="24"/>
        </w:rPr>
      </w:pPr>
    </w:p>
    <w:p w14:paraId="51C04621" w14:textId="77777777" w:rsidR="00394CA0" w:rsidRPr="007A54C2" w:rsidRDefault="001C60FE" w:rsidP="001C60FE">
      <w:pPr>
        <w:pStyle w:val="PargrafodaLista"/>
        <w:numPr>
          <w:ilvl w:val="1"/>
          <w:numId w:val="1"/>
        </w:numPr>
        <w:spacing w:after="120"/>
        <w:ind w:left="0" w:firstLine="0"/>
        <w:jc w:val="both"/>
        <w:rPr>
          <w:rFonts w:ascii="Arial" w:hAnsi="Arial" w:cs="Arial"/>
          <w:sz w:val="24"/>
          <w:szCs w:val="24"/>
        </w:rPr>
      </w:pPr>
      <w:r>
        <w:rPr>
          <w:rFonts w:ascii="Arial" w:hAnsi="Arial" w:cs="Arial"/>
          <w:sz w:val="24"/>
          <w:szCs w:val="24"/>
        </w:rPr>
        <w:t>O disposto nos itens 4.6</w:t>
      </w:r>
      <w:r w:rsidR="00EE03D4" w:rsidRPr="007A54C2">
        <w:rPr>
          <w:rFonts w:ascii="Arial" w:hAnsi="Arial" w:cs="Arial"/>
          <w:sz w:val="24"/>
          <w:szCs w:val="24"/>
        </w:rPr>
        <w:t>.2 e 4.</w:t>
      </w:r>
      <w:r>
        <w:rPr>
          <w:rFonts w:ascii="Arial" w:hAnsi="Arial" w:cs="Arial"/>
          <w:sz w:val="24"/>
          <w:szCs w:val="24"/>
        </w:rPr>
        <w:t>6</w:t>
      </w:r>
      <w:r w:rsidR="00EE03D4" w:rsidRPr="007A54C2">
        <w:rPr>
          <w:rFonts w:ascii="Arial" w:hAnsi="Arial" w:cs="Arial"/>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584F36E7" w14:textId="77777777" w:rsidR="00436B8C" w:rsidRPr="007A54C2" w:rsidRDefault="00436B8C" w:rsidP="007A54C2">
      <w:pPr>
        <w:pStyle w:val="PargrafodaLista"/>
        <w:spacing w:after="120"/>
        <w:ind w:left="0"/>
        <w:jc w:val="both"/>
        <w:rPr>
          <w:rFonts w:ascii="Arial" w:hAnsi="Arial" w:cs="Arial"/>
          <w:sz w:val="24"/>
          <w:szCs w:val="24"/>
        </w:rPr>
      </w:pPr>
    </w:p>
    <w:p w14:paraId="71FA30BA" w14:textId="77777777" w:rsidR="00394CA0" w:rsidRPr="007A54C2" w:rsidRDefault="00EE03D4"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62C5698" w14:textId="77777777" w:rsidR="00436B8C" w:rsidRPr="007A54C2" w:rsidRDefault="00436B8C" w:rsidP="007A54C2">
      <w:pPr>
        <w:pStyle w:val="PargrafodaLista"/>
        <w:ind w:left="0"/>
        <w:jc w:val="both"/>
        <w:rPr>
          <w:rFonts w:ascii="Arial" w:hAnsi="Arial" w:cs="Arial"/>
          <w:sz w:val="24"/>
          <w:szCs w:val="24"/>
        </w:rPr>
      </w:pPr>
    </w:p>
    <w:p w14:paraId="0E02C4FC" w14:textId="77777777" w:rsidR="00021E69" w:rsidRPr="007A54C2" w:rsidRDefault="00394CA0"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lastRenderedPageBreak/>
        <w:t>A vedação de que trata o item 4.</w:t>
      </w:r>
      <w:r w:rsidR="001C60FE">
        <w:rPr>
          <w:rFonts w:ascii="Arial" w:hAnsi="Arial" w:cs="Arial"/>
          <w:sz w:val="24"/>
          <w:szCs w:val="24"/>
        </w:rPr>
        <w:t>6</w:t>
      </w:r>
      <w:r w:rsidRPr="007A54C2">
        <w:rPr>
          <w:rFonts w:ascii="Arial" w:hAnsi="Arial" w:cs="Arial"/>
          <w:sz w:val="24"/>
          <w:szCs w:val="24"/>
        </w:rPr>
        <w:t>.8 estende-se a terceiro que auxilie a condução da contratação na qualidade de integrante de equipe de apoio, profissional especializado ou funcionário ou representante de empresa que preste assessoria técnica</w:t>
      </w:r>
    </w:p>
    <w:p w14:paraId="1B4BC121" w14:textId="77777777" w:rsidR="00436B8C" w:rsidRPr="007A54C2" w:rsidRDefault="00436B8C" w:rsidP="007A54C2">
      <w:pPr>
        <w:pStyle w:val="PargrafodaLista"/>
        <w:spacing w:after="120"/>
        <w:ind w:left="0"/>
        <w:jc w:val="both"/>
        <w:rPr>
          <w:rFonts w:ascii="Arial" w:hAnsi="Arial" w:cs="Arial"/>
          <w:sz w:val="24"/>
          <w:szCs w:val="24"/>
        </w:rPr>
      </w:pPr>
    </w:p>
    <w:p w14:paraId="443CD0B3" w14:textId="77777777" w:rsidR="00021E69" w:rsidRPr="007A54C2" w:rsidRDefault="00021E69" w:rsidP="001C60FE">
      <w:pPr>
        <w:pStyle w:val="PargrafodaLista"/>
        <w:numPr>
          <w:ilvl w:val="1"/>
          <w:numId w:val="1"/>
        </w:numPr>
        <w:spacing w:after="120"/>
        <w:ind w:left="0" w:firstLine="0"/>
        <w:jc w:val="both"/>
        <w:rPr>
          <w:rFonts w:ascii="Arial" w:hAnsi="Arial" w:cs="Arial"/>
          <w:sz w:val="24"/>
          <w:szCs w:val="24"/>
        </w:rPr>
      </w:pPr>
      <w:r w:rsidRPr="007A54C2">
        <w:rPr>
          <w:rFonts w:ascii="Arial" w:hAnsi="Arial" w:cs="Arial"/>
          <w:sz w:val="24"/>
          <w:szCs w:val="24"/>
        </w:rPr>
        <w:t xml:space="preserve">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do Termo de Referência no Anexo I do presente Edital. </w:t>
      </w:r>
    </w:p>
    <w:p w14:paraId="6C1F4854" w14:textId="77777777" w:rsidR="00436B8C" w:rsidRPr="007A54C2" w:rsidRDefault="00436B8C" w:rsidP="007A54C2">
      <w:pPr>
        <w:pStyle w:val="PargrafodaLista"/>
        <w:ind w:left="0"/>
        <w:jc w:val="both"/>
        <w:rPr>
          <w:rFonts w:ascii="Arial" w:hAnsi="Arial" w:cs="Arial"/>
          <w:sz w:val="24"/>
          <w:szCs w:val="24"/>
        </w:rPr>
      </w:pPr>
    </w:p>
    <w:p w14:paraId="0726AE8A" w14:textId="77777777" w:rsidR="00436B8C" w:rsidRPr="007A54C2" w:rsidRDefault="00436B8C" w:rsidP="007A54C2">
      <w:pPr>
        <w:pStyle w:val="PargrafodaLista"/>
        <w:spacing w:after="120"/>
        <w:ind w:left="0"/>
        <w:jc w:val="both"/>
        <w:rPr>
          <w:rFonts w:ascii="Arial" w:hAnsi="Arial" w:cs="Arial"/>
          <w:sz w:val="24"/>
          <w:szCs w:val="24"/>
        </w:rPr>
      </w:pPr>
    </w:p>
    <w:p w14:paraId="72028686" w14:textId="77777777" w:rsidR="00394CA0" w:rsidRPr="007A54C2" w:rsidRDefault="00021E69" w:rsidP="001C60FE">
      <w:pPr>
        <w:pStyle w:val="PargrafodaLista"/>
        <w:numPr>
          <w:ilvl w:val="0"/>
          <w:numId w:val="1"/>
        </w:numPr>
        <w:spacing w:after="120"/>
        <w:ind w:left="0" w:firstLine="0"/>
        <w:jc w:val="both"/>
        <w:rPr>
          <w:rFonts w:ascii="Arial" w:hAnsi="Arial" w:cs="Arial"/>
          <w:b/>
          <w:sz w:val="24"/>
          <w:szCs w:val="24"/>
        </w:rPr>
      </w:pPr>
      <w:r w:rsidRPr="007A54C2">
        <w:rPr>
          <w:rFonts w:ascii="Arial" w:hAnsi="Arial" w:cs="Arial"/>
          <w:b/>
          <w:sz w:val="24"/>
          <w:szCs w:val="24"/>
        </w:rPr>
        <w:t>DA APRESENTAÇÃO DA PROPOSTA E DOS DOCUMENTOS DE HABILITAÇÃO</w:t>
      </w:r>
    </w:p>
    <w:p w14:paraId="65EFAAD4" w14:textId="77777777" w:rsidR="00436B8C" w:rsidRPr="007A54C2" w:rsidRDefault="00436B8C" w:rsidP="007A54C2">
      <w:pPr>
        <w:pStyle w:val="PargrafodaLista"/>
        <w:spacing w:after="120"/>
        <w:ind w:left="0"/>
        <w:jc w:val="both"/>
        <w:rPr>
          <w:rFonts w:ascii="Arial" w:hAnsi="Arial" w:cs="Arial"/>
          <w:b/>
          <w:sz w:val="24"/>
          <w:szCs w:val="24"/>
        </w:rPr>
      </w:pPr>
    </w:p>
    <w:p w14:paraId="36797370" w14:textId="77777777" w:rsidR="00376806" w:rsidRDefault="00021E69"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Na presente licitação, a fase de habilitação sucederá as fases de apresentação de propostas e lances e de julgamento.</w:t>
      </w:r>
    </w:p>
    <w:p w14:paraId="6C4E6328" w14:textId="77777777" w:rsidR="001C60FE" w:rsidRPr="007A54C2" w:rsidRDefault="001C60FE" w:rsidP="001C60FE">
      <w:pPr>
        <w:pStyle w:val="PargrafodaLista"/>
        <w:spacing w:after="120"/>
        <w:ind w:left="0"/>
        <w:jc w:val="both"/>
        <w:rPr>
          <w:rFonts w:ascii="Arial" w:hAnsi="Arial" w:cs="Arial"/>
          <w:sz w:val="24"/>
          <w:szCs w:val="24"/>
        </w:rPr>
      </w:pPr>
    </w:p>
    <w:p w14:paraId="163EDCB6" w14:textId="77777777" w:rsidR="00021E69" w:rsidRPr="007A54C2" w:rsidRDefault="00021E69"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 xml:space="preserve">Os licitantes encaminharão, exclusivamente por meio do sistema eletrônico, a proposta com o preço, conforme o critério de </w:t>
      </w:r>
      <w:r w:rsidR="00385F47" w:rsidRPr="007A54C2">
        <w:rPr>
          <w:rFonts w:ascii="Arial" w:hAnsi="Arial" w:cs="Arial"/>
          <w:sz w:val="24"/>
          <w:szCs w:val="24"/>
        </w:rPr>
        <w:t>julgamento adotado neste Edital.</w:t>
      </w:r>
      <w:r w:rsidRPr="007A54C2">
        <w:rPr>
          <w:rFonts w:ascii="Arial" w:hAnsi="Arial" w:cs="Arial"/>
          <w:sz w:val="24"/>
          <w:szCs w:val="24"/>
        </w:rPr>
        <w:t xml:space="preserve"> </w:t>
      </w:r>
    </w:p>
    <w:p w14:paraId="04A5EA3E" w14:textId="77777777" w:rsidR="00436B8C" w:rsidRPr="007A54C2" w:rsidRDefault="00436B8C" w:rsidP="007A54C2">
      <w:pPr>
        <w:pStyle w:val="PargrafodaLista"/>
        <w:spacing w:after="120"/>
        <w:ind w:left="0"/>
        <w:jc w:val="both"/>
        <w:rPr>
          <w:rFonts w:ascii="Arial" w:hAnsi="Arial" w:cs="Arial"/>
          <w:sz w:val="24"/>
          <w:szCs w:val="24"/>
        </w:rPr>
      </w:pPr>
    </w:p>
    <w:p w14:paraId="6C1801DF" w14:textId="77777777" w:rsidR="00021E69" w:rsidRPr="007A54C2" w:rsidRDefault="00021E69"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No cadastramento da proposta inicial, o licitante declarará, em campo próprio do sistema, que:</w:t>
      </w:r>
    </w:p>
    <w:p w14:paraId="700CAE70" w14:textId="77777777" w:rsidR="00436B8C" w:rsidRPr="007A54C2" w:rsidRDefault="00436B8C" w:rsidP="007A54C2">
      <w:pPr>
        <w:pStyle w:val="PargrafodaLista"/>
        <w:ind w:left="0"/>
        <w:jc w:val="both"/>
        <w:rPr>
          <w:rFonts w:ascii="Arial" w:hAnsi="Arial" w:cs="Arial"/>
          <w:sz w:val="24"/>
          <w:szCs w:val="24"/>
        </w:rPr>
      </w:pPr>
    </w:p>
    <w:p w14:paraId="318CE437" w14:textId="77777777" w:rsidR="00021E69" w:rsidRDefault="00021E69"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51BF09E" w14:textId="77777777" w:rsidR="001C60FE" w:rsidRPr="007A54C2" w:rsidRDefault="001C60FE" w:rsidP="001C60FE">
      <w:pPr>
        <w:pStyle w:val="PargrafodaLista"/>
        <w:spacing w:after="120"/>
        <w:ind w:left="0"/>
        <w:jc w:val="both"/>
        <w:rPr>
          <w:rFonts w:ascii="Arial" w:hAnsi="Arial" w:cs="Arial"/>
          <w:sz w:val="24"/>
          <w:szCs w:val="24"/>
        </w:rPr>
      </w:pPr>
    </w:p>
    <w:p w14:paraId="1BEAA0B0"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não emprega menor de 18 anos em trabalho noturno, perigoso ou insalubre e não emprega menor de 16 anos, salvo menor, a partir de 14 anos, na condição de aprendiz, nos termos do artigo 7°, XXXIII, da Constituição;</w:t>
      </w:r>
    </w:p>
    <w:p w14:paraId="132337C3" w14:textId="77777777" w:rsidR="00436B8C" w:rsidRPr="007A54C2" w:rsidRDefault="00436B8C" w:rsidP="007A54C2">
      <w:pPr>
        <w:pStyle w:val="PargrafodaLista"/>
        <w:spacing w:after="120"/>
        <w:ind w:left="0"/>
        <w:jc w:val="both"/>
        <w:rPr>
          <w:rFonts w:ascii="Arial" w:hAnsi="Arial" w:cs="Arial"/>
          <w:sz w:val="24"/>
          <w:szCs w:val="24"/>
        </w:rPr>
      </w:pPr>
    </w:p>
    <w:p w14:paraId="491EF3AE"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 xml:space="preserve">não possui empregados executando trabalho degradante ou forçado, observando o disposto nos incisos </w:t>
      </w:r>
      <w:r w:rsidRPr="007A54C2">
        <w:rPr>
          <w:rFonts w:ascii="Arial" w:hAnsi="Arial" w:cs="Arial"/>
          <w:sz w:val="24"/>
          <w:szCs w:val="24"/>
          <w:u w:val="single"/>
        </w:rPr>
        <w:t>III e IV do art. 1º e no inciso III do art. 5º da Constituição Federal</w:t>
      </w:r>
      <w:r w:rsidRPr="007A54C2">
        <w:rPr>
          <w:rFonts w:ascii="Arial" w:hAnsi="Arial" w:cs="Arial"/>
          <w:sz w:val="24"/>
          <w:szCs w:val="24"/>
        </w:rPr>
        <w:t>;</w:t>
      </w:r>
    </w:p>
    <w:p w14:paraId="43772AC2" w14:textId="77777777" w:rsidR="00436B8C" w:rsidRPr="007A54C2" w:rsidRDefault="00436B8C" w:rsidP="007A54C2">
      <w:pPr>
        <w:pStyle w:val="PargrafodaLista"/>
        <w:spacing w:after="120"/>
        <w:ind w:left="0"/>
        <w:jc w:val="both"/>
        <w:rPr>
          <w:rFonts w:ascii="Arial" w:hAnsi="Arial" w:cs="Arial"/>
          <w:sz w:val="24"/>
          <w:szCs w:val="24"/>
        </w:rPr>
      </w:pPr>
    </w:p>
    <w:p w14:paraId="4DB0386E"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cumpre as exigências de reserva de cargos para pessoa com deficiência e para reabilitado da Previdência Social, previstas em lei e em outras normas específicas.</w:t>
      </w:r>
    </w:p>
    <w:p w14:paraId="7C71B9A3" w14:textId="77777777" w:rsidR="00436B8C" w:rsidRPr="007A54C2" w:rsidRDefault="00436B8C" w:rsidP="007A54C2">
      <w:pPr>
        <w:pStyle w:val="PargrafodaLista"/>
        <w:ind w:left="0"/>
        <w:jc w:val="both"/>
        <w:rPr>
          <w:rFonts w:ascii="Arial" w:hAnsi="Arial" w:cs="Arial"/>
          <w:sz w:val="24"/>
          <w:szCs w:val="24"/>
        </w:rPr>
      </w:pPr>
    </w:p>
    <w:p w14:paraId="31EB8EB6"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licitante organizado em cooperativa deverá declarar, ainda, em campo próprio do sistema eletrônico, que cumpre os requisitos estabelecidos no artigo 16 da Lei nº 14.133, de 2021;</w:t>
      </w:r>
    </w:p>
    <w:p w14:paraId="34CEB68F" w14:textId="77777777" w:rsidR="00436B8C" w:rsidRPr="007A54C2" w:rsidRDefault="00436B8C" w:rsidP="007A54C2">
      <w:pPr>
        <w:pStyle w:val="PargrafodaLista"/>
        <w:spacing w:after="120"/>
        <w:ind w:left="0"/>
        <w:jc w:val="both"/>
        <w:rPr>
          <w:rFonts w:ascii="Arial" w:hAnsi="Arial" w:cs="Arial"/>
          <w:sz w:val="24"/>
          <w:szCs w:val="24"/>
        </w:rPr>
      </w:pPr>
    </w:p>
    <w:p w14:paraId="793E48A3"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w:t>
      </w:r>
      <w:r w:rsidR="005A0EFF">
        <w:rPr>
          <w:rFonts w:ascii="Arial" w:hAnsi="Arial" w:cs="Arial"/>
          <w:sz w:val="24"/>
          <w:szCs w:val="24"/>
        </w:rPr>
        <w:t>igos</w:t>
      </w:r>
      <w:r w:rsidRPr="007A54C2">
        <w:rPr>
          <w:rFonts w:ascii="Arial" w:hAnsi="Arial" w:cs="Arial"/>
          <w:sz w:val="24"/>
          <w:szCs w:val="24"/>
        </w:rPr>
        <w:t xml:space="preserve"> 42 a 49, observado o disposto nos §§ 1º ao 3º do art. 4º, da Lei n.º 14.133, de 2021.</w:t>
      </w:r>
    </w:p>
    <w:p w14:paraId="65759A5C" w14:textId="77777777" w:rsidR="00436B8C" w:rsidRPr="007A54C2" w:rsidRDefault="00436B8C" w:rsidP="007A54C2">
      <w:pPr>
        <w:pStyle w:val="PargrafodaLista"/>
        <w:ind w:left="0"/>
        <w:jc w:val="both"/>
        <w:rPr>
          <w:rFonts w:ascii="Arial" w:hAnsi="Arial" w:cs="Arial"/>
          <w:sz w:val="24"/>
          <w:szCs w:val="24"/>
        </w:rPr>
      </w:pPr>
    </w:p>
    <w:p w14:paraId="6BAFB314"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no item exclusivo para participação de microempresas e empresas de pequeno porte, a assinalação do campo “não” impedirá o prosseguimento no certame, para aquele item;</w:t>
      </w:r>
    </w:p>
    <w:p w14:paraId="4E76098A" w14:textId="77777777" w:rsidR="00436B8C" w:rsidRPr="007A54C2" w:rsidRDefault="00436B8C" w:rsidP="007A54C2">
      <w:pPr>
        <w:pStyle w:val="PargrafodaLista"/>
        <w:spacing w:after="120"/>
        <w:ind w:left="0"/>
        <w:jc w:val="both"/>
        <w:rPr>
          <w:rFonts w:ascii="Arial" w:hAnsi="Arial" w:cs="Arial"/>
          <w:sz w:val="24"/>
          <w:szCs w:val="24"/>
        </w:rPr>
      </w:pPr>
    </w:p>
    <w:p w14:paraId="2158D5F7"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68152E9C" w14:textId="77777777" w:rsidR="00436B8C" w:rsidRPr="007A54C2" w:rsidRDefault="00436B8C" w:rsidP="007A54C2">
      <w:pPr>
        <w:pStyle w:val="PargrafodaLista"/>
        <w:ind w:left="0"/>
        <w:jc w:val="both"/>
        <w:rPr>
          <w:rFonts w:ascii="Arial" w:hAnsi="Arial" w:cs="Arial"/>
          <w:sz w:val="24"/>
          <w:szCs w:val="24"/>
        </w:rPr>
      </w:pPr>
    </w:p>
    <w:p w14:paraId="0FA9F443"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A falsidade da declaração de que trata os itens 5.4 ou 5.</w:t>
      </w:r>
      <w:r w:rsidR="008E0CE1">
        <w:rPr>
          <w:rFonts w:ascii="Arial" w:hAnsi="Arial" w:cs="Arial"/>
          <w:sz w:val="24"/>
          <w:szCs w:val="24"/>
        </w:rPr>
        <w:t>5</w:t>
      </w:r>
      <w:r w:rsidRPr="007A54C2">
        <w:rPr>
          <w:rFonts w:ascii="Arial" w:hAnsi="Arial" w:cs="Arial"/>
          <w:sz w:val="24"/>
          <w:szCs w:val="24"/>
        </w:rPr>
        <w:t xml:space="preserve"> sujeitará o licitante às sanções previstas na Lei nº 14.133, de 2021, e neste Edital.</w:t>
      </w:r>
    </w:p>
    <w:p w14:paraId="060C5CCD" w14:textId="77777777" w:rsidR="00436B8C" w:rsidRPr="007A54C2" w:rsidRDefault="00436B8C" w:rsidP="007A54C2">
      <w:pPr>
        <w:pStyle w:val="PargrafodaLista"/>
        <w:spacing w:after="120"/>
        <w:ind w:left="0"/>
        <w:jc w:val="both"/>
        <w:rPr>
          <w:rFonts w:ascii="Arial" w:hAnsi="Arial" w:cs="Arial"/>
          <w:sz w:val="24"/>
          <w:szCs w:val="24"/>
        </w:rPr>
      </w:pPr>
    </w:p>
    <w:p w14:paraId="2350C944"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D45F04B" w14:textId="77777777" w:rsidR="00436B8C" w:rsidRPr="007A54C2" w:rsidRDefault="00436B8C" w:rsidP="007A54C2">
      <w:pPr>
        <w:pStyle w:val="PargrafodaLista"/>
        <w:spacing w:after="120"/>
        <w:ind w:left="0"/>
        <w:jc w:val="both"/>
        <w:rPr>
          <w:rFonts w:ascii="Arial" w:hAnsi="Arial" w:cs="Arial"/>
          <w:sz w:val="24"/>
          <w:szCs w:val="24"/>
        </w:rPr>
      </w:pPr>
    </w:p>
    <w:p w14:paraId="2F206F19"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A52E3AF" w14:textId="77777777" w:rsidR="00436B8C" w:rsidRPr="007A54C2" w:rsidRDefault="00436B8C" w:rsidP="007A54C2">
      <w:pPr>
        <w:pStyle w:val="PargrafodaLista"/>
        <w:spacing w:after="120"/>
        <w:ind w:left="0"/>
        <w:jc w:val="both"/>
        <w:rPr>
          <w:rFonts w:ascii="Arial" w:hAnsi="Arial" w:cs="Arial"/>
          <w:sz w:val="24"/>
          <w:szCs w:val="24"/>
        </w:rPr>
      </w:pPr>
    </w:p>
    <w:p w14:paraId="28F55CA2"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Serão disponibilizados para acesso público os documentos que compõem a proposta dos licitantes convocados para apresentação de propostas, após a fase de envio de lances.</w:t>
      </w:r>
    </w:p>
    <w:p w14:paraId="67EF8532" w14:textId="77777777" w:rsidR="00436B8C" w:rsidRPr="007A54C2" w:rsidRDefault="00436B8C" w:rsidP="007A54C2">
      <w:pPr>
        <w:pStyle w:val="PargrafodaLista"/>
        <w:ind w:left="0"/>
        <w:jc w:val="both"/>
        <w:rPr>
          <w:rFonts w:ascii="Arial" w:hAnsi="Arial" w:cs="Arial"/>
          <w:sz w:val="24"/>
          <w:szCs w:val="24"/>
        </w:rPr>
      </w:pPr>
    </w:p>
    <w:p w14:paraId="6AD5C0E7"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14:paraId="255653C8" w14:textId="77777777" w:rsidR="00436B8C" w:rsidRPr="007A54C2" w:rsidRDefault="00436B8C" w:rsidP="007A54C2">
      <w:pPr>
        <w:pStyle w:val="PargrafodaLista"/>
        <w:spacing w:after="120"/>
        <w:ind w:left="0"/>
        <w:jc w:val="both"/>
        <w:rPr>
          <w:rFonts w:ascii="Arial" w:hAnsi="Arial" w:cs="Arial"/>
          <w:sz w:val="24"/>
          <w:szCs w:val="24"/>
        </w:rPr>
      </w:pPr>
    </w:p>
    <w:p w14:paraId="7BD8EEDA"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a aplicação do intervalo mínimo de diferença de valores ou de percentuais entre os lances, que incidirá tanto em relação aos lances intermediários quanto em relação ao lance que cobrir a melhor oferta; e</w:t>
      </w:r>
    </w:p>
    <w:p w14:paraId="4C50212C" w14:textId="77777777" w:rsidR="00436B8C" w:rsidRPr="007A54C2" w:rsidRDefault="00436B8C" w:rsidP="007A54C2">
      <w:pPr>
        <w:pStyle w:val="PargrafodaLista"/>
        <w:spacing w:after="120"/>
        <w:ind w:left="0"/>
        <w:jc w:val="both"/>
        <w:rPr>
          <w:rFonts w:ascii="Arial" w:hAnsi="Arial" w:cs="Arial"/>
          <w:sz w:val="24"/>
          <w:szCs w:val="24"/>
        </w:rPr>
      </w:pPr>
    </w:p>
    <w:p w14:paraId="3915781E"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os lances serão de envio automático pelo sistema, respeitado o valor final mínimo, caso estabelecido, e o intervalo de que trata o subitem acima.</w:t>
      </w:r>
    </w:p>
    <w:p w14:paraId="07ADD64B" w14:textId="77777777" w:rsidR="00436B8C" w:rsidRPr="007A54C2" w:rsidRDefault="00436B8C" w:rsidP="007A54C2">
      <w:pPr>
        <w:pStyle w:val="PargrafodaLista"/>
        <w:spacing w:after="120"/>
        <w:ind w:left="0"/>
        <w:jc w:val="both"/>
        <w:rPr>
          <w:rFonts w:ascii="Arial" w:hAnsi="Arial" w:cs="Arial"/>
          <w:sz w:val="24"/>
          <w:szCs w:val="24"/>
        </w:rPr>
      </w:pPr>
    </w:p>
    <w:p w14:paraId="3302A1FC"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valor final mínimo ou o percentual de desconto final máximo parametrizado no sistema poderá ser alterado pelo fornecedor durante a fase de disputa, sendo vedado:</w:t>
      </w:r>
    </w:p>
    <w:p w14:paraId="070D16DE" w14:textId="77777777" w:rsidR="00436B8C" w:rsidRPr="007A54C2" w:rsidRDefault="00436B8C" w:rsidP="007A54C2">
      <w:pPr>
        <w:pStyle w:val="PargrafodaLista"/>
        <w:spacing w:after="120"/>
        <w:ind w:left="0"/>
        <w:jc w:val="both"/>
        <w:rPr>
          <w:rFonts w:ascii="Arial" w:hAnsi="Arial" w:cs="Arial"/>
          <w:sz w:val="24"/>
          <w:szCs w:val="24"/>
        </w:rPr>
      </w:pPr>
    </w:p>
    <w:p w14:paraId="1C32FFB8"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valor superior a lance já registrado pelo fornecedor no sistema, quando adotado o critério de julgamento por menor preço; e</w:t>
      </w:r>
    </w:p>
    <w:p w14:paraId="6B88EABE" w14:textId="77777777" w:rsidR="00436B8C" w:rsidRPr="007A54C2" w:rsidRDefault="00436B8C" w:rsidP="007A54C2">
      <w:pPr>
        <w:pStyle w:val="PargrafodaLista"/>
        <w:spacing w:after="120"/>
        <w:ind w:left="0"/>
        <w:jc w:val="both"/>
        <w:rPr>
          <w:rFonts w:ascii="Arial" w:hAnsi="Arial" w:cs="Arial"/>
          <w:sz w:val="24"/>
          <w:szCs w:val="24"/>
        </w:rPr>
      </w:pPr>
    </w:p>
    <w:p w14:paraId="7EA25E00" w14:textId="77777777" w:rsidR="002B4EAC" w:rsidRPr="007A54C2" w:rsidRDefault="002B4EAC"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percentual de desconto inferior a lance já registrado pelo fornecedor no sistema, quando adotado o critério de julgamento por maior desconto.</w:t>
      </w:r>
    </w:p>
    <w:p w14:paraId="35FD2441" w14:textId="77777777" w:rsidR="00436B8C" w:rsidRPr="007A54C2" w:rsidRDefault="00436B8C" w:rsidP="007A54C2">
      <w:pPr>
        <w:pStyle w:val="PargrafodaLista"/>
        <w:spacing w:after="120"/>
        <w:ind w:left="0"/>
        <w:jc w:val="both"/>
        <w:rPr>
          <w:rFonts w:ascii="Arial" w:hAnsi="Arial" w:cs="Arial"/>
          <w:sz w:val="24"/>
          <w:szCs w:val="24"/>
        </w:rPr>
      </w:pPr>
    </w:p>
    <w:p w14:paraId="4B64AE00"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valor final mínimo ou o percentual de desconto final máximo parametrizado na forma do item 5.11 possuirá caráter sigiloso para os demais fornecedores e para o órgão ou entidade promotora da licitação, podendo ser disponibilizado estrita e permanentemente aos órgãos de controle externo e interno.</w:t>
      </w:r>
    </w:p>
    <w:p w14:paraId="70740E6A" w14:textId="77777777" w:rsidR="00436B8C" w:rsidRPr="007A54C2" w:rsidRDefault="00436B8C" w:rsidP="007A54C2">
      <w:pPr>
        <w:pStyle w:val="PargrafodaLista"/>
        <w:spacing w:after="120"/>
        <w:ind w:left="0"/>
        <w:jc w:val="both"/>
        <w:rPr>
          <w:rFonts w:ascii="Arial" w:hAnsi="Arial" w:cs="Arial"/>
          <w:sz w:val="24"/>
          <w:szCs w:val="24"/>
        </w:rPr>
      </w:pPr>
    </w:p>
    <w:p w14:paraId="2F59DF3C"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5D5DBD6" w14:textId="77777777" w:rsidR="00436B8C" w:rsidRPr="007A54C2" w:rsidRDefault="00436B8C" w:rsidP="007A54C2">
      <w:pPr>
        <w:pStyle w:val="PargrafodaLista"/>
        <w:ind w:left="0"/>
        <w:jc w:val="both"/>
        <w:rPr>
          <w:rFonts w:ascii="Arial" w:hAnsi="Arial" w:cs="Arial"/>
          <w:sz w:val="24"/>
          <w:szCs w:val="24"/>
        </w:rPr>
      </w:pPr>
    </w:p>
    <w:p w14:paraId="185F6ED2" w14:textId="77777777" w:rsidR="002B4EAC" w:rsidRPr="007A54C2" w:rsidRDefault="002B4EAC"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licitante deverá comunicar imediatamente ao provedor do sistema qualquer acontecimento que possa comprometer o sigilo ou a segurança, para imediato bloqueio de acesso.</w:t>
      </w:r>
    </w:p>
    <w:p w14:paraId="202B2C1B" w14:textId="77777777" w:rsidR="00436B8C" w:rsidRPr="007A54C2" w:rsidRDefault="00436B8C" w:rsidP="007A54C2">
      <w:pPr>
        <w:pStyle w:val="PargrafodaLista"/>
        <w:spacing w:after="120"/>
        <w:ind w:left="0"/>
        <w:jc w:val="both"/>
        <w:rPr>
          <w:rFonts w:ascii="Arial" w:hAnsi="Arial" w:cs="Arial"/>
          <w:sz w:val="24"/>
          <w:szCs w:val="24"/>
        </w:rPr>
      </w:pPr>
    </w:p>
    <w:p w14:paraId="3347DC07"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Serão desclassificadas as propostas que não atendam às exigências deste Edital, aquelas com preço excessivo e as que tiverem preço manifestamente inexequível. Só serão aceitas propostas ofertadas com duas casas decimais após a vírgula, de acordo com o nosso sistema financeiro vigente, as demais serão desconsideradas.</w:t>
      </w:r>
    </w:p>
    <w:p w14:paraId="66D0D8AD" w14:textId="77777777" w:rsidR="00436B8C" w:rsidRPr="007A54C2" w:rsidRDefault="00436B8C" w:rsidP="007A54C2">
      <w:pPr>
        <w:pStyle w:val="PargrafodaLista"/>
        <w:ind w:left="0"/>
        <w:jc w:val="both"/>
        <w:rPr>
          <w:rFonts w:ascii="Arial" w:hAnsi="Arial" w:cs="Arial"/>
          <w:sz w:val="24"/>
          <w:szCs w:val="24"/>
        </w:rPr>
      </w:pPr>
    </w:p>
    <w:p w14:paraId="75154068" w14:textId="77777777" w:rsidR="00C477ED" w:rsidRPr="007A54C2" w:rsidRDefault="00C477ED"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Para efeito de definição, considerar-se-á excessivo, o valor superior ao registrado na tabela constante na Planilha Estimativa de Quantitativo e Preços Unitários presentes no Termo de Referência – Anexo I deste Edital.</w:t>
      </w:r>
    </w:p>
    <w:p w14:paraId="4B54D4A2" w14:textId="77777777" w:rsidR="00436B8C" w:rsidRPr="007A54C2" w:rsidRDefault="00436B8C" w:rsidP="007A54C2">
      <w:pPr>
        <w:pStyle w:val="PargrafodaLista"/>
        <w:spacing w:after="120"/>
        <w:ind w:left="0"/>
        <w:jc w:val="both"/>
        <w:rPr>
          <w:rFonts w:ascii="Arial" w:hAnsi="Arial" w:cs="Arial"/>
          <w:sz w:val="24"/>
          <w:szCs w:val="24"/>
        </w:rPr>
      </w:pPr>
    </w:p>
    <w:p w14:paraId="106E38A0"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Os licitantes ficam obrigados a manter a validade da proposta por 60 (sessenta) dias contados da data de abertura da sessão, conforme disposto no item 3.</w:t>
      </w:r>
    </w:p>
    <w:p w14:paraId="6F7F0992" w14:textId="77777777" w:rsidR="00436B8C" w:rsidRPr="007A54C2" w:rsidRDefault="00436B8C" w:rsidP="007A54C2">
      <w:pPr>
        <w:pStyle w:val="PargrafodaLista"/>
        <w:spacing w:after="120"/>
        <w:ind w:left="0"/>
        <w:jc w:val="both"/>
        <w:rPr>
          <w:rFonts w:ascii="Arial" w:hAnsi="Arial" w:cs="Arial"/>
          <w:sz w:val="24"/>
          <w:szCs w:val="24"/>
        </w:rPr>
      </w:pPr>
    </w:p>
    <w:p w14:paraId="779F0FC3"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lastRenderedPageBreak/>
        <w:t>Se, por motivo de força maior, a adjudicação não puder ocorrer dentro do período de validade da proposta de preços, ou seja, 60 (sessenta) dias, e caso persista o interesse do MUNICÍPIO DE VOLTA REDONDA, este poderá solicitar a prorrogação da validade da proposta por igual prazo.</w:t>
      </w:r>
    </w:p>
    <w:p w14:paraId="2C2C9112" w14:textId="77777777" w:rsidR="00436B8C" w:rsidRPr="007A54C2" w:rsidRDefault="00436B8C" w:rsidP="007A54C2">
      <w:pPr>
        <w:pStyle w:val="PargrafodaLista"/>
        <w:ind w:left="0"/>
        <w:jc w:val="both"/>
        <w:rPr>
          <w:rFonts w:ascii="Arial" w:hAnsi="Arial" w:cs="Arial"/>
          <w:sz w:val="24"/>
          <w:szCs w:val="24"/>
        </w:rPr>
      </w:pPr>
    </w:p>
    <w:p w14:paraId="44C6224D"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pregoeiro verificará as propostas apresentadas e desclassificará aquelas que não estejam em conformidade com os requisitos estabelecidos no edital.</w:t>
      </w:r>
    </w:p>
    <w:p w14:paraId="001EB7BF" w14:textId="77777777" w:rsidR="00436B8C" w:rsidRPr="007A54C2" w:rsidRDefault="00436B8C" w:rsidP="007A54C2">
      <w:pPr>
        <w:pStyle w:val="PargrafodaLista"/>
        <w:spacing w:after="120"/>
        <w:ind w:left="0"/>
        <w:jc w:val="both"/>
        <w:rPr>
          <w:rFonts w:ascii="Arial" w:hAnsi="Arial" w:cs="Arial"/>
          <w:sz w:val="24"/>
          <w:szCs w:val="24"/>
        </w:rPr>
      </w:pPr>
    </w:p>
    <w:p w14:paraId="357BD0B6"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A desclassificação da proposta será fundamentada e registrada no sistema, acompanhada em tempo real por todos os participantes.</w:t>
      </w:r>
    </w:p>
    <w:p w14:paraId="6A02A40B" w14:textId="77777777" w:rsidR="00436B8C" w:rsidRPr="007A54C2" w:rsidRDefault="00436B8C" w:rsidP="007A54C2">
      <w:pPr>
        <w:pStyle w:val="PargrafodaLista"/>
        <w:ind w:left="0"/>
        <w:jc w:val="both"/>
        <w:rPr>
          <w:rFonts w:ascii="Arial" w:hAnsi="Arial" w:cs="Arial"/>
          <w:sz w:val="24"/>
          <w:szCs w:val="24"/>
        </w:rPr>
      </w:pPr>
    </w:p>
    <w:p w14:paraId="025C1EA1"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sistema ordenará automaticamente as propostas classificadas pelo pregoeiro.</w:t>
      </w:r>
    </w:p>
    <w:p w14:paraId="230FB7CB" w14:textId="77777777" w:rsidR="00436B8C" w:rsidRPr="007A54C2" w:rsidRDefault="00436B8C" w:rsidP="007A54C2">
      <w:pPr>
        <w:pStyle w:val="PargrafodaLista"/>
        <w:spacing w:after="120"/>
        <w:ind w:left="0"/>
        <w:jc w:val="both"/>
        <w:rPr>
          <w:rFonts w:ascii="Arial" w:hAnsi="Arial" w:cs="Arial"/>
          <w:sz w:val="24"/>
          <w:szCs w:val="24"/>
        </w:rPr>
      </w:pPr>
    </w:p>
    <w:p w14:paraId="2D0AAE28" w14:textId="77777777" w:rsidR="00C477ED" w:rsidRPr="007A54C2" w:rsidRDefault="00C477ED"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Somente as propostas classificadas pelo pregoeiro participarão da etapa de envio de lances.</w:t>
      </w:r>
    </w:p>
    <w:p w14:paraId="0DC802FC" w14:textId="77777777" w:rsidR="00436B8C" w:rsidRPr="007A54C2" w:rsidRDefault="00436B8C" w:rsidP="007A54C2">
      <w:pPr>
        <w:pStyle w:val="PargrafodaLista"/>
        <w:ind w:left="0"/>
        <w:jc w:val="both"/>
        <w:rPr>
          <w:rFonts w:ascii="Arial" w:hAnsi="Arial" w:cs="Arial"/>
          <w:sz w:val="24"/>
          <w:szCs w:val="24"/>
        </w:rPr>
      </w:pPr>
    </w:p>
    <w:p w14:paraId="4D2737D7" w14:textId="77777777" w:rsidR="00EC6873" w:rsidRPr="007A54C2" w:rsidRDefault="00EC6873" w:rsidP="009606DA">
      <w:pPr>
        <w:pStyle w:val="PargrafodaLista"/>
        <w:numPr>
          <w:ilvl w:val="1"/>
          <w:numId w:val="9"/>
        </w:numPr>
        <w:spacing w:after="120"/>
        <w:ind w:left="0" w:firstLine="0"/>
        <w:jc w:val="both"/>
        <w:rPr>
          <w:rFonts w:ascii="Arial" w:hAnsi="Arial" w:cs="Arial"/>
          <w:b/>
          <w:sz w:val="24"/>
          <w:szCs w:val="24"/>
        </w:rPr>
      </w:pPr>
      <w:r w:rsidRPr="007A54C2">
        <w:rPr>
          <w:rFonts w:ascii="Arial" w:hAnsi="Arial" w:cs="Arial"/>
          <w:b/>
          <w:sz w:val="24"/>
          <w:szCs w:val="24"/>
        </w:rPr>
        <w:t>A comunicação entre o Pregoeiro e os licitantes ocorrerá exclusivamente mediante troca de mensagens, em campo próprio do sistema eletrônico denominado CHAT.</w:t>
      </w:r>
    </w:p>
    <w:p w14:paraId="74961914" w14:textId="77777777" w:rsidR="00EC6873" w:rsidRDefault="00EC6873" w:rsidP="007A54C2">
      <w:pPr>
        <w:pStyle w:val="PargrafodaLista"/>
        <w:spacing w:after="120"/>
        <w:ind w:left="0"/>
        <w:jc w:val="both"/>
        <w:rPr>
          <w:rFonts w:ascii="Arial" w:hAnsi="Arial" w:cs="Arial"/>
          <w:b/>
          <w:sz w:val="24"/>
          <w:szCs w:val="24"/>
        </w:rPr>
      </w:pPr>
    </w:p>
    <w:p w14:paraId="3D4D1CA3" w14:textId="77777777" w:rsidR="00B253C9" w:rsidRPr="007A54C2" w:rsidRDefault="00B253C9" w:rsidP="007A54C2">
      <w:pPr>
        <w:pStyle w:val="PargrafodaLista"/>
        <w:spacing w:after="120"/>
        <w:ind w:left="0"/>
        <w:jc w:val="both"/>
        <w:rPr>
          <w:rFonts w:ascii="Arial" w:hAnsi="Arial" w:cs="Arial"/>
          <w:b/>
          <w:sz w:val="24"/>
          <w:szCs w:val="24"/>
        </w:rPr>
      </w:pPr>
    </w:p>
    <w:p w14:paraId="5250632B" w14:textId="77777777" w:rsidR="00EC6873" w:rsidRPr="007A54C2" w:rsidRDefault="00EC6873" w:rsidP="009606DA">
      <w:pPr>
        <w:pStyle w:val="PargrafodaLista"/>
        <w:numPr>
          <w:ilvl w:val="0"/>
          <w:numId w:val="9"/>
        </w:numPr>
        <w:spacing w:after="120"/>
        <w:ind w:left="0" w:firstLine="0"/>
        <w:jc w:val="both"/>
        <w:rPr>
          <w:rFonts w:ascii="Arial" w:hAnsi="Arial" w:cs="Arial"/>
          <w:b/>
          <w:sz w:val="24"/>
          <w:szCs w:val="24"/>
        </w:rPr>
      </w:pPr>
      <w:r w:rsidRPr="007A54C2">
        <w:rPr>
          <w:rFonts w:ascii="Arial" w:hAnsi="Arial" w:cs="Arial"/>
          <w:b/>
          <w:sz w:val="24"/>
          <w:szCs w:val="24"/>
        </w:rPr>
        <w:t>DA APRESENTAÇÃO DA PROPOSTA DE PREÇOS E DOS DOCUMENTOS DE HABILITAÇÃO</w:t>
      </w:r>
    </w:p>
    <w:p w14:paraId="70F94D2C" w14:textId="77777777" w:rsidR="00436B8C" w:rsidRPr="007A54C2" w:rsidRDefault="00436B8C" w:rsidP="007A54C2">
      <w:pPr>
        <w:pStyle w:val="PargrafodaLista"/>
        <w:spacing w:after="120"/>
        <w:ind w:left="0"/>
        <w:jc w:val="both"/>
        <w:rPr>
          <w:rFonts w:ascii="Arial" w:hAnsi="Arial" w:cs="Arial"/>
          <w:b/>
          <w:sz w:val="24"/>
          <w:szCs w:val="24"/>
        </w:rPr>
      </w:pPr>
    </w:p>
    <w:p w14:paraId="2712880C"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licitante deverá enviar sua proposta mediante o preenchimento, no sistema eletrônico, dos seguintes campos:</w:t>
      </w:r>
    </w:p>
    <w:p w14:paraId="0CF9FFF7" w14:textId="77777777" w:rsidR="00436B8C" w:rsidRPr="007A54C2" w:rsidRDefault="00436B8C" w:rsidP="007A54C2">
      <w:pPr>
        <w:pStyle w:val="PargrafodaLista"/>
        <w:spacing w:after="120"/>
        <w:ind w:left="0"/>
        <w:jc w:val="both"/>
        <w:rPr>
          <w:rFonts w:ascii="Arial" w:hAnsi="Arial" w:cs="Arial"/>
          <w:sz w:val="24"/>
          <w:szCs w:val="24"/>
        </w:rPr>
      </w:pPr>
    </w:p>
    <w:p w14:paraId="6DDD64C5" w14:textId="77777777" w:rsidR="00EE4BFF" w:rsidRPr="007A54C2" w:rsidRDefault="00EE4BFF"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valor ou desconto...... (mensal, unitário, etc</w:t>
      </w:r>
      <w:r w:rsidR="005A0EFF">
        <w:rPr>
          <w:rFonts w:ascii="Arial" w:hAnsi="Arial" w:cs="Arial"/>
          <w:sz w:val="24"/>
          <w:szCs w:val="24"/>
        </w:rPr>
        <w:t>.</w:t>
      </w:r>
      <w:r w:rsidRPr="007A54C2">
        <w:rPr>
          <w:rFonts w:ascii="Arial" w:hAnsi="Arial" w:cs="Arial"/>
          <w:sz w:val="24"/>
          <w:szCs w:val="24"/>
        </w:rPr>
        <w:t>, conforme o caso) e ...... (anual, total) do item;</w:t>
      </w:r>
    </w:p>
    <w:p w14:paraId="616FC2B0" w14:textId="77777777" w:rsidR="00436B8C" w:rsidRPr="007A54C2" w:rsidRDefault="00436B8C" w:rsidP="007A54C2">
      <w:pPr>
        <w:pStyle w:val="PargrafodaLista"/>
        <w:spacing w:after="120"/>
        <w:ind w:left="0"/>
        <w:jc w:val="both"/>
        <w:rPr>
          <w:rFonts w:ascii="Arial" w:hAnsi="Arial" w:cs="Arial"/>
          <w:sz w:val="24"/>
          <w:szCs w:val="24"/>
        </w:rPr>
      </w:pPr>
    </w:p>
    <w:p w14:paraId="178CD426" w14:textId="77777777" w:rsidR="00EE4BFF" w:rsidRPr="007A54C2" w:rsidRDefault="00EE4BFF"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Marca;</w:t>
      </w:r>
    </w:p>
    <w:p w14:paraId="10B37319" w14:textId="77777777" w:rsidR="00436B8C" w:rsidRPr="007A54C2" w:rsidRDefault="00436B8C" w:rsidP="007A54C2">
      <w:pPr>
        <w:pStyle w:val="PargrafodaLista"/>
        <w:spacing w:after="120"/>
        <w:ind w:left="0"/>
        <w:jc w:val="both"/>
        <w:rPr>
          <w:rFonts w:ascii="Arial" w:hAnsi="Arial" w:cs="Arial"/>
          <w:sz w:val="24"/>
          <w:szCs w:val="24"/>
        </w:rPr>
      </w:pPr>
    </w:p>
    <w:p w14:paraId="4F534FE3" w14:textId="77777777" w:rsidR="00EE4BFF" w:rsidRPr="007A54C2" w:rsidRDefault="00EE4BFF"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Fabricante;</w:t>
      </w:r>
    </w:p>
    <w:p w14:paraId="4A2C8E15" w14:textId="77777777" w:rsidR="00436B8C" w:rsidRPr="007A54C2" w:rsidRDefault="00436B8C" w:rsidP="007A54C2">
      <w:pPr>
        <w:pStyle w:val="PargrafodaLista"/>
        <w:spacing w:after="120"/>
        <w:ind w:left="0"/>
        <w:jc w:val="both"/>
        <w:rPr>
          <w:rFonts w:ascii="Arial" w:hAnsi="Arial" w:cs="Arial"/>
          <w:sz w:val="24"/>
          <w:szCs w:val="24"/>
        </w:rPr>
      </w:pPr>
    </w:p>
    <w:p w14:paraId="2A539492" w14:textId="77777777" w:rsidR="00EE4BFF" w:rsidRPr="007A54C2" w:rsidRDefault="00EE4BFF"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Descrição do objeto, contendo as informações similares à especificação do Termo de Referência;</w:t>
      </w:r>
    </w:p>
    <w:p w14:paraId="63776FD1" w14:textId="77777777" w:rsidR="00436B8C" w:rsidRPr="007A54C2" w:rsidRDefault="00436B8C" w:rsidP="007A54C2">
      <w:pPr>
        <w:pStyle w:val="PargrafodaLista"/>
        <w:spacing w:after="120"/>
        <w:ind w:left="0"/>
        <w:jc w:val="both"/>
        <w:rPr>
          <w:rFonts w:ascii="Arial" w:hAnsi="Arial" w:cs="Arial"/>
          <w:sz w:val="24"/>
          <w:szCs w:val="24"/>
        </w:rPr>
      </w:pPr>
    </w:p>
    <w:p w14:paraId="78098967"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Todas as especificações do objeto contidas na proposta vinculam o licitante.</w:t>
      </w:r>
    </w:p>
    <w:p w14:paraId="20E92483" w14:textId="77777777" w:rsidR="00436B8C" w:rsidRPr="007A54C2" w:rsidRDefault="00436B8C" w:rsidP="007A54C2">
      <w:pPr>
        <w:pStyle w:val="PargrafodaLista"/>
        <w:spacing w:after="120"/>
        <w:ind w:left="0"/>
        <w:jc w:val="both"/>
        <w:rPr>
          <w:rFonts w:ascii="Arial" w:hAnsi="Arial" w:cs="Arial"/>
          <w:sz w:val="24"/>
          <w:szCs w:val="24"/>
        </w:rPr>
      </w:pPr>
    </w:p>
    <w:p w14:paraId="2B2A853D"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Nos valores propostos estarão inclusos todos os custos operacionais, encargos previdenciários, trabalhistas, tributários, comerciais e quaisquer outros que incidam direta ou indiretamente na execução do objeto.</w:t>
      </w:r>
    </w:p>
    <w:p w14:paraId="19465239" w14:textId="77777777" w:rsidR="00436B8C" w:rsidRPr="007A54C2" w:rsidRDefault="00436B8C" w:rsidP="007A54C2">
      <w:pPr>
        <w:pStyle w:val="PargrafodaLista"/>
        <w:spacing w:after="120"/>
        <w:ind w:left="0"/>
        <w:jc w:val="both"/>
        <w:rPr>
          <w:rFonts w:ascii="Arial" w:hAnsi="Arial" w:cs="Arial"/>
          <w:sz w:val="24"/>
          <w:szCs w:val="24"/>
        </w:rPr>
      </w:pPr>
    </w:p>
    <w:p w14:paraId="39CD1F1D"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D2F5D2D" w14:textId="77777777" w:rsidR="00436B8C" w:rsidRPr="007A54C2" w:rsidRDefault="00436B8C" w:rsidP="007A54C2">
      <w:pPr>
        <w:pStyle w:val="PargrafodaLista"/>
        <w:spacing w:after="120"/>
        <w:ind w:left="0"/>
        <w:jc w:val="both"/>
        <w:rPr>
          <w:rFonts w:ascii="Arial" w:hAnsi="Arial" w:cs="Arial"/>
          <w:sz w:val="24"/>
          <w:szCs w:val="24"/>
        </w:rPr>
      </w:pPr>
    </w:p>
    <w:p w14:paraId="6D163F51"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w:t>
      </w:r>
      <w:r w:rsidR="008E0CE1">
        <w:rPr>
          <w:rFonts w:ascii="Arial" w:hAnsi="Arial" w:cs="Arial"/>
          <w:sz w:val="24"/>
          <w:szCs w:val="24"/>
        </w:rPr>
        <w:t xml:space="preserve"> 12 (</w:t>
      </w:r>
      <w:r w:rsidRPr="007A54C2">
        <w:rPr>
          <w:rFonts w:ascii="Arial" w:hAnsi="Arial" w:cs="Arial"/>
          <w:sz w:val="24"/>
          <w:szCs w:val="24"/>
        </w:rPr>
        <w:t>doze</w:t>
      </w:r>
      <w:r w:rsidR="008E0CE1">
        <w:rPr>
          <w:rFonts w:ascii="Arial" w:hAnsi="Arial" w:cs="Arial"/>
          <w:sz w:val="24"/>
          <w:szCs w:val="24"/>
        </w:rPr>
        <w:t>)</w:t>
      </w:r>
      <w:r w:rsidRPr="007A54C2">
        <w:rPr>
          <w:rFonts w:ascii="Arial" w:hAnsi="Arial" w:cs="Arial"/>
          <w:sz w:val="24"/>
          <w:szCs w:val="24"/>
        </w:rPr>
        <w:t xml:space="preserve"> meses.</w:t>
      </w:r>
    </w:p>
    <w:p w14:paraId="0987FA91" w14:textId="77777777" w:rsidR="00436B8C" w:rsidRPr="007A54C2" w:rsidRDefault="00436B8C" w:rsidP="007A54C2">
      <w:pPr>
        <w:pStyle w:val="PargrafodaLista"/>
        <w:ind w:left="0"/>
        <w:jc w:val="both"/>
        <w:rPr>
          <w:rFonts w:ascii="Arial" w:hAnsi="Arial" w:cs="Arial"/>
          <w:sz w:val="24"/>
          <w:szCs w:val="24"/>
        </w:rPr>
      </w:pPr>
    </w:p>
    <w:p w14:paraId="40A45522"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Independentemente do percentual de tributo inserido na planilha, no pagamento serão retidos na fonte os percentuais estabelecidos na legislação vigente.</w:t>
      </w:r>
    </w:p>
    <w:p w14:paraId="7B62C5A0" w14:textId="77777777" w:rsidR="00436B8C" w:rsidRPr="007A54C2" w:rsidRDefault="00436B8C" w:rsidP="007A54C2">
      <w:pPr>
        <w:pStyle w:val="PargrafodaLista"/>
        <w:spacing w:after="120"/>
        <w:ind w:left="0"/>
        <w:jc w:val="both"/>
        <w:rPr>
          <w:rFonts w:ascii="Arial" w:hAnsi="Arial" w:cs="Arial"/>
          <w:sz w:val="24"/>
          <w:szCs w:val="24"/>
        </w:rPr>
      </w:pPr>
    </w:p>
    <w:p w14:paraId="174487E2"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Na presente licitação, a Microempresa e a Empresa de Pequeno Porte poderão se beneficiar do regime de tributação pelo Simples Nacional.</w:t>
      </w:r>
    </w:p>
    <w:p w14:paraId="3B1DAD36" w14:textId="77777777" w:rsidR="00436B8C" w:rsidRPr="007A54C2" w:rsidRDefault="00436B8C" w:rsidP="007A54C2">
      <w:pPr>
        <w:pStyle w:val="PargrafodaLista"/>
        <w:spacing w:after="120"/>
        <w:ind w:left="0"/>
        <w:jc w:val="both"/>
        <w:rPr>
          <w:rFonts w:ascii="Arial" w:hAnsi="Arial" w:cs="Arial"/>
          <w:sz w:val="24"/>
          <w:szCs w:val="24"/>
        </w:rPr>
      </w:pPr>
    </w:p>
    <w:p w14:paraId="7C8ACEB9"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42994CD" w14:textId="77777777" w:rsidR="00436B8C" w:rsidRPr="007A54C2" w:rsidRDefault="00436B8C" w:rsidP="007A54C2">
      <w:pPr>
        <w:pStyle w:val="PargrafodaLista"/>
        <w:spacing w:after="120"/>
        <w:ind w:left="0"/>
        <w:jc w:val="both"/>
        <w:rPr>
          <w:rFonts w:ascii="Arial" w:hAnsi="Arial" w:cs="Arial"/>
          <w:sz w:val="24"/>
          <w:szCs w:val="24"/>
        </w:rPr>
      </w:pPr>
    </w:p>
    <w:p w14:paraId="7A3E7794"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prazo de validade da proposta não será inferior a 60 (sessenta) dias, a contar da data de sua apresentação.</w:t>
      </w:r>
    </w:p>
    <w:p w14:paraId="497E5363" w14:textId="77777777" w:rsidR="00436B8C" w:rsidRPr="007A54C2" w:rsidRDefault="00436B8C" w:rsidP="007A54C2">
      <w:pPr>
        <w:pStyle w:val="PargrafodaLista"/>
        <w:spacing w:after="120"/>
        <w:ind w:left="0"/>
        <w:jc w:val="both"/>
        <w:rPr>
          <w:rFonts w:ascii="Arial" w:hAnsi="Arial" w:cs="Arial"/>
          <w:sz w:val="24"/>
          <w:szCs w:val="24"/>
        </w:rPr>
      </w:pPr>
    </w:p>
    <w:p w14:paraId="0E51E917"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Os licitantes devem respeitar os preços máximos estabelecidos nas normas de regência de contratações públicas federais, quando participarem de licitações públicas;</w:t>
      </w:r>
    </w:p>
    <w:p w14:paraId="7767CEF3" w14:textId="77777777" w:rsidR="00385F47" w:rsidRPr="007A54C2" w:rsidRDefault="00385F47" w:rsidP="007A54C2">
      <w:pPr>
        <w:pStyle w:val="PargrafodaLista"/>
        <w:ind w:left="0"/>
        <w:jc w:val="both"/>
        <w:rPr>
          <w:rFonts w:ascii="Arial" w:hAnsi="Arial" w:cs="Arial"/>
          <w:sz w:val="24"/>
          <w:szCs w:val="24"/>
        </w:rPr>
      </w:pPr>
    </w:p>
    <w:p w14:paraId="647B37F0"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Caso o critério de julgamento seja o de maior desconto, o preço já decorrente da aplicação do desconto ofertado deverá respeitar os preços máximos previstos no item 6.</w:t>
      </w:r>
      <w:r w:rsidR="00B06619">
        <w:rPr>
          <w:rFonts w:ascii="Arial" w:hAnsi="Arial" w:cs="Arial"/>
          <w:sz w:val="24"/>
          <w:szCs w:val="24"/>
        </w:rPr>
        <w:t>10</w:t>
      </w:r>
      <w:r w:rsidRPr="007A54C2">
        <w:rPr>
          <w:rFonts w:ascii="Arial" w:hAnsi="Arial" w:cs="Arial"/>
          <w:sz w:val="24"/>
          <w:szCs w:val="24"/>
        </w:rPr>
        <w:t>.</w:t>
      </w:r>
    </w:p>
    <w:p w14:paraId="661DCF2C" w14:textId="77777777" w:rsidR="00436B8C" w:rsidRPr="007A54C2" w:rsidRDefault="00436B8C" w:rsidP="007A54C2">
      <w:pPr>
        <w:pStyle w:val="PargrafodaLista"/>
        <w:spacing w:after="120"/>
        <w:ind w:left="0"/>
        <w:jc w:val="both"/>
        <w:rPr>
          <w:rFonts w:ascii="Arial" w:hAnsi="Arial" w:cs="Arial"/>
          <w:sz w:val="24"/>
          <w:szCs w:val="24"/>
        </w:rPr>
      </w:pPr>
    </w:p>
    <w:p w14:paraId="20A1B4C9"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6A148C6" w14:textId="77777777" w:rsidR="00436B8C" w:rsidRPr="007A54C2" w:rsidRDefault="00436B8C" w:rsidP="007A54C2">
      <w:pPr>
        <w:pStyle w:val="PargrafodaLista"/>
        <w:ind w:left="0"/>
        <w:jc w:val="both"/>
        <w:rPr>
          <w:rFonts w:ascii="Arial" w:hAnsi="Arial" w:cs="Arial"/>
          <w:sz w:val="24"/>
          <w:szCs w:val="24"/>
        </w:rPr>
      </w:pPr>
    </w:p>
    <w:p w14:paraId="2471D841" w14:textId="77777777" w:rsidR="00EE4BFF" w:rsidRPr="007A54C2" w:rsidRDefault="00EE4BFF" w:rsidP="009606DA">
      <w:pPr>
        <w:pStyle w:val="PargrafodaLista"/>
        <w:numPr>
          <w:ilvl w:val="2"/>
          <w:numId w:val="9"/>
        </w:numPr>
        <w:ind w:left="0" w:firstLine="0"/>
        <w:jc w:val="both"/>
        <w:rPr>
          <w:rFonts w:ascii="Arial" w:hAnsi="Arial" w:cs="Arial"/>
          <w:sz w:val="24"/>
          <w:szCs w:val="24"/>
        </w:rPr>
      </w:pPr>
      <w:r w:rsidRPr="007A54C2">
        <w:rPr>
          <w:rFonts w:ascii="Arial" w:hAnsi="Arial" w:cs="Arial"/>
          <w:sz w:val="24"/>
          <w:szCs w:val="24"/>
        </w:rPr>
        <w:lastRenderedPageBreak/>
        <w:t>A proposta de preços será feita em moeda nacional e englobará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reajustamento de preços será considerada.</w:t>
      </w:r>
    </w:p>
    <w:p w14:paraId="3E820710" w14:textId="77777777" w:rsidR="00436B8C" w:rsidRPr="007A54C2" w:rsidRDefault="00436B8C" w:rsidP="007A54C2">
      <w:pPr>
        <w:pStyle w:val="PargrafodaLista"/>
        <w:ind w:left="0"/>
        <w:jc w:val="both"/>
        <w:rPr>
          <w:rFonts w:ascii="Arial" w:hAnsi="Arial" w:cs="Arial"/>
          <w:sz w:val="24"/>
          <w:szCs w:val="24"/>
        </w:rPr>
      </w:pPr>
    </w:p>
    <w:p w14:paraId="1D55B54D"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MEI/ME/EPP deverá apresentar declaração de que cumpre os requisitos previstos na Lei Complementar nº 123, de 14.12.2006, em especial quanto ao seu art. 3º, na forma do Anexo 5 do Edital. Na hipótese de não atendimento a este item, não será concedido ao licitante MEI/ME/EPP o tratamento diferenciado (Lei 123/06).</w:t>
      </w:r>
    </w:p>
    <w:p w14:paraId="7C18FF32" w14:textId="77777777" w:rsidR="00436B8C" w:rsidRPr="007A54C2" w:rsidRDefault="00436B8C" w:rsidP="007A54C2">
      <w:pPr>
        <w:pStyle w:val="PargrafodaLista"/>
        <w:spacing w:after="120"/>
        <w:ind w:left="0"/>
        <w:jc w:val="both"/>
        <w:rPr>
          <w:rFonts w:ascii="Arial" w:hAnsi="Arial" w:cs="Arial"/>
          <w:sz w:val="24"/>
          <w:szCs w:val="24"/>
        </w:rPr>
      </w:pPr>
    </w:p>
    <w:p w14:paraId="66031227" w14:textId="77777777" w:rsidR="00EE4BFF" w:rsidRPr="007A54C2" w:rsidRDefault="00EE4BFF"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A proposta de preços deverá limitar-se ao objeto desta licitação, sendo desconsideradas quaisquer alternativas de preço ou qualquer outra condição não prevista neste Edital.</w:t>
      </w:r>
    </w:p>
    <w:p w14:paraId="1EDC5F13" w14:textId="77777777" w:rsidR="00436B8C" w:rsidRPr="00AC761E" w:rsidRDefault="00436B8C" w:rsidP="007A54C2">
      <w:pPr>
        <w:pStyle w:val="PargrafodaLista"/>
        <w:spacing w:after="120"/>
        <w:ind w:left="0"/>
        <w:jc w:val="both"/>
        <w:rPr>
          <w:rFonts w:ascii="Arial" w:hAnsi="Arial" w:cs="Arial"/>
          <w:sz w:val="24"/>
          <w:szCs w:val="24"/>
        </w:rPr>
      </w:pPr>
    </w:p>
    <w:p w14:paraId="07382DE1" w14:textId="77777777" w:rsidR="00EE4BFF" w:rsidRPr="00AC761E" w:rsidRDefault="00EE4BFF" w:rsidP="009606DA">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t>Com base na Legislação vigente, em especial a Lei Complementar de nº 123/06 e 147/2014, a licitação será realizada de acordo com os seguintes critérios:</w:t>
      </w:r>
    </w:p>
    <w:p w14:paraId="1144B947" w14:textId="77777777" w:rsidR="00EE4BFF" w:rsidRPr="00AC761E" w:rsidRDefault="00EE4BFF" w:rsidP="007A54C2">
      <w:pPr>
        <w:pStyle w:val="ndice"/>
        <w:suppressLineNumbers w:val="0"/>
        <w:spacing w:line="276" w:lineRule="auto"/>
        <w:jc w:val="both"/>
        <w:rPr>
          <w:rFonts w:ascii="Arial" w:hAnsi="Arial" w:cs="Arial"/>
        </w:rPr>
      </w:pPr>
    </w:p>
    <w:p w14:paraId="14849689" w14:textId="77777777" w:rsidR="00EE4BFF" w:rsidRPr="00AC761E" w:rsidRDefault="00EE4BFF" w:rsidP="009606DA">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t>Para os itens cujo valor total não ultrapassem a R$ 80.000,00 (oitenta mil reais) a sua integralidade será destinada para MICROEEMPREENDOR INDIVIDUAL, MICROEMPRESA E EMPRESA DE PEQUENO PORTE.</w:t>
      </w:r>
    </w:p>
    <w:p w14:paraId="3D8FD305" w14:textId="77777777" w:rsidR="00EE4BFF" w:rsidRPr="00AC761E" w:rsidRDefault="00EE4BFF" w:rsidP="00AC761E">
      <w:pPr>
        <w:pStyle w:val="ndice"/>
        <w:suppressLineNumbers w:val="0"/>
        <w:spacing w:line="276" w:lineRule="auto"/>
        <w:jc w:val="both"/>
        <w:rPr>
          <w:rFonts w:ascii="Arial" w:hAnsi="Arial" w:cs="Arial"/>
        </w:rPr>
      </w:pPr>
    </w:p>
    <w:p w14:paraId="519F4B12" w14:textId="77777777" w:rsidR="00EE4BFF" w:rsidRPr="00AC761E" w:rsidRDefault="00EE4BFF" w:rsidP="00AC761E">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t>Para o certame cujo valor total do objeto ultrapasse a R$ 80.000,00 (oitenta mil reais) e cuja natureza seja divisível, será destinada cota de até 25% (vinte e cinco por cento) do objeto para contratação de MICROEEMPREENDEDOR INDIVIDUAL, MICROEMPRESA E EMPRESA DE PEQUENO PORTE.</w:t>
      </w:r>
    </w:p>
    <w:p w14:paraId="670FCCBA" w14:textId="77777777" w:rsidR="00EE4BFF" w:rsidRPr="00AC761E" w:rsidRDefault="00EE4BFF" w:rsidP="00AC761E">
      <w:pPr>
        <w:pStyle w:val="ndice"/>
        <w:suppressLineNumbers w:val="0"/>
        <w:spacing w:line="276" w:lineRule="auto"/>
        <w:jc w:val="both"/>
        <w:rPr>
          <w:rFonts w:ascii="Arial" w:hAnsi="Arial" w:cs="Arial"/>
        </w:rPr>
      </w:pPr>
    </w:p>
    <w:p w14:paraId="642DD795" w14:textId="77777777" w:rsidR="00EE4BFF" w:rsidRPr="00AC761E" w:rsidRDefault="00EE4BFF" w:rsidP="00AC761E">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t>Para os ITENS marcados com COTA EXCLUSIVA PARA MICROEMPREENDEDOR INDIVIDUAL, MICROEMPRESA - ME E EMPRESAS DE PEQUENO PORTE - EPP somente será admitida a participação das licitantes que assim se enquadrarem.</w:t>
      </w:r>
    </w:p>
    <w:p w14:paraId="4DB44B11" w14:textId="77777777" w:rsidR="00EE4BFF" w:rsidRPr="00AC761E" w:rsidRDefault="00EE4BFF" w:rsidP="00AC761E">
      <w:pPr>
        <w:pStyle w:val="ndice"/>
        <w:suppressLineNumbers w:val="0"/>
        <w:spacing w:line="276" w:lineRule="auto"/>
        <w:jc w:val="both"/>
        <w:rPr>
          <w:rFonts w:ascii="Arial" w:hAnsi="Arial" w:cs="Arial"/>
        </w:rPr>
      </w:pPr>
    </w:p>
    <w:p w14:paraId="18B0A026" w14:textId="77777777" w:rsidR="00EE4BFF" w:rsidRPr="00AC761E" w:rsidRDefault="00EE4BFF" w:rsidP="00AC761E">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t xml:space="preserve">Se a mesma empresa vencer a cota reservada e a cota principal, a contratação das cotas deverá ocorrer pelo menor preço. </w:t>
      </w:r>
    </w:p>
    <w:p w14:paraId="4AFC8488" w14:textId="77777777" w:rsidR="00EE4BFF" w:rsidRPr="00AC761E" w:rsidRDefault="00EE4BFF" w:rsidP="00AC761E">
      <w:pPr>
        <w:pStyle w:val="ndice"/>
        <w:suppressLineNumbers w:val="0"/>
        <w:spacing w:line="276" w:lineRule="auto"/>
        <w:jc w:val="both"/>
        <w:rPr>
          <w:rFonts w:ascii="Arial" w:hAnsi="Arial" w:cs="Arial"/>
        </w:rPr>
      </w:pPr>
    </w:p>
    <w:p w14:paraId="54752E1F" w14:textId="77777777" w:rsidR="00AC761E" w:rsidRDefault="00EE4BFF" w:rsidP="00AC761E">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t>Na hipótese de não haver vencedor para a cota reservada, esta poderá ser adjudicada ao vencedor da cota principal ou, diante de sua recusa, aos licitantes remanescentes, desde que pratiquem o preço do primeiro colocado da cota principal.</w:t>
      </w:r>
    </w:p>
    <w:p w14:paraId="2E773780" w14:textId="77777777" w:rsidR="00AC761E" w:rsidRDefault="00AC761E" w:rsidP="00AC761E">
      <w:pPr>
        <w:pStyle w:val="PargrafodaLista"/>
        <w:ind w:left="0"/>
        <w:rPr>
          <w:rFonts w:ascii="Arial" w:hAnsi="Arial" w:cs="Arial"/>
        </w:rPr>
      </w:pPr>
    </w:p>
    <w:p w14:paraId="2E98F3FB" w14:textId="77777777" w:rsidR="00AC761E" w:rsidRDefault="00021BD0" w:rsidP="00AC761E">
      <w:pPr>
        <w:pStyle w:val="ndice"/>
        <w:numPr>
          <w:ilvl w:val="1"/>
          <w:numId w:val="9"/>
        </w:numPr>
        <w:suppressLineNumbers w:val="0"/>
        <w:spacing w:line="276" w:lineRule="auto"/>
        <w:ind w:left="0" w:firstLine="0"/>
        <w:jc w:val="both"/>
        <w:rPr>
          <w:rFonts w:ascii="Arial" w:hAnsi="Arial" w:cs="Arial"/>
        </w:rPr>
      </w:pPr>
      <w:r w:rsidRPr="00AC761E">
        <w:rPr>
          <w:rFonts w:ascii="Arial" w:hAnsi="Arial" w:cs="Arial"/>
        </w:rPr>
        <w:lastRenderedPageBreak/>
        <w:t xml:space="preserve">O licitante terá o prazo de, no mínimo, </w:t>
      </w:r>
      <w:r w:rsidR="00AC761E">
        <w:rPr>
          <w:rFonts w:ascii="Arial" w:hAnsi="Arial" w:cs="Arial"/>
        </w:rPr>
        <w:t>02 (</w:t>
      </w:r>
      <w:r w:rsidRPr="00AC761E">
        <w:rPr>
          <w:rFonts w:ascii="Arial" w:hAnsi="Arial" w:cs="Arial"/>
        </w:rPr>
        <w:t>duas</w:t>
      </w:r>
      <w:r w:rsidR="00AC761E">
        <w:rPr>
          <w:rFonts w:ascii="Arial" w:hAnsi="Arial" w:cs="Arial"/>
        </w:rPr>
        <w:t>)</w:t>
      </w:r>
      <w:r w:rsidRPr="00AC761E">
        <w:rPr>
          <w:rFonts w:ascii="Arial" w:hAnsi="Arial" w:cs="Arial"/>
        </w:rPr>
        <w:t xml:space="preserve"> horas, contado da solicitação do pregoeiro no sistema, para envio da proposta e, se necessário, dos documentos complementares, adequada ao último lance ofertado após a negociação.</w:t>
      </w:r>
    </w:p>
    <w:p w14:paraId="3CD4ACCA" w14:textId="77777777" w:rsidR="00AC761E" w:rsidRPr="00AC761E" w:rsidRDefault="00AC761E" w:rsidP="00AC761E">
      <w:pPr>
        <w:pStyle w:val="ndice"/>
        <w:suppressLineNumbers w:val="0"/>
        <w:spacing w:line="276" w:lineRule="auto"/>
        <w:jc w:val="both"/>
        <w:rPr>
          <w:rFonts w:ascii="Arial" w:hAnsi="Arial" w:cs="Arial"/>
        </w:rPr>
      </w:pPr>
    </w:p>
    <w:p w14:paraId="45F59B99" w14:textId="32FE1CC1" w:rsidR="00F92963" w:rsidRPr="0000251F" w:rsidRDefault="00021BD0" w:rsidP="0000251F">
      <w:pPr>
        <w:pStyle w:val="ndice"/>
        <w:numPr>
          <w:ilvl w:val="1"/>
          <w:numId w:val="9"/>
        </w:numPr>
        <w:spacing w:line="276" w:lineRule="auto"/>
        <w:ind w:left="0" w:firstLine="0"/>
        <w:rPr>
          <w:rFonts w:ascii="Arial" w:hAnsi="Arial" w:cs="Arial"/>
        </w:rPr>
      </w:pPr>
      <w:r w:rsidRPr="0000251F">
        <w:rPr>
          <w:rFonts w:ascii="Arial" w:hAnsi="Arial" w:cs="Arial"/>
        </w:rPr>
        <w:t xml:space="preserve">O pregoeiro poderá solicitar do proponente classificado em primeiro lugar, sem ônus para o Município, apresentação de catálogo ou folder contendo todas especificações técnicas do item ofertado, para análise e conferência, em conformidade com as especificações exigidas no Termo de Referência, anexo I deste edital, por meio do sistema </w:t>
      </w:r>
      <w:proofErr w:type="spellStart"/>
      <w:r w:rsidRPr="0000251F">
        <w:rPr>
          <w:rFonts w:ascii="Arial" w:hAnsi="Arial" w:cs="Arial"/>
        </w:rPr>
        <w:t>compras</w:t>
      </w:r>
      <w:r w:rsidR="008B7B9A" w:rsidRPr="0000251F">
        <w:rPr>
          <w:rFonts w:ascii="Arial" w:hAnsi="Arial" w:cs="Arial"/>
        </w:rPr>
        <w:t>gov</w:t>
      </w:r>
      <w:proofErr w:type="spellEnd"/>
      <w:r w:rsidRPr="0000251F">
        <w:rPr>
          <w:rFonts w:ascii="Arial" w:hAnsi="Arial" w:cs="Arial"/>
        </w:rPr>
        <w:t xml:space="preserve"> ou do </w:t>
      </w:r>
      <w:proofErr w:type="spellStart"/>
      <w:r w:rsidRPr="0000251F">
        <w:rPr>
          <w:rFonts w:ascii="Arial" w:hAnsi="Arial" w:cs="Arial"/>
        </w:rPr>
        <w:t>email</w:t>
      </w:r>
      <w:proofErr w:type="spellEnd"/>
      <w:r w:rsidR="0000251F">
        <w:rPr>
          <w:rFonts w:ascii="Arial" w:hAnsi="Arial" w:cs="Arial"/>
        </w:rPr>
        <w:t xml:space="preserve"> </w:t>
      </w:r>
      <w:hyperlink r:id="rId8" w:history="1">
        <w:r w:rsidR="00916303" w:rsidRPr="007E4531">
          <w:rPr>
            <w:rStyle w:val="Hyperlink"/>
            <w:rFonts w:ascii="Arial" w:hAnsi="Arial" w:cs="Arial"/>
          </w:rPr>
          <w:t>licitacao.furban@gmail.com</w:t>
        </w:r>
      </w:hyperlink>
      <w:r w:rsidRPr="0000251F">
        <w:rPr>
          <w:rFonts w:ascii="Arial" w:hAnsi="Arial" w:cs="Arial"/>
        </w:rPr>
        <w:t>, no prazo estabelecido no item 6.2</w:t>
      </w:r>
      <w:r w:rsidR="00B06619" w:rsidRPr="0000251F">
        <w:rPr>
          <w:rFonts w:ascii="Arial" w:hAnsi="Arial" w:cs="Arial"/>
        </w:rPr>
        <w:t>1</w:t>
      </w:r>
      <w:r w:rsidRPr="0000251F">
        <w:rPr>
          <w:rFonts w:ascii="Arial" w:hAnsi="Arial" w:cs="Arial"/>
        </w:rPr>
        <w:t xml:space="preserve"> sob pena de não aceitação da proposta.</w:t>
      </w:r>
    </w:p>
    <w:p w14:paraId="7A5F0ABB" w14:textId="77777777" w:rsidR="00EE4BFF" w:rsidRPr="00AC761E" w:rsidRDefault="00EE4BFF" w:rsidP="007A54C2">
      <w:pPr>
        <w:pStyle w:val="ndice"/>
        <w:suppressLineNumbers w:val="0"/>
        <w:spacing w:line="276" w:lineRule="auto"/>
        <w:jc w:val="both"/>
        <w:rPr>
          <w:rFonts w:ascii="Arial" w:hAnsi="Arial" w:cs="Arial"/>
        </w:rPr>
      </w:pPr>
    </w:p>
    <w:p w14:paraId="2B2B9315" w14:textId="77777777" w:rsidR="00EE4BFF" w:rsidRPr="00AC761E" w:rsidRDefault="00EE4BFF" w:rsidP="007A54C2">
      <w:pPr>
        <w:pStyle w:val="ndice"/>
        <w:suppressLineNumbers w:val="0"/>
        <w:spacing w:line="276" w:lineRule="auto"/>
        <w:jc w:val="both"/>
        <w:rPr>
          <w:rFonts w:ascii="Arial" w:hAnsi="Arial" w:cs="Arial"/>
        </w:rPr>
      </w:pPr>
    </w:p>
    <w:p w14:paraId="41B65CE1" w14:textId="77777777" w:rsidR="00EC6873" w:rsidRPr="007A54C2" w:rsidRDefault="00990FB5" w:rsidP="009606DA">
      <w:pPr>
        <w:pStyle w:val="PargrafodaLista"/>
        <w:numPr>
          <w:ilvl w:val="0"/>
          <w:numId w:val="9"/>
        </w:numPr>
        <w:spacing w:after="120"/>
        <w:ind w:left="0" w:firstLine="0"/>
        <w:jc w:val="both"/>
        <w:rPr>
          <w:rFonts w:ascii="Arial" w:hAnsi="Arial" w:cs="Arial"/>
          <w:b/>
          <w:sz w:val="24"/>
          <w:szCs w:val="24"/>
        </w:rPr>
      </w:pPr>
      <w:r w:rsidRPr="007A54C2">
        <w:rPr>
          <w:rFonts w:ascii="Arial" w:hAnsi="Arial" w:cs="Arial"/>
          <w:b/>
          <w:sz w:val="24"/>
          <w:szCs w:val="24"/>
        </w:rPr>
        <w:t>DA ABERTURA DAS PROPOSTAS, DO ENVIO DE LANCES E MODO DE DISPUTA</w:t>
      </w:r>
    </w:p>
    <w:p w14:paraId="0C15EBD3" w14:textId="77777777" w:rsidR="00EE4BFF" w:rsidRPr="007A54C2" w:rsidRDefault="00EE4BFF" w:rsidP="007A54C2">
      <w:pPr>
        <w:pStyle w:val="PargrafodaLista"/>
        <w:spacing w:after="120"/>
        <w:ind w:left="0"/>
        <w:jc w:val="both"/>
        <w:rPr>
          <w:rFonts w:ascii="Arial" w:hAnsi="Arial" w:cs="Arial"/>
          <w:b/>
          <w:sz w:val="24"/>
          <w:szCs w:val="24"/>
        </w:rPr>
      </w:pPr>
    </w:p>
    <w:p w14:paraId="4004A717" w14:textId="77777777" w:rsidR="00990FB5" w:rsidRPr="007A54C2" w:rsidRDefault="00990FB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A partir do horário previsto no subitem 3.1 deste Edital, terá início a sessão de abertura do Pregão Eletrônico, ficando os licitantes no aguardo do término da análise da conformidade das propostas e início da disputa de preços, quando poderão encaminhar lances, exclusivamente por meio do COMPRAS</w:t>
      </w:r>
      <w:r w:rsidR="00AC761E">
        <w:rPr>
          <w:rFonts w:ascii="Arial" w:hAnsi="Arial" w:cs="Arial"/>
          <w:sz w:val="24"/>
          <w:szCs w:val="24"/>
        </w:rPr>
        <w:t>GOV</w:t>
      </w:r>
      <w:r w:rsidRPr="007A54C2">
        <w:rPr>
          <w:rFonts w:ascii="Arial" w:hAnsi="Arial" w:cs="Arial"/>
          <w:sz w:val="24"/>
          <w:szCs w:val="24"/>
        </w:rPr>
        <w:t>, sendo o licitante imediatamente informado do seu recebimento e respectivo horário de registro e valor.</w:t>
      </w:r>
    </w:p>
    <w:p w14:paraId="0D8AE1FE" w14:textId="77777777" w:rsidR="00E74E82" w:rsidRPr="007A54C2" w:rsidRDefault="00E74E82" w:rsidP="007A54C2">
      <w:pPr>
        <w:pStyle w:val="PargrafodaLista"/>
        <w:spacing w:after="120"/>
        <w:ind w:left="0"/>
        <w:jc w:val="both"/>
        <w:rPr>
          <w:rFonts w:ascii="Arial" w:hAnsi="Arial" w:cs="Arial"/>
          <w:sz w:val="24"/>
          <w:szCs w:val="24"/>
        </w:rPr>
      </w:pPr>
    </w:p>
    <w:p w14:paraId="240C8F70" w14:textId="77777777" w:rsidR="00990FB5"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Os licitantes poderão oferecer lances sucessivos, observados o horário fixado, as suas regras de aceitação e o limite de horário de funcionamento do sistema.</w:t>
      </w:r>
    </w:p>
    <w:p w14:paraId="10E77E14" w14:textId="77777777" w:rsidR="001C60FE" w:rsidRPr="007A54C2" w:rsidRDefault="001C60FE" w:rsidP="001C60FE">
      <w:pPr>
        <w:pStyle w:val="PargrafodaLista"/>
        <w:spacing w:after="120"/>
        <w:ind w:left="0"/>
        <w:jc w:val="both"/>
        <w:rPr>
          <w:rFonts w:ascii="Arial" w:hAnsi="Arial" w:cs="Arial"/>
          <w:sz w:val="24"/>
          <w:szCs w:val="24"/>
        </w:rPr>
      </w:pPr>
    </w:p>
    <w:p w14:paraId="1BDC7632" w14:textId="77777777" w:rsidR="00F41E85" w:rsidRPr="007A54C2"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Só serão aceitos os lances cujos valores forem inferiores ao último ofertado e registrado no sistema, observado, quando houver, o intervalo mínimo de diferença de valores, que incidirá tanto em relação aos lances intermediários quanto em relação ao lance que cobrir a melhor oferta.</w:t>
      </w:r>
    </w:p>
    <w:p w14:paraId="73AF2717" w14:textId="77777777" w:rsidR="00436B8C" w:rsidRPr="007A54C2" w:rsidRDefault="00436B8C" w:rsidP="007A54C2">
      <w:pPr>
        <w:pStyle w:val="PargrafodaLista"/>
        <w:spacing w:after="120"/>
        <w:ind w:left="0"/>
        <w:jc w:val="both"/>
        <w:rPr>
          <w:rFonts w:ascii="Arial" w:hAnsi="Arial" w:cs="Arial"/>
          <w:sz w:val="24"/>
          <w:szCs w:val="24"/>
        </w:rPr>
      </w:pPr>
    </w:p>
    <w:p w14:paraId="217B8FC6" w14:textId="77777777" w:rsidR="00F41E85" w:rsidRPr="007A54C2"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Não serão aceitos dois ou mais lances iguais e prevalecerá aquele que for recebido e registrado primeiro</w:t>
      </w:r>
    </w:p>
    <w:p w14:paraId="1C47607F" w14:textId="77777777" w:rsidR="00436B8C" w:rsidRPr="007A54C2" w:rsidRDefault="00436B8C" w:rsidP="007A54C2">
      <w:pPr>
        <w:pStyle w:val="PargrafodaLista"/>
        <w:ind w:left="0"/>
        <w:jc w:val="both"/>
        <w:rPr>
          <w:rFonts w:ascii="Arial" w:hAnsi="Arial" w:cs="Arial"/>
          <w:sz w:val="24"/>
          <w:szCs w:val="24"/>
        </w:rPr>
      </w:pPr>
    </w:p>
    <w:p w14:paraId="794D9923" w14:textId="77777777" w:rsidR="00F41E85" w:rsidRPr="007A54C2"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Durante o transcurso da sessão pública os licitantes serão informados, em tempo real, do valor do menor lance registrado, vedada a identificação do licitante detentor do lance.</w:t>
      </w:r>
    </w:p>
    <w:p w14:paraId="30F8CBFA" w14:textId="77777777" w:rsidR="00436B8C" w:rsidRPr="007A54C2" w:rsidRDefault="00436B8C" w:rsidP="007A54C2">
      <w:pPr>
        <w:pStyle w:val="PargrafodaLista"/>
        <w:spacing w:after="120"/>
        <w:ind w:left="0"/>
        <w:jc w:val="both"/>
        <w:rPr>
          <w:rFonts w:ascii="Arial" w:hAnsi="Arial" w:cs="Arial"/>
          <w:sz w:val="24"/>
          <w:szCs w:val="24"/>
        </w:rPr>
      </w:pPr>
    </w:p>
    <w:p w14:paraId="53B5FDD3" w14:textId="77777777" w:rsidR="00F41E85" w:rsidRPr="007A54C2"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Na hipótese de o sistema eletrônico desconectar para o pregoeiro no decorrer da etapa de envio de lances da sessão pública e permanecer acessível aos licitantes, os lances continuarão sendo recebidos, sem prejuízo dos atos realizados.</w:t>
      </w:r>
    </w:p>
    <w:p w14:paraId="07D776DA" w14:textId="77777777" w:rsidR="00436B8C" w:rsidRPr="007A54C2" w:rsidRDefault="00436B8C" w:rsidP="007A54C2">
      <w:pPr>
        <w:pStyle w:val="PargrafodaLista"/>
        <w:spacing w:after="120"/>
        <w:ind w:left="0"/>
        <w:jc w:val="both"/>
        <w:rPr>
          <w:rFonts w:ascii="Arial" w:hAnsi="Arial" w:cs="Arial"/>
          <w:sz w:val="24"/>
          <w:szCs w:val="24"/>
        </w:rPr>
      </w:pPr>
    </w:p>
    <w:p w14:paraId="6FF72B96" w14:textId="77777777" w:rsidR="00F41E85" w:rsidRPr="007A54C2"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lastRenderedPageBreak/>
        <w:t>Quando a desconexão do sistema eletrônico para o pregoeiro persistir por tempo superior a dez minutos, a sessão pública será suspensa e reiniciada somente decorridas vinte e quatro horas após a comunicação do fato aos participantes, no sítio eletrônico utilizado para divulgação.</w:t>
      </w:r>
    </w:p>
    <w:p w14:paraId="785001A4" w14:textId="77777777" w:rsidR="00436B8C" w:rsidRPr="007A54C2" w:rsidRDefault="00436B8C" w:rsidP="007A54C2">
      <w:pPr>
        <w:pStyle w:val="PargrafodaLista"/>
        <w:spacing w:after="120"/>
        <w:ind w:left="0"/>
        <w:jc w:val="both"/>
        <w:rPr>
          <w:rFonts w:ascii="Arial" w:hAnsi="Arial" w:cs="Arial"/>
          <w:sz w:val="24"/>
          <w:szCs w:val="24"/>
        </w:rPr>
      </w:pPr>
    </w:p>
    <w:p w14:paraId="305BDD00" w14:textId="77777777" w:rsidR="00F41E85" w:rsidRPr="007A54C2" w:rsidRDefault="00F41E85" w:rsidP="009606DA">
      <w:pPr>
        <w:pStyle w:val="PargrafodaLista"/>
        <w:numPr>
          <w:ilvl w:val="1"/>
          <w:numId w:val="9"/>
        </w:numPr>
        <w:spacing w:after="120"/>
        <w:ind w:left="0" w:firstLine="0"/>
        <w:jc w:val="both"/>
        <w:rPr>
          <w:rFonts w:ascii="Arial" w:hAnsi="Arial" w:cs="Arial"/>
          <w:sz w:val="24"/>
          <w:szCs w:val="24"/>
        </w:rPr>
      </w:pPr>
      <w:r w:rsidRPr="007A54C2">
        <w:rPr>
          <w:rFonts w:ascii="Arial" w:hAnsi="Arial" w:cs="Arial"/>
          <w:sz w:val="24"/>
          <w:szCs w:val="24"/>
        </w:rPr>
        <w:t>O Modo de disputa utilizado será o aberto e fechado, a etapa de envio de lances da sessão pública terá duração de quinze minutos.</w:t>
      </w:r>
    </w:p>
    <w:p w14:paraId="4F3A1C8B" w14:textId="77777777" w:rsidR="00436B8C" w:rsidRPr="007A54C2" w:rsidRDefault="00436B8C" w:rsidP="007A54C2">
      <w:pPr>
        <w:pStyle w:val="PargrafodaLista"/>
        <w:spacing w:after="120"/>
        <w:ind w:left="0"/>
        <w:jc w:val="both"/>
        <w:rPr>
          <w:rFonts w:ascii="Arial" w:hAnsi="Arial" w:cs="Arial"/>
          <w:sz w:val="24"/>
          <w:szCs w:val="24"/>
        </w:rPr>
      </w:pPr>
    </w:p>
    <w:p w14:paraId="0365EEA5" w14:textId="77777777" w:rsidR="00F41E85" w:rsidRPr="007A54C2" w:rsidRDefault="00F41E85"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Em caso de erro material, ao licitante será concedida a possibilidade de enviar solicitação de cancelamento do seu lance durante a realização da etapa de lances da sessão pública, que poderá ser aceita ou não pelo Pregoeiro. Todavia, durante o transcurso do período randômico de disputa não será possível o encaminhamento de solicitação de cancelamento de lances.</w:t>
      </w:r>
    </w:p>
    <w:p w14:paraId="7880E3DD" w14:textId="77777777" w:rsidR="00436B8C" w:rsidRPr="007A54C2" w:rsidRDefault="00436B8C" w:rsidP="007A54C2">
      <w:pPr>
        <w:pStyle w:val="PargrafodaLista"/>
        <w:spacing w:after="120"/>
        <w:ind w:left="0"/>
        <w:jc w:val="both"/>
        <w:rPr>
          <w:rFonts w:ascii="Arial" w:hAnsi="Arial" w:cs="Arial"/>
          <w:sz w:val="24"/>
          <w:szCs w:val="24"/>
        </w:rPr>
      </w:pPr>
    </w:p>
    <w:p w14:paraId="03B290C5" w14:textId="77777777" w:rsidR="00F41E85" w:rsidRPr="007A54C2" w:rsidRDefault="00F41E85"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Caso não sejam apresentados lances, verificar-se-á a aceitabilidade da proposta de preços de menor valor, considerando-se o valor estimado para a contratação e o disposto no item 6.16.</w:t>
      </w:r>
    </w:p>
    <w:p w14:paraId="7468963A" w14:textId="77777777" w:rsidR="00436B8C" w:rsidRPr="007A54C2" w:rsidRDefault="00436B8C" w:rsidP="007A54C2">
      <w:pPr>
        <w:pStyle w:val="PargrafodaLista"/>
        <w:spacing w:after="120"/>
        <w:ind w:left="0"/>
        <w:jc w:val="both"/>
        <w:rPr>
          <w:rFonts w:ascii="Arial" w:hAnsi="Arial" w:cs="Arial"/>
          <w:sz w:val="24"/>
          <w:szCs w:val="24"/>
        </w:rPr>
      </w:pPr>
    </w:p>
    <w:p w14:paraId="6B5825E7" w14:textId="77777777" w:rsidR="00F41E85" w:rsidRPr="007A54C2" w:rsidRDefault="00F41E85"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Encerrado o prazo previsto no item 7.8, o sistema encaminhará o aviso de fechamento iminente dos lances e, transcorrido o período de até dez minutos, aleatoriamente determinado, a recepção de lances será automaticamente encerrada.</w:t>
      </w:r>
    </w:p>
    <w:p w14:paraId="2FB3126B" w14:textId="77777777" w:rsidR="00436B8C" w:rsidRPr="007A54C2" w:rsidRDefault="00436B8C" w:rsidP="007A54C2">
      <w:pPr>
        <w:pStyle w:val="PargrafodaLista"/>
        <w:spacing w:after="120"/>
        <w:ind w:left="0"/>
        <w:jc w:val="both"/>
        <w:rPr>
          <w:rFonts w:ascii="Arial" w:hAnsi="Arial" w:cs="Arial"/>
          <w:sz w:val="24"/>
          <w:szCs w:val="24"/>
        </w:rPr>
      </w:pPr>
    </w:p>
    <w:p w14:paraId="03D66452" w14:textId="77777777" w:rsidR="00F41E85" w:rsidRPr="007A54C2" w:rsidRDefault="00305382"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 xml:space="preserve">Encerrado o prazo que trata o item 7.8.3, o sistema abrirá a oportunidade para que o autor da oferta de valor mais baixo e os autores das ofertas com valores até dez por cento </w:t>
      </w:r>
      <w:proofErr w:type="spellStart"/>
      <w:r w:rsidRPr="007A54C2">
        <w:rPr>
          <w:rFonts w:ascii="Arial" w:hAnsi="Arial" w:cs="Arial"/>
          <w:sz w:val="24"/>
          <w:szCs w:val="24"/>
        </w:rPr>
        <w:t>superiores</w:t>
      </w:r>
      <w:proofErr w:type="spellEnd"/>
      <w:r w:rsidRPr="007A54C2">
        <w:rPr>
          <w:rFonts w:ascii="Arial" w:hAnsi="Arial" w:cs="Arial"/>
          <w:sz w:val="24"/>
          <w:szCs w:val="24"/>
        </w:rPr>
        <w:t xml:space="preserve"> àquela possam ofertar um lance final e fechado em até cinco minutos, que será sigiloso até o encerramento deste prazo.</w:t>
      </w:r>
    </w:p>
    <w:p w14:paraId="52D36246" w14:textId="77777777" w:rsidR="00436B8C" w:rsidRPr="007A54C2" w:rsidRDefault="00436B8C" w:rsidP="007A54C2">
      <w:pPr>
        <w:pStyle w:val="PargrafodaLista"/>
        <w:spacing w:after="120"/>
        <w:ind w:left="0"/>
        <w:jc w:val="both"/>
        <w:rPr>
          <w:rFonts w:ascii="Arial" w:hAnsi="Arial" w:cs="Arial"/>
          <w:sz w:val="24"/>
          <w:szCs w:val="24"/>
        </w:rPr>
      </w:pPr>
    </w:p>
    <w:p w14:paraId="126DF205" w14:textId="77777777" w:rsidR="00305382" w:rsidRPr="007A54C2" w:rsidRDefault="00305382"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 xml:space="preserve">Na ausência de, no mínimo, três ofertas nas condições de que trata o item 7.8.4, os autores dos melhores lances </w:t>
      </w:r>
      <w:proofErr w:type="spellStart"/>
      <w:r w:rsidRPr="007A54C2">
        <w:rPr>
          <w:rFonts w:ascii="Arial" w:hAnsi="Arial" w:cs="Arial"/>
          <w:sz w:val="24"/>
          <w:szCs w:val="24"/>
        </w:rPr>
        <w:t>subseqüentes</w:t>
      </w:r>
      <w:proofErr w:type="spellEnd"/>
      <w:r w:rsidRPr="007A54C2">
        <w:rPr>
          <w:rFonts w:ascii="Arial" w:hAnsi="Arial" w:cs="Arial"/>
          <w:sz w:val="24"/>
          <w:szCs w:val="24"/>
        </w:rPr>
        <w:t>, na ordem de classificação, até o máximo de três, poderão oferecer um lance final e fechado em até cinco minutos, que será sigiloso até o encerramento do prazo.</w:t>
      </w:r>
    </w:p>
    <w:p w14:paraId="1EEA7473" w14:textId="77777777" w:rsidR="00436B8C" w:rsidRPr="007A54C2" w:rsidRDefault="00436B8C" w:rsidP="007A54C2">
      <w:pPr>
        <w:pStyle w:val="PargrafodaLista"/>
        <w:spacing w:after="120"/>
        <w:ind w:left="0"/>
        <w:jc w:val="both"/>
        <w:rPr>
          <w:rFonts w:ascii="Arial" w:hAnsi="Arial" w:cs="Arial"/>
          <w:sz w:val="24"/>
          <w:szCs w:val="24"/>
        </w:rPr>
      </w:pPr>
    </w:p>
    <w:p w14:paraId="23820FF5" w14:textId="77777777" w:rsidR="00305382" w:rsidRPr="007A54C2" w:rsidRDefault="00305382"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Encerrado os prazos estabelecidos nos itens 7.8.4 e 7.8.5, o sistema ordenará os lances em ordem crescente de vantajosidade.</w:t>
      </w:r>
    </w:p>
    <w:p w14:paraId="4FAAFBFA" w14:textId="77777777" w:rsidR="00436B8C" w:rsidRPr="007A54C2" w:rsidRDefault="00436B8C" w:rsidP="007A54C2">
      <w:pPr>
        <w:pStyle w:val="PargrafodaLista"/>
        <w:ind w:left="0"/>
        <w:jc w:val="both"/>
        <w:rPr>
          <w:rFonts w:ascii="Arial" w:hAnsi="Arial" w:cs="Arial"/>
          <w:sz w:val="24"/>
          <w:szCs w:val="24"/>
        </w:rPr>
      </w:pPr>
    </w:p>
    <w:p w14:paraId="6D9174B8" w14:textId="77777777" w:rsidR="00305382" w:rsidRPr="007A54C2" w:rsidRDefault="00305382"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Na ausência de lance final e fechado classificado nos termos dos itens 7.8.4 e 7.8.5,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7.7.6.</w:t>
      </w:r>
    </w:p>
    <w:p w14:paraId="00379AF4" w14:textId="77777777" w:rsidR="00436B8C" w:rsidRPr="007A54C2" w:rsidRDefault="00436B8C" w:rsidP="007A54C2">
      <w:pPr>
        <w:pStyle w:val="PargrafodaLista"/>
        <w:spacing w:after="120"/>
        <w:ind w:left="0"/>
        <w:jc w:val="both"/>
        <w:rPr>
          <w:rFonts w:ascii="Arial" w:hAnsi="Arial" w:cs="Arial"/>
          <w:sz w:val="24"/>
          <w:szCs w:val="24"/>
        </w:rPr>
      </w:pPr>
    </w:p>
    <w:p w14:paraId="70402987" w14:textId="77777777" w:rsidR="007D740D" w:rsidRPr="007A54C2" w:rsidRDefault="007D740D" w:rsidP="009606DA">
      <w:pPr>
        <w:pStyle w:val="PargrafodaLista"/>
        <w:numPr>
          <w:ilvl w:val="2"/>
          <w:numId w:val="9"/>
        </w:numPr>
        <w:spacing w:after="120"/>
        <w:ind w:left="0" w:firstLine="0"/>
        <w:jc w:val="both"/>
        <w:rPr>
          <w:rFonts w:ascii="Arial" w:hAnsi="Arial" w:cs="Arial"/>
          <w:sz w:val="24"/>
          <w:szCs w:val="24"/>
        </w:rPr>
      </w:pPr>
      <w:r w:rsidRPr="007A54C2">
        <w:rPr>
          <w:rFonts w:ascii="Arial" w:hAnsi="Arial" w:cs="Arial"/>
          <w:sz w:val="24"/>
          <w:szCs w:val="24"/>
        </w:rPr>
        <w:t xml:space="preserve">Na hipótese de não haver licitante classificado na etapa de lance fechado que atenda as exigências para habilitação, o pregoeiro poderá, auxiliado pela </w:t>
      </w:r>
      <w:r w:rsidRPr="007A54C2">
        <w:rPr>
          <w:rFonts w:ascii="Arial" w:hAnsi="Arial" w:cs="Arial"/>
          <w:sz w:val="24"/>
          <w:szCs w:val="24"/>
        </w:rPr>
        <w:lastRenderedPageBreak/>
        <w:t>equipe de apoio, mediante justificativa, admitir o reinício da etapa fechada, nos termos do disposto no item 7.8.7</w:t>
      </w:r>
    </w:p>
    <w:p w14:paraId="6886044C" w14:textId="77777777" w:rsidR="00EE4BFF" w:rsidRPr="00B06619" w:rsidRDefault="00EE4BFF" w:rsidP="00B06619">
      <w:pPr>
        <w:pStyle w:val="PargrafodaLista"/>
        <w:spacing w:after="120"/>
        <w:ind w:left="0"/>
        <w:jc w:val="both"/>
        <w:rPr>
          <w:rFonts w:ascii="Arial" w:hAnsi="Arial" w:cs="Arial"/>
          <w:sz w:val="24"/>
          <w:szCs w:val="24"/>
        </w:rPr>
      </w:pPr>
    </w:p>
    <w:p w14:paraId="785FC12E" w14:textId="77777777" w:rsidR="00AC761E" w:rsidRPr="00B06619" w:rsidRDefault="00AC761E" w:rsidP="00B06619">
      <w:pPr>
        <w:pStyle w:val="PargrafodaLista"/>
        <w:spacing w:after="120"/>
        <w:ind w:left="0"/>
        <w:jc w:val="both"/>
        <w:rPr>
          <w:rFonts w:ascii="Arial" w:hAnsi="Arial" w:cs="Arial"/>
          <w:sz w:val="24"/>
          <w:szCs w:val="24"/>
        </w:rPr>
      </w:pPr>
    </w:p>
    <w:p w14:paraId="0C82FF4B" w14:textId="77777777" w:rsidR="007D740D" w:rsidRPr="00B06619" w:rsidRDefault="007D740D" w:rsidP="00B06619">
      <w:pPr>
        <w:pStyle w:val="PargrafodaLista"/>
        <w:numPr>
          <w:ilvl w:val="0"/>
          <w:numId w:val="9"/>
        </w:numPr>
        <w:spacing w:after="120"/>
        <w:ind w:left="0" w:firstLine="0"/>
        <w:jc w:val="both"/>
        <w:rPr>
          <w:rFonts w:ascii="Arial" w:hAnsi="Arial" w:cs="Arial"/>
          <w:b/>
          <w:sz w:val="24"/>
          <w:szCs w:val="24"/>
        </w:rPr>
      </w:pPr>
      <w:r w:rsidRPr="00B06619">
        <w:rPr>
          <w:rFonts w:ascii="Arial" w:hAnsi="Arial" w:cs="Arial"/>
          <w:b/>
          <w:sz w:val="24"/>
          <w:szCs w:val="24"/>
        </w:rPr>
        <w:t>FASE DE JULGAMENTO</w:t>
      </w:r>
    </w:p>
    <w:p w14:paraId="1888A435" w14:textId="77777777" w:rsidR="00EE4BFF" w:rsidRPr="00B06619" w:rsidRDefault="00EE4BFF" w:rsidP="00B06619">
      <w:pPr>
        <w:pStyle w:val="PargrafodaLista"/>
        <w:spacing w:after="120"/>
        <w:ind w:left="0"/>
        <w:jc w:val="both"/>
        <w:rPr>
          <w:rFonts w:ascii="Arial" w:hAnsi="Arial" w:cs="Arial"/>
          <w:b/>
          <w:sz w:val="24"/>
          <w:szCs w:val="24"/>
        </w:rPr>
      </w:pPr>
    </w:p>
    <w:p w14:paraId="4D10556D" w14:textId="77777777" w:rsidR="007D740D" w:rsidRPr="00B06619" w:rsidRDefault="007D740D"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no item </w:t>
      </w:r>
      <w:r w:rsidR="00720D26" w:rsidRPr="00B06619">
        <w:rPr>
          <w:rFonts w:ascii="Arial" w:hAnsi="Arial" w:cs="Arial"/>
          <w:sz w:val="24"/>
          <w:szCs w:val="24"/>
        </w:rPr>
        <w:t>4</w:t>
      </w:r>
      <w:r w:rsidRPr="00B06619">
        <w:rPr>
          <w:rFonts w:ascii="Arial" w:hAnsi="Arial" w:cs="Arial"/>
          <w:sz w:val="24"/>
          <w:szCs w:val="24"/>
        </w:rPr>
        <w:t>.</w:t>
      </w:r>
      <w:r w:rsidR="00720D26" w:rsidRPr="00B06619">
        <w:rPr>
          <w:rFonts w:ascii="Arial" w:hAnsi="Arial" w:cs="Arial"/>
          <w:sz w:val="24"/>
          <w:szCs w:val="24"/>
        </w:rPr>
        <w:t>9</w:t>
      </w:r>
      <w:r w:rsidRPr="00B06619">
        <w:rPr>
          <w:rFonts w:ascii="Arial" w:hAnsi="Arial" w:cs="Arial"/>
          <w:sz w:val="24"/>
          <w:szCs w:val="24"/>
        </w:rPr>
        <w:t xml:space="preserve"> do edital, especialmente quanto à existência de sanção que impeça a participação no certame ou a futura contratação, mediante a consulta aos seguintes cadastros:</w:t>
      </w:r>
    </w:p>
    <w:p w14:paraId="06AA1E14" w14:textId="77777777" w:rsidR="00436B8C" w:rsidRPr="00B06619" w:rsidRDefault="00436B8C" w:rsidP="00B06619">
      <w:pPr>
        <w:pStyle w:val="PargrafodaLista"/>
        <w:spacing w:after="120"/>
        <w:ind w:left="0"/>
        <w:jc w:val="both"/>
        <w:rPr>
          <w:rFonts w:ascii="Arial" w:hAnsi="Arial" w:cs="Arial"/>
          <w:sz w:val="24"/>
          <w:szCs w:val="24"/>
        </w:rPr>
      </w:pPr>
    </w:p>
    <w:p w14:paraId="475092D2" w14:textId="77777777" w:rsidR="001C60FE" w:rsidRPr="00B06619" w:rsidRDefault="00720D26"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SICAF;</w:t>
      </w:r>
    </w:p>
    <w:p w14:paraId="791D6CE9" w14:textId="77777777" w:rsidR="001C60FE" w:rsidRPr="00B06619" w:rsidRDefault="001C60FE" w:rsidP="00DB112F">
      <w:pPr>
        <w:pStyle w:val="PargrafodaLista"/>
        <w:spacing w:after="120"/>
        <w:ind w:left="0"/>
        <w:rPr>
          <w:rFonts w:ascii="Arial" w:hAnsi="Arial" w:cs="Arial"/>
          <w:sz w:val="24"/>
          <w:szCs w:val="24"/>
        </w:rPr>
      </w:pPr>
    </w:p>
    <w:p w14:paraId="78E812B0" w14:textId="77777777" w:rsidR="001C60FE" w:rsidRPr="00B06619" w:rsidRDefault="00720D26" w:rsidP="00DB112F">
      <w:pPr>
        <w:pStyle w:val="PargrafodaLista"/>
        <w:numPr>
          <w:ilvl w:val="2"/>
          <w:numId w:val="9"/>
        </w:numPr>
        <w:spacing w:after="120"/>
        <w:ind w:left="0" w:firstLine="0"/>
        <w:rPr>
          <w:rFonts w:ascii="Arial" w:hAnsi="Arial" w:cs="Arial"/>
          <w:sz w:val="24"/>
          <w:szCs w:val="24"/>
        </w:rPr>
      </w:pPr>
      <w:r w:rsidRPr="00B06619">
        <w:rPr>
          <w:rFonts w:ascii="Arial" w:hAnsi="Arial" w:cs="Arial"/>
          <w:sz w:val="24"/>
          <w:szCs w:val="24"/>
        </w:rPr>
        <w:t>Cadastro Nacional de Empresas Inidôneas e Suspensas - CEIS, mantido pela Controladoria-Geral da União (https://www.portaltransparencia.gov.br/sancoes/ceis); e</w:t>
      </w:r>
    </w:p>
    <w:p w14:paraId="7A21E770" w14:textId="77777777" w:rsidR="001C60FE" w:rsidRPr="00B06619" w:rsidRDefault="001C60FE" w:rsidP="00DB112F">
      <w:pPr>
        <w:pStyle w:val="PargrafodaLista"/>
        <w:ind w:left="0"/>
        <w:rPr>
          <w:rFonts w:ascii="Arial" w:hAnsi="Arial" w:cs="Arial"/>
          <w:sz w:val="24"/>
          <w:szCs w:val="24"/>
        </w:rPr>
      </w:pPr>
    </w:p>
    <w:p w14:paraId="01B8BD7C" w14:textId="77777777" w:rsidR="00720D26" w:rsidRPr="00B06619" w:rsidRDefault="00720D26" w:rsidP="00DB112F">
      <w:pPr>
        <w:pStyle w:val="PargrafodaLista"/>
        <w:numPr>
          <w:ilvl w:val="2"/>
          <w:numId w:val="9"/>
        </w:numPr>
        <w:spacing w:after="120"/>
        <w:ind w:left="0" w:firstLine="0"/>
        <w:rPr>
          <w:rFonts w:ascii="Arial" w:hAnsi="Arial" w:cs="Arial"/>
          <w:sz w:val="24"/>
          <w:szCs w:val="24"/>
        </w:rPr>
      </w:pPr>
      <w:r w:rsidRPr="00B06619">
        <w:rPr>
          <w:rFonts w:ascii="Arial" w:hAnsi="Arial" w:cs="Arial"/>
          <w:sz w:val="24"/>
          <w:szCs w:val="24"/>
        </w:rPr>
        <w:t>Cadastro Nacional de Empresas Punidas – CNEP, mantido pela Controladoria-Geral da União (</w:t>
      </w:r>
      <w:hyperlink r:id="rId9" w:history="1">
        <w:r w:rsidRPr="00B06619">
          <w:rPr>
            <w:rStyle w:val="Hyperlink"/>
            <w:rFonts w:ascii="Arial" w:hAnsi="Arial" w:cs="Arial"/>
            <w:sz w:val="24"/>
            <w:szCs w:val="24"/>
          </w:rPr>
          <w:t>https://www.portaltransparencia.gov.br/sancoes/cnep</w:t>
        </w:r>
      </w:hyperlink>
      <w:r w:rsidRPr="00B06619">
        <w:rPr>
          <w:rFonts w:ascii="Arial" w:hAnsi="Arial" w:cs="Arial"/>
          <w:sz w:val="24"/>
          <w:szCs w:val="24"/>
        </w:rPr>
        <w:t>).</w:t>
      </w:r>
    </w:p>
    <w:p w14:paraId="2749F306" w14:textId="77777777" w:rsidR="00436B8C" w:rsidRPr="00B06619" w:rsidRDefault="00436B8C" w:rsidP="00DB112F">
      <w:pPr>
        <w:pStyle w:val="PargrafodaLista"/>
        <w:spacing w:after="120"/>
        <w:ind w:left="0"/>
        <w:rPr>
          <w:rFonts w:ascii="Arial" w:hAnsi="Arial" w:cs="Arial"/>
          <w:sz w:val="24"/>
          <w:szCs w:val="24"/>
        </w:rPr>
      </w:pPr>
    </w:p>
    <w:p w14:paraId="5AFCF0C4" w14:textId="77777777" w:rsidR="007D740D" w:rsidRPr="00B06619" w:rsidRDefault="00720D26"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A consulta aos cadastros será realizada em nome da empresa licitante e também de seu sócio majoritário, por força da vedação de que trata o artigo 12 da Lei n° 8.429, de 1992.</w:t>
      </w:r>
    </w:p>
    <w:p w14:paraId="34AD79E7" w14:textId="77777777" w:rsidR="00436B8C" w:rsidRPr="00B06619" w:rsidRDefault="00436B8C" w:rsidP="00B06619">
      <w:pPr>
        <w:pStyle w:val="PargrafodaLista"/>
        <w:spacing w:after="120"/>
        <w:ind w:left="0"/>
        <w:jc w:val="both"/>
        <w:rPr>
          <w:rFonts w:ascii="Arial" w:hAnsi="Arial" w:cs="Arial"/>
          <w:sz w:val="24"/>
          <w:szCs w:val="24"/>
        </w:rPr>
      </w:pPr>
    </w:p>
    <w:p w14:paraId="7E2A5F91" w14:textId="77777777" w:rsidR="00720D26" w:rsidRPr="00B06619" w:rsidRDefault="00720D26"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3AA136E9" w14:textId="77777777" w:rsidR="00436B8C" w:rsidRPr="00B06619" w:rsidRDefault="00436B8C" w:rsidP="00B06619">
      <w:pPr>
        <w:pStyle w:val="PargrafodaLista"/>
        <w:spacing w:after="120"/>
        <w:ind w:left="0"/>
        <w:jc w:val="both"/>
        <w:rPr>
          <w:rFonts w:ascii="Arial" w:hAnsi="Arial" w:cs="Arial"/>
          <w:sz w:val="24"/>
          <w:szCs w:val="24"/>
        </w:rPr>
      </w:pPr>
    </w:p>
    <w:p w14:paraId="55C45E96" w14:textId="77777777" w:rsidR="00AD241D" w:rsidRPr="00B06619" w:rsidRDefault="00AD241D"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 tentativa de burla será verificada por meio dos vínculos societários, linhas de fornecimento similares, dentre outros. (IN nº 3/2018, art. 29, §1º).</w:t>
      </w:r>
    </w:p>
    <w:p w14:paraId="696D8771" w14:textId="77777777" w:rsidR="00436B8C" w:rsidRPr="00B06619" w:rsidRDefault="00436B8C" w:rsidP="00B06619">
      <w:pPr>
        <w:pStyle w:val="PargrafodaLista"/>
        <w:spacing w:after="120"/>
        <w:ind w:left="0"/>
        <w:jc w:val="both"/>
        <w:rPr>
          <w:rFonts w:ascii="Arial" w:hAnsi="Arial" w:cs="Arial"/>
          <w:sz w:val="24"/>
          <w:szCs w:val="24"/>
        </w:rPr>
      </w:pPr>
    </w:p>
    <w:p w14:paraId="29F1E9EC" w14:textId="77777777" w:rsidR="00AD241D" w:rsidRPr="00B06619" w:rsidRDefault="00AD241D"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O licitante será convocado para manifestação previamente a uma eventual desclassificação. (IN nº 3/2018, art. 29, §2º).</w:t>
      </w:r>
    </w:p>
    <w:p w14:paraId="40A7BD7A" w14:textId="77777777" w:rsidR="00436B8C" w:rsidRPr="00B06619" w:rsidRDefault="00436B8C" w:rsidP="00B06619">
      <w:pPr>
        <w:pStyle w:val="PargrafodaLista"/>
        <w:spacing w:after="120"/>
        <w:ind w:left="0"/>
        <w:jc w:val="both"/>
        <w:rPr>
          <w:rFonts w:ascii="Arial" w:hAnsi="Arial" w:cs="Arial"/>
          <w:sz w:val="24"/>
          <w:szCs w:val="24"/>
        </w:rPr>
      </w:pPr>
    </w:p>
    <w:p w14:paraId="7E1CDABE" w14:textId="77777777" w:rsidR="00AD241D" w:rsidRPr="00B06619" w:rsidRDefault="00AD241D"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Constatada a existência de sanção, o licitante será reputado inabilitado, por falta de condição de participação.</w:t>
      </w:r>
    </w:p>
    <w:p w14:paraId="34009AAB" w14:textId="77777777" w:rsidR="00436B8C" w:rsidRPr="00B06619" w:rsidRDefault="00436B8C" w:rsidP="00B06619">
      <w:pPr>
        <w:pStyle w:val="PargrafodaLista"/>
        <w:spacing w:after="120"/>
        <w:ind w:left="0"/>
        <w:jc w:val="both"/>
        <w:rPr>
          <w:rFonts w:ascii="Arial" w:hAnsi="Arial" w:cs="Arial"/>
          <w:sz w:val="24"/>
          <w:szCs w:val="24"/>
        </w:rPr>
      </w:pPr>
    </w:p>
    <w:p w14:paraId="163A5E7A" w14:textId="77777777" w:rsidR="00AD241D" w:rsidRPr="00B06619" w:rsidRDefault="00AD241D"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Caso atendidas as condições de participação, será iniciado o procedimento de habilitação.</w:t>
      </w:r>
    </w:p>
    <w:p w14:paraId="58472551" w14:textId="77777777" w:rsidR="00436B8C" w:rsidRPr="00B06619" w:rsidRDefault="00436B8C" w:rsidP="00B06619">
      <w:pPr>
        <w:pStyle w:val="PargrafodaLista"/>
        <w:spacing w:after="120"/>
        <w:ind w:left="0"/>
        <w:jc w:val="both"/>
        <w:rPr>
          <w:rFonts w:ascii="Arial" w:hAnsi="Arial" w:cs="Arial"/>
          <w:sz w:val="24"/>
          <w:szCs w:val="24"/>
        </w:rPr>
      </w:pPr>
    </w:p>
    <w:p w14:paraId="3C6F7AB4" w14:textId="77777777" w:rsidR="00AD241D" w:rsidRPr="00B06619" w:rsidRDefault="00AD241D"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lastRenderedPageBreak/>
        <w:t>Caso o licitante provisoriamente classificado em primeiro lugar tenha se utilizado de algum tratamento favorecido às ME/</w:t>
      </w:r>
      <w:proofErr w:type="spellStart"/>
      <w:r w:rsidRPr="00B06619">
        <w:rPr>
          <w:rFonts w:ascii="Arial" w:hAnsi="Arial" w:cs="Arial"/>
          <w:sz w:val="24"/>
          <w:szCs w:val="24"/>
        </w:rPr>
        <w:t>EPPs</w:t>
      </w:r>
      <w:proofErr w:type="spellEnd"/>
      <w:r w:rsidRPr="00B06619">
        <w:rPr>
          <w:rFonts w:ascii="Arial" w:hAnsi="Arial" w:cs="Arial"/>
          <w:sz w:val="24"/>
          <w:szCs w:val="24"/>
        </w:rPr>
        <w:t>, o pregoeiro verificará se faz jus ao benefício, em conformidade com os itens 4.7 e 5.6 deste edital.</w:t>
      </w:r>
    </w:p>
    <w:p w14:paraId="1BC322E9" w14:textId="77777777" w:rsidR="00436B8C" w:rsidRPr="00B06619" w:rsidRDefault="00436B8C" w:rsidP="00B06619">
      <w:pPr>
        <w:pStyle w:val="PargrafodaLista"/>
        <w:spacing w:after="120"/>
        <w:ind w:left="0"/>
        <w:jc w:val="both"/>
        <w:rPr>
          <w:rFonts w:ascii="Arial" w:hAnsi="Arial" w:cs="Arial"/>
          <w:sz w:val="24"/>
          <w:szCs w:val="24"/>
        </w:rPr>
      </w:pPr>
    </w:p>
    <w:p w14:paraId="281EFE1E" w14:textId="77777777" w:rsidR="00AD241D" w:rsidRPr="00B06619" w:rsidRDefault="00B9172A"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48078496" w14:textId="77777777" w:rsidR="00436B8C" w:rsidRPr="00B06619" w:rsidRDefault="00436B8C" w:rsidP="00B06619">
      <w:pPr>
        <w:pStyle w:val="PargrafodaLista"/>
        <w:spacing w:after="120"/>
        <w:ind w:left="0"/>
        <w:jc w:val="both"/>
        <w:rPr>
          <w:rFonts w:ascii="Arial" w:hAnsi="Arial" w:cs="Arial"/>
          <w:sz w:val="24"/>
          <w:szCs w:val="24"/>
        </w:rPr>
      </w:pPr>
    </w:p>
    <w:p w14:paraId="63765777" w14:textId="77777777" w:rsidR="00B9172A" w:rsidRPr="00B06619" w:rsidRDefault="00B9172A"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Será desclassificada a proposta vencedora que:</w:t>
      </w:r>
    </w:p>
    <w:p w14:paraId="4E065C6D" w14:textId="77777777" w:rsidR="00436B8C" w:rsidRPr="00B06619" w:rsidRDefault="00436B8C" w:rsidP="00B06619">
      <w:pPr>
        <w:pStyle w:val="PargrafodaLista"/>
        <w:spacing w:after="120"/>
        <w:ind w:left="0"/>
        <w:jc w:val="both"/>
        <w:rPr>
          <w:rFonts w:ascii="Arial" w:hAnsi="Arial" w:cs="Arial"/>
          <w:sz w:val="24"/>
          <w:szCs w:val="24"/>
        </w:rPr>
      </w:pPr>
    </w:p>
    <w:p w14:paraId="6514A686" w14:textId="77777777" w:rsidR="00B9172A" w:rsidRPr="00B06619" w:rsidRDefault="00B9172A"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contiver vícios insanáveis;</w:t>
      </w:r>
    </w:p>
    <w:p w14:paraId="64455638" w14:textId="77777777" w:rsidR="00436B8C" w:rsidRPr="00B06619" w:rsidRDefault="00436B8C" w:rsidP="00B06619">
      <w:pPr>
        <w:pStyle w:val="PargrafodaLista"/>
        <w:spacing w:after="120"/>
        <w:ind w:left="0"/>
        <w:jc w:val="both"/>
        <w:rPr>
          <w:rFonts w:ascii="Arial" w:hAnsi="Arial" w:cs="Arial"/>
          <w:sz w:val="24"/>
          <w:szCs w:val="24"/>
        </w:rPr>
      </w:pPr>
    </w:p>
    <w:p w14:paraId="53097FA1" w14:textId="77777777" w:rsidR="00B9172A" w:rsidRPr="00B06619" w:rsidRDefault="00B9172A"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não obedecer às especificações técnicas contidas no Termo de Referência;</w:t>
      </w:r>
    </w:p>
    <w:p w14:paraId="2E7222CC" w14:textId="77777777" w:rsidR="00436B8C" w:rsidRPr="00B06619" w:rsidRDefault="00436B8C" w:rsidP="00B06619">
      <w:pPr>
        <w:pStyle w:val="PargrafodaLista"/>
        <w:spacing w:after="120"/>
        <w:ind w:left="0"/>
        <w:jc w:val="both"/>
        <w:rPr>
          <w:rFonts w:ascii="Arial" w:hAnsi="Arial" w:cs="Arial"/>
          <w:sz w:val="24"/>
          <w:szCs w:val="24"/>
        </w:rPr>
      </w:pPr>
    </w:p>
    <w:p w14:paraId="6BADC7BF" w14:textId="77777777" w:rsidR="00B9172A" w:rsidRPr="00B06619" w:rsidRDefault="00B9172A"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apresentar preços inexequíveis ou permanecerem acima do preço máximo definido para a contratação;</w:t>
      </w:r>
    </w:p>
    <w:p w14:paraId="04D4C9D9" w14:textId="77777777" w:rsidR="00436B8C" w:rsidRPr="00B06619" w:rsidRDefault="00436B8C" w:rsidP="00B06619">
      <w:pPr>
        <w:pStyle w:val="PargrafodaLista"/>
        <w:spacing w:after="120"/>
        <w:ind w:left="0"/>
        <w:jc w:val="both"/>
        <w:rPr>
          <w:rFonts w:ascii="Arial" w:hAnsi="Arial" w:cs="Arial"/>
          <w:sz w:val="24"/>
          <w:szCs w:val="24"/>
        </w:rPr>
      </w:pPr>
    </w:p>
    <w:p w14:paraId="72504D31" w14:textId="77777777" w:rsidR="00B9172A" w:rsidRPr="00B06619" w:rsidRDefault="005F423C"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não tiverem sua exequibilidade demonstrada, quando exigido pela Administração;</w:t>
      </w:r>
    </w:p>
    <w:p w14:paraId="0DAE35F5" w14:textId="77777777" w:rsidR="00436B8C" w:rsidRPr="00B06619" w:rsidRDefault="00436B8C" w:rsidP="00B06619">
      <w:pPr>
        <w:pStyle w:val="PargrafodaLista"/>
        <w:ind w:left="0"/>
        <w:jc w:val="both"/>
        <w:rPr>
          <w:rFonts w:ascii="Arial" w:hAnsi="Arial" w:cs="Arial"/>
          <w:sz w:val="24"/>
          <w:szCs w:val="24"/>
        </w:rPr>
      </w:pPr>
    </w:p>
    <w:p w14:paraId="6F58B3DE" w14:textId="77777777" w:rsidR="005F423C" w:rsidRPr="00B06619" w:rsidRDefault="005F423C"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apresentar desconformidade com quaisquer outras exigências deste Edital ou seus anexos, desde que insanável.</w:t>
      </w:r>
    </w:p>
    <w:p w14:paraId="38F950DF" w14:textId="77777777" w:rsidR="00436B8C" w:rsidRPr="00B06619" w:rsidRDefault="00436B8C" w:rsidP="00B06619">
      <w:pPr>
        <w:pStyle w:val="PargrafodaLista"/>
        <w:spacing w:after="120"/>
        <w:ind w:left="0"/>
        <w:jc w:val="both"/>
        <w:rPr>
          <w:rFonts w:ascii="Arial" w:hAnsi="Arial" w:cs="Arial"/>
          <w:sz w:val="24"/>
          <w:szCs w:val="24"/>
        </w:rPr>
      </w:pPr>
    </w:p>
    <w:p w14:paraId="4FA0535A" w14:textId="77777777" w:rsidR="005F423C" w:rsidRPr="00B06619" w:rsidRDefault="005F423C"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14:paraId="54AA8374" w14:textId="77777777" w:rsidR="00436B8C" w:rsidRPr="00B06619" w:rsidRDefault="00436B8C" w:rsidP="00B06619">
      <w:pPr>
        <w:pStyle w:val="PargrafodaLista"/>
        <w:spacing w:after="120"/>
        <w:ind w:left="0"/>
        <w:jc w:val="both"/>
        <w:rPr>
          <w:rFonts w:ascii="Arial" w:hAnsi="Arial" w:cs="Arial"/>
          <w:sz w:val="24"/>
          <w:szCs w:val="24"/>
        </w:rPr>
      </w:pPr>
    </w:p>
    <w:p w14:paraId="2C81D83A" w14:textId="77777777" w:rsidR="008027AE" w:rsidRPr="00B06619" w:rsidRDefault="008027AE"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C50EFCE" w14:textId="77777777" w:rsidR="00436B8C" w:rsidRPr="00B06619" w:rsidRDefault="00436B8C" w:rsidP="00B06619">
      <w:pPr>
        <w:pStyle w:val="PargrafodaLista"/>
        <w:ind w:left="0"/>
        <w:jc w:val="both"/>
        <w:rPr>
          <w:rFonts w:ascii="Arial" w:hAnsi="Arial" w:cs="Arial"/>
          <w:sz w:val="24"/>
          <w:szCs w:val="24"/>
        </w:rPr>
      </w:pPr>
    </w:p>
    <w:p w14:paraId="180C774C" w14:textId="77777777" w:rsidR="008027AE" w:rsidRPr="00B06619" w:rsidRDefault="008027AE"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O ajuste de que trata este dispositivo se limita a sanar erros ou falhas que não alterem a substância das propostas;</w:t>
      </w:r>
    </w:p>
    <w:p w14:paraId="314960B3" w14:textId="77777777" w:rsidR="00436B8C" w:rsidRPr="00B06619" w:rsidRDefault="00436B8C" w:rsidP="00B06619">
      <w:pPr>
        <w:pStyle w:val="PargrafodaLista"/>
        <w:spacing w:after="120"/>
        <w:ind w:left="0"/>
        <w:jc w:val="both"/>
        <w:rPr>
          <w:rFonts w:ascii="Arial" w:hAnsi="Arial" w:cs="Arial"/>
          <w:sz w:val="24"/>
          <w:szCs w:val="24"/>
        </w:rPr>
      </w:pPr>
    </w:p>
    <w:p w14:paraId="670F6E72" w14:textId="77777777" w:rsidR="008027AE" w:rsidRPr="00B06619" w:rsidRDefault="008027AE"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560CE6D3" w14:textId="77777777" w:rsidR="00436B8C" w:rsidRPr="00B06619" w:rsidRDefault="00436B8C" w:rsidP="00B06619">
      <w:pPr>
        <w:pStyle w:val="PargrafodaLista"/>
        <w:spacing w:after="120"/>
        <w:ind w:left="0"/>
        <w:jc w:val="both"/>
        <w:rPr>
          <w:rFonts w:ascii="Arial" w:hAnsi="Arial" w:cs="Arial"/>
          <w:sz w:val="24"/>
          <w:szCs w:val="24"/>
        </w:rPr>
      </w:pPr>
    </w:p>
    <w:p w14:paraId="48001D92" w14:textId="77777777" w:rsidR="008027AE" w:rsidRPr="00B06619" w:rsidRDefault="008027AE"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14:paraId="477B399D" w14:textId="77777777" w:rsidR="00F92963" w:rsidRPr="00B06619" w:rsidRDefault="00F92963" w:rsidP="00B06619">
      <w:pPr>
        <w:pStyle w:val="PargrafodaLista"/>
        <w:spacing w:after="120"/>
        <w:ind w:left="0"/>
        <w:jc w:val="both"/>
        <w:rPr>
          <w:rFonts w:ascii="Arial" w:hAnsi="Arial" w:cs="Arial"/>
          <w:sz w:val="24"/>
          <w:szCs w:val="24"/>
        </w:rPr>
      </w:pPr>
    </w:p>
    <w:p w14:paraId="5D5E1220" w14:textId="77777777" w:rsidR="00F92963" w:rsidRPr="00B06619" w:rsidRDefault="00F92963"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Encerrada a fase de lances, o pregoeiro solicitará ao licitante mais bem classificado que, no prazo de 02 (duas) horas, envie a proposta readequada ao último lance ofertado após a negociação realizada, em campo próprio do Sistema, acompanhada, se for o caso, dos documentos complementares, quando necessários à confirmação daqueles exigidos neste Edital e já apresentados.</w:t>
      </w:r>
    </w:p>
    <w:p w14:paraId="7CEA4A82" w14:textId="77777777" w:rsidR="00F92963" w:rsidRPr="00B06619" w:rsidRDefault="00F92963" w:rsidP="00B06619">
      <w:pPr>
        <w:pStyle w:val="PargrafodaLista"/>
        <w:spacing w:after="120"/>
        <w:ind w:left="0"/>
        <w:jc w:val="both"/>
        <w:rPr>
          <w:rFonts w:ascii="Arial" w:hAnsi="Arial" w:cs="Arial"/>
          <w:sz w:val="24"/>
          <w:szCs w:val="24"/>
        </w:rPr>
      </w:pPr>
    </w:p>
    <w:p w14:paraId="43396B37" w14:textId="77777777" w:rsidR="00F92963" w:rsidRPr="00B06619" w:rsidRDefault="00F92963"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É facultado ao pregoeiro prorrogar o prazo estabelecido, a partir de solicitação fundamentada feita no chat pelo licitante, antes de findo o prazo.</w:t>
      </w:r>
    </w:p>
    <w:p w14:paraId="0CD2FEEA" w14:textId="77777777" w:rsidR="00F92963" w:rsidRPr="00B06619" w:rsidRDefault="00F92963" w:rsidP="00B06619">
      <w:pPr>
        <w:pStyle w:val="PargrafodaLista"/>
        <w:spacing w:after="120"/>
        <w:ind w:left="0"/>
        <w:jc w:val="both"/>
        <w:rPr>
          <w:rFonts w:ascii="Arial" w:hAnsi="Arial" w:cs="Arial"/>
          <w:sz w:val="24"/>
          <w:szCs w:val="24"/>
        </w:rPr>
      </w:pPr>
    </w:p>
    <w:p w14:paraId="158A19FF" w14:textId="77777777" w:rsidR="00F92963" w:rsidRPr="00B06619" w:rsidRDefault="00F92963"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Se aceita ou não a Proposta readequada pelo Pregoeiro, será aberto prazo de 10min a 30min para manifestação da intenção de Recurso quanto ao envio da proposta, podendo o pregoeiro dar provimento ou negar o mesmo.</w:t>
      </w:r>
    </w:p>
    <w:p w14:paraId="6E140DF2" w14:textId="77777777" w:rsidR="00436B8C" w:rsidRPr="00B06619" w:rsidRDefault="00436B8C" w:rsidP="00B06619">
      <w:pPr>
        <w:pStyle w:val="PargrafodaLista"/>
        <w:spacing w:after="120"/>
        <w:ind w:left="0"/>
        <w:jc w:val="both"/>
        <w:rPr>
          <w:rFonts w:ascii="Arial" w:hAnsi="Arial" w:cs="Arial"/>
          <w:sz w:val="24"/>
          <w:szCs w:val="24"/>
        </w:rPr>
      </w:pPr>
    </w:p>
    <w:p w14:paraId="1267F39B" w14:textId="77777777" w:rsidR="004B7F1B" w:rsidRPr="00B06619" w:rsidRDefault="004B7F1B" w:rsidP="00B06619">
      <w:pPr>
        <w:pStyle w:val="PargrafodaLista"/>
        <w:spacing w:after="120"/>
        <w:ind w:left="0"/>
        <w:jc w:val="both"/>
        <w:rPr>
          <w:rFonts w:ascii="Arial" w:hAnsi="Arial" w:cs="Arial"/>
          <w:sz w:val="24"/>
          <w:szCs w:val="24"/>
        </w:rPr>
      </w:pPr>
    </w:p>
    <w:p w14:paraId="38F929FF" w14:textId="77777777" w:rsidR="000A032B" w:rsidRPr="00B06619" w:rsidRDefault="000A032B" w:rsidP="00B06619">
      <w:pPr>
        <w:pStyle w:val="PargrafodaLista"/>
        <w:numPr>
          <w:ilvl w:val="0"/>
          <w:numId w:val="9"/>
        </w:numPr>
        <w:spacing w:after="120"/>
        <w:ind w:left="0" w:firstLine="0"/>
        <w:jc w:val="both"/>
        <w:rPr>
          <w:rFonts w:ascii="Arial" w:hAnsi="Arial" w:cs="Arial"/>
          <w:b/>
          <w:sz w:val="24"/>
          <w:szCs w:val="24"/>
        </w:rPr>
      </w:pPr>
      <w:r w:rsidRPr="00B06619">
        <w:rPr>
          <w:rFonts w:ascii="Arial" w:hAnsi="Arial" w:cs="Arial"/>
          <w:b/>
          <w:sz w:val="24"/>
          <w:szCs w:val="24"/>
        </w:rPr>
        <w:t>FASE DE HABILITAÇÃO</w:t>
      </w:r>
    </w:p>
    <w:p w14:paraId="49CCE750" w14:textId="77777777" w:rsidR="00EE4BFF" w:rsidRPr="00B06619" w:rsidRDefault="00EE4BFF" w:rsidP="00B06619">
      <w:pPr>
        <w:pStyle w:val="PargrafodaLista"/>
        <w:spacing w:after="120"/>
        <w:ind w:left="0"/>
        <w:jc w:val="both"/>
        <w:rPr>
          <w:rFonts w:ascii="Arial" w:hAnsi="Arial" w:cs="Arial"/>
          <w:b/>
          <w:sz w:val="24"/>
          <w:szCs w:val="24"/>
        </w:rPr>
      </w:pPr>
    </w:p>
    <w:p w14:paraId="54D2D36F" w14:textId="77777777" w:rsidR="007D740D" w:rsidRPr="00B06619" w:rsidRDefault="001E0A4F"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 xml:space="preserve">Os documentos previstos no Termo de Referência, necessários e suficientes para demonstrar a capacidade do licitante de realizar o objeto da licitação, serão exigidos para fins de </w:t>
      </w:r>
      <w:r w:rsidR="00AC761E" w:rsidRPr="00B06619">
        <w:rPr>
          <w:rFonts w:ascii="Arial" w:hAnsi="Arial" w:cs="Arial"/>
          <w:sz w:val="24"/>
          <w:szCs w:val="24"/>
        </w:rPr>
        <w:t>habilitação, nos termos dos artigos</w:t>
      </w:r>
      <w:r w:rsidRPr="00B06619">
        <w:rPr>
          <w:rFonts w:ascii="Arial" w:hAnsi="Arial" w:cs="Arial"/>
          <w:sz w:val="24"/>
          <w:szCs w:val="24"/>
        </w:rPr>
        <w:t xml:space="preserve"> 62 a 70 da Lei nº 14.133, de 2021.</w:t>
      </w:r>
    </w:p>
    <w:p w14:paraId="37062E54" w14:textId="77777777" w:rsidR="00436B8C" w:rsidRPr="00B06619" w:rsidRDefault="00436B8C" w:rsidP="00B06619">
      <w:pPr>
        <w:pStyle w:val="PargrafodaLista"/>
        <w:spacing w:after="120"/>
        <w:ind w:left="0"/>
        <w:jc w:val="both"/>
        <w:rPr>
          <w:rFonts w:ascii="Arial" w:hAnsi="Arial" w:cs="Arial"/>
          <w:sz w:val="24"/>
          <w:szCs w:val="24"/>
        </w:rPr>
      </w:pPr>
    </w:p>
    <w:p w14:paraId="032C20AA" w14:textId="77777777" w:rsidR="001E0A4F" w:rsidRPr="00B06619" w:rsidRDefault="001E0A4F"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 documentação exigida para fins de habilitação jurídica, fiscal, social e trabalhista e econômico-</w:t>
      </w:r>
      <w:proofErr w:type="spellStart"/>
      <w:r w:rsidRPr="00B06619">
        <w:rPr>
          <w:rFonts w:ascii="Arial" w:hAnsi="Arial" w:cs="Arial"/>
          <w:sz w:val="24"/>
          <w:szCs w:val="24"/>
        </w:rPr>
        <w:t>ﬁnanceira</w:t>
      </w:r>
      <w:proofErr w:type="spellEnd"/>
      <w:r w:rsidRPr="00B06619">
        <w:rPr>
          <w:rFonts w:ascii="Arial" w:hAnsi="Arial" w:cs="Arial"/>
          <w:sz w:val="24"/>
          <w:szCs w:val="24"/>
        </w:rPr>
        <w:t>, poderá ser substituída pelo registro cadastral no SICAF.</w:t>
      </w:r>
    </w:p>
    <w:p w14:paraId="4EEDCC8F" w14:textId="77777777" w:rsidR="00436B8C" w:rsidRPr="00B06619" w:rsidRDefault="00436B8C" w:rsidP="00B06619">
      <w:pPr>
        <w:pStyle w:val="PargrafodaLista"/>
        <w:spacing w:after="120"/>
        <w:ind w:left="0"/>
        <w:jc w:val="both"/>
        <w:rPr>
          <w:rFonts w:ascii="Arial" w:hAnsi="Arial" w:cs="Arial"/>
          <w:sz w:val="24"/>
          <w:szCs w:val="24"/>
        </w:rPr>
      </w:pPr>
    </w:p>
    <w:p w14:paraId="13CD69A3" w14:textId="77777777" w:rsidR="001E0A4F" w:rsidRPr="00B06619" w:rsidRDefault="001E0A4F"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Quando permitida a participação de empresas estrangeiras que não funcionem no País, as exigências de habilitação serão atendidas mediante documentos equivalentes, inicialmente apresentados em tradução livre.</w:t>
      </w:r>
    </w:p>
    <w:p w14:paraId="4A5A5AF8" w14:textId="77777777" w:rsidR="00436B8C" w:rsidRPr="00B06619" w:rsidRDefault="00436B8C" w:rsidP="00B06619">
      <w:pPr>
        <w:pStyle w:val="PargrafodaLista"/>
        <w:spacing w:after="120"/>
        <w:ind w:left="0"/>
        <w:jc w:val="both"/>
        <w:rPr>
          <w:rFonts w:ascii="Arial" w:hAnsi="Arial" w:cs="Arial"/>
          <w:sz w:val="24"/>
          <w:szCs w:val="24"/>
        </w:rPr>
      </w:pPr>
    </w:p>
    <w:p w14:paraId="0760C43F" w14:textId="77777777" w:rsidR="001E0A4F" w:rsidRPr="00B06619" w:rsidRDefault="001E0A4F"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 xml:space="preserve">Na hipótese de o licitante vencedor ser empresa estrangeira que não funcione no País, para </w:t>
      </w:r>
      <w:proofErr w:type="spellStart"/>
      <w:r w:rsidRPr="00B06619">
        <w:rPr>
          <w:rFonts w:ascii="Arial" w:hAnsi="Arial" w:cs="Arial"/>
          <w:sz w:val="24"/>
          <w:szCs w:val="24"/>
        </w:rPr>
        <w:t>ﬁns</w:t>
      </w:r>
      <w:proofErr w:type="spellEnd"/>
      <w:r w:rsidRPr="00B06619">
        <w:rPr>
          <w:rFonts w:ascii="Arial" w:hAnsi="Arial" w:cs="Arial"/>
          <w:sz w:val="24"/>
          <w:szCs w:val="24"/>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B06619">
        <w:rPr>
          <w:rFonts w:ascii="Arial" w:hAnsi="Arial" w:cs="Arial"/>
          <w:sz w:val="24"/>
          <w:szCs w:val="24"/>
        </w:rPr>
        <w:t>consularizados</w:t>
      </w:r>
      <w:proofErr w:type="spellEnd"/>
      <w:r w:rsidRPr="00B06619">
        <w:rPr>
          <w:rFonts w:ascii="Arial" w:hAnsi="Arial" w:cs="Arial"/>
          <w:sz w:val="24"/>
          <w:szCs w:val="24"/>
        </w:rPr>
        <w:t xml:space="preserve"> pelos respectivos consulados ou embaixadas</w:t>
      </w:r>
    </w:p>
    <w:p w14:paraId="26556ACC" w14:textId="77777777" w:rsidR="00436B8C" w:rsidRPr="00B06619" w:rsidRDefault="00436B8C" w:rsidP="00B06619">
      <w:pPr>
        <w:pStyle w:val="PargrafodaLista"/>
        <w:spacing w:after="120"/>
        <w:ind w:left="0"/>
        <w:jc w:val="both"/>
        <w:rPr>
          <w:rFonts w:ascii="Arial" w:hAnsi="Arial" w:cs="Arial"/>
          <w:sz w:val="24"/>
          <w:szCs w:val="24"/>
        </w:rPr>
      </w:pPr>
    </w:p>
    <w:p w14:paraId="35EED9A5" w14:textId="77777777" w:rsidR="001E0A4F"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7205800" w14:textId="77777777" w:rsidR="00436B8C" w:rsidRPr="00B06619" w:rsidRDefault="00436B8C" w:rsidP="00B06619">
      <w:pPr>
        <w:pStyle w:val="PargrafodaLista"/>
        <w:spacing w:after="120"/>
        <w:ind w:left="0"/>
        <w:jc w:val="both"/>
        <w:rPr>
          <w:rFonts w:ascii="Arial" w:hAnsi="Arial" w:cs="Arial"/>
          <w:sz w:val="24"/>
          <w:szCs w:val="24"/>
        </w:rPr>
      </w:pPr>
    </w:p>
    <w:p w14:paraId="1EDCAF4D" w14:textId="77777777" w:rsidR="00074458" w:rsidRPr="00B06619" w:rsidRDefault="00074458"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 xml:space="preserve">Se o consórcio não for formado integralmente por microempresas ou empresas de pequeno porte e o termo de referência exigir requisitos de </w:t>
      </w:r>
      <w:r w:rsidRPr="00B06619">
        <w:rPr>
          <w:rFonts w:ascii="Arial" w:hAnsi="Arial" w:cs="Arial"/>
          <w:sz w:val="24"/>
          <w:szCs w:val="24"/>
        </w:rPr>
        <w:lastRenderedPageBreak/>
        <w:t xml:space="preserve">habilitação econômico-financeira, haverá um acréscimo de </w:t>
      </w:r>
      <w:r w:rsidR="00082548" w:rsidRPr="00B06619">
        <w:rPr>
          <w:rFonts w:ascii="Arial" w:hAnsi="Arial" w:cs="Arial"/>
          <w:sz w:val="24"/>
          <w:szCs w:val="24"/>
        </w:rPr>
        <w:t>30%</w:t>
      </w:r>
      <w:r w:rsidR="00082548" w:rsidRPr="00B06619">
        <w:rPr>
          <w:rFonts w:ascii="Arial" w:hAnsi="Arial" w:cs="Arial"/>
          <w:color w:val="FF0000"/>
          <w:sz w:val="24"/>
          <w:szCs w:val="24"/>
        </w:rPr>
        <w:t xml:space="preserve"> </w:t>
      </w:r>
      <w:r w:rsidRPr="00B06619">
        <w:rPr>
          <w:rFonts w:ascii="Arial" w:hAnsi="Arial" w:cs="Arial"/>
          <w:sz w:val="24"/>
          <w:szCs w:val="24"/>
        </w:rPr>
        <w:t>para o consórcio em relação ao valor exigido para os licitantes individuais.</w:t>
      </w:r>
    </w:p>
    <w:p w14:paraId="133DD266" w14:textId="77777777" w:rsidR="00436B8C" w:rsidRPr="00B06619" w:rsidRDefault="00436B8C" w:rsidP="00B06619">
      <w:pPr>
        <w:pStyle w:val="PargrafodaLista"/>
        <w:spacing w:after="120"/>
        <w:ind w:left="0"/>
        <w:jc w:val="both"/>
        <w:rPr>
          <w:rFonts w:ascii="Arial" w:hAnsi="Arial" w:cs="Arial"/>
          <w:sz w:val="24"/>
          <w:szCs w:val="24"/>
        </w:rPr>
      </w:pPr>
    </w:p>
    <w:p w14:paraId="45BD5A16" w14:textId="77777777" w:rsidR="00074458"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Os documentos exigidos para fins de habilitação poderão ser apresentados em original, por cópia</w:t>
      </w:r>
      <w:r w:rsidR="00082548" w:rsidRPr="00B06619">
        <w:rPr>
          <w:rFonts w:ascii="Arial" w:hAnsi="Arial" w:cs="Arial"/>
          <w:sz w:val="24"/>
          <w:szCs w:val="24"/>
        </w:rPr>
        <w:t>.</w:t>
      </w:r>
    </w:p>
    <w:p w14:paraId="0C35DF54" w14:textId="77777777" w:rsidR="00436B8C" w:rsidRPr="00B06619" w:rsidRDefault="00436B8C" w:rsidP="00B06619">
      <w:pPr>
        <w:pStyle w:val="PargrafodaLista"/>
        <w:spacing w:after="120"/>
        <w:ind w:left="0"/>
        <w:jc w:val="both"/>
        <w:rPr>
          <w:rFonts w:ascii="Arial" w:hAnsi="Arial" w:cs="Arial"/>
          <w:sz w:val="24"/>
          <w:szCs w:val="24"/>
        </w:rPr>
      </w:pPr>
    </w:p>
    <w:p w14:paraId="09C54B1F" w14:textId="77777777" w:rsidR="00074458"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14:paraId="70DFA12D" w14:textId="77777777" w:rsidR="00704261" w:rsidRPr="00B06619" w:rsidRDefault="00704261" w:rsidP="00B06619">
      <w:pPr>
        <w:pStyle w:val="PargrafodaLista"/>
        <w:spacing w:after="120"/>
        <w:ind w:left="0"/>
        <w:jc w:val="both"/>
        <w:rPr>
          <w:rFonts w:ascii="Arial" w:hAnsi="Arial" w:cs="Arial"/>
          <w:sz w:val="24"/>
          <w:szCs w:val="24"/>
        </w:rPr>
      </w:pPr>
    </w:p>
    <w:p w14:paraId="4E372F09" w14:textId="77777777" w:rsidR="00074458"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Será verificado se o licitante apresentou declaração de que atende aos requisitos de habilitação, e o declarante responderá pela veracidade das informações prestadas, na forma da lei (art. 63, I, da Lei nº 14.133/2021).</w:t>
      </w:r>
    </w:p>
    <w:p w14:paraId="3614577E" w14:textId="77777777" w:rsidR="00436B8C" w:rsidRPr="00B06619" w:rsidRDefault="00436B8C" w:rsidP="00B06619">
      <w:pPr>
        <w:pStyle w:val="PargrafodaLista"/>
        <w:spacing w:after="120"/>
        <w:ind w:left="0"/>
        <w:jc w:val="both"/>
        <w:rPr>
          <w:rFonts w:ascii="Arial" w:hAnsi="Arial" w:cs="Arial"/>
          <w:sz w:val="24"/>
          <w:szCs w:val="24"/>
        </w:rPr>
      </w:pPr>
    </w:p>
    <w:p w14:paraId="456D53D7" w14:textId="77777777" w:rsidR="00074458"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363B7F" w14:textId="77777777" w:rsidR="00436B8C" w:rsidRPr="00B06619" w:rsidRDefault="00436B8C" w:rsidP="00B06619">
      <w:pPr>
        <w:pStyle w:val="PargrafodaLista"/>
        <w:ind w:left="0"/>
        <w:jc w:val="both"/>
        <w:rPr>
          <w:rFonts w:ascii="Arial" w:hAnsi="Arial" w:cs="Arial"/>
          <w:sz w:val="24"/>
          <w:szCs w:val="24"/>
        </w:rPr>
      </w:pPr>
    </w:p>
    <w:p w14:paraId="51952930" w14:textId="77777777" w:rsidR="00074458"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259FD2A" w14:textId="77777777" w:rsidR="00436B8C" w:rsidRPr="00B06619" w:rsidRDefault="00436B8C" w:rsidP="00B06619">
      <w:pPr>
        <w:pStyle w:val="PargrafodaLista"/>
        <w:spacing w:after="120"/>
        <w:ind w:left="0"/>
        <w:jc w:val="both"/>
        <w:rPr>
          <w:rFonts w:ascii="Arial" w:hAnsi="Arial" w:cs="Arial"/>
          <w:sz w:val="24"/>
          <w:szCs w:val="24"/>
        </w:rPr>
      </w:pPr>
    </w:p>
    <w:p w14:paraId="31520F39" w14:textId="77777777" w:rsidR="00074458" w:rsidRPr="00B06619" w:rsidRDefault="00074458"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 xml:space="preserve">A habilitação será verificada por meio do </w:t>
      </w:r>
      <w:proofErr w:type="spellStart"/>
      <w:r w:rsidRPr="00B06619">
        <w:rPr>
          <w:rFonts w:ascii="Arial" w:hAnsi="Arial" w:cs="Arial"/>
          <w:sz w:val="24"/>
          <w:szCs w:val="24"/>
        </w:rPr>
        <w:t>Sicaf</w:t>
      </w:r>
      <w:proofErr w:type="spellEnd"/>
      <w:r w:rsidRPr="00B06619">
        <w:rPr>
          <w:rFonts w:ascii="Arial" w:hAnsi="Arial" w:cs="Arial"/>
          <w:sz w:val="24"/>
          <w:szCs w:val="24"/>
        </w:rPr>
        <w:t>, nos documentos por ele abrangidos.</w:t>
      </w:r>
    </w:p>
    <w:p w14:paraId="341EC4D1" w14:textId="77777777" w:rsidR="00436B8C" w:rsidRPr="00B06619" w:rsidRDefault="00436B8C" w:rsidP="00B06619">
      <w:pPr>
        <w:pStyle w:val="PargrafodaLista"/>
        <w:ind w:left="0"/>
        <w:jc w:val="both"/>
        <w:rPr>
          <w:rFonts w:ascii="Arial" w:hAnsi="Arial" w:cs="Arial"/>
          <w:sz w:val="24"/>
          <w:szCs w:val="24"/>
        </w:rPr>
      </w:pPr>
    </w:p>
    <w:p w14:paraId="1B7147DE" w14:textId="77777777" w:rsidR="00074458" w:rsidRPr="00B06619" w:rsidRDefault="00074458"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63DEBD21" w14:textId="77777777" w:rsidR="00436B8C" w:rsidRPr="00B06619" w:rsidRDefault="00436B8C" w:rsidP="00B06619">
      <w:pPr>
        <w:pStyle w:val="PargrafodaLista"/>
        <w:spacing w:after="120"/>
        <w:ind w:left="0"/>
        <w:jc w:val="both"/>
        <w:rPr>
          <w:rFonts w:ascii="Arial" w:hAnsi="Arial" w:cs="Arial"/>
          <w:sz w:val="24"/>
          <w:szCs w:val="24"/>
        </w:rPr>
      </w:pPr>
    </w:p>
    <w:p w14:paraId="730A7EA4"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 xml:space="preserve">É de responsabilidade do licitante conferir a exatidão dos seus dados cadastrais no </w:t>
      </w:r>
      <w:proofErr w:type="spellStart"/>
      <w:r w:rsidRPr="00B06619">
        <w:rPr>
          <w:rFonts w:ascii="Arial" w:hAnsi="Arial" w:cs="Arial"/>
          <w:sz w:val="24"/>
          <w:szCs w:val="24"/>
        </w:rPr>
        <w:t>Sicaf</w:t>
      </w:r>
      <w:proofErr w:type="spellEnd"/>
      <w:r w:rsidRPr="00B06619">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14:paraId="74A949BE" w14:textId="77777777" w:rsidR="00436B8C" w:rsidRPr="00B06619" w:rsidRDefault="00436B8C" w:rsidP="00B06619">
      <w:pPr>
        <w:pStyle w:val="PargrafodaLista"/>
        <w:spacing w:after="120"/>
        <w:ind w:left="0"/>
        <w:jc w:val="both"/>
        <w:rPr>
          <w:rFonts w:ascii="Arial" w:hAnsi="Arial" w:cs="Arial"/>
          <w:sz w:val="24"/>
          <w:szCs w:val="24"/>
        </w:rPr>
      </w:pPr>
    </w:p>
    <w:p w14:paraId="1D7EFB15" w14:textId="77777777" w:rsidR="002F45E5"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 não observância do disposto no item anterior poderá ensejar desclassificação no momento da habilitação. (IN nº 3/2018, art. 7º, parágrafo único).</w:t>
      </w:r>
    </w:p>
    <w:p w14:paraId="2B730E40" w14:textId="77777777" w:rsidR="00436B8C" w:rsidRPr="00B06619" w:rsidRDefault="00436B8C" w:rsidP="00B06619">
      <w:pPr>
        <w:pStyle w:val="PargrafodaLista"/>
        <w:spacing w:after="120"/>
        <w:ind w:left="0"/>
        <w:jc w:val="both"/>
        <w:rPr>
          <w:rFonts w:ascii="Arial" w:hAnsi="Arial" w:cs="Arial"/>
          <w:sz w:val="24"/>
          <w:szCs w:val="24"/>
        </w:rPr>
      </w:pPr>
    </w:p>
    <w:p w14:paraId="77F67ADF"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lastRenderedPageBreak/>
        <w:t>A verificação pelo pregoeiro, em sítios eletrônicos oficiais de órgãos e entidades emissores de certidões constitui meio legal de prova, para fins de habilitação.</w:t>
      </w:r>
    </w:p>
    <w:p w14:paraId="45D4C41B" w14:textId="77777777" w:rsidR="00436B8C" w:rsidRPr="00B06619" w:rsidRDefault="00436B8C" w:rsidP="00B06619">
      <w:pPr>
        <w:pStyle w:val="PargrafodaLista"/>
        <w:spacing w:after="120"/>
        <w:ind w:left="0"/>
        <w:jc w:val="both"/>
        <w:rPr>
          <w:rFonts w:ascii="Arial" w:hAnsi="Arial" w:cs="Arial"/>
          <w:sz w:val="24"/>
          <w:szCs w:val="24"/>
        </w:rPr>
      </w:pPr>
    </w:p>
    <w:p w14:paraId="0E742CD5" w14:textId="77777777" w:rsidR="002F45E5"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 xml:space="preserve">Os documentos exigidos para habilitação que não estejam contemplados no </w:t>
      </w:r>
      <w:proofErr w:type="spellStart"/>
      <w:r w:rsidRPr="00B06619">
        <w:rPr>
          <w:rFonts w:ascii="Arial" w:hAnsi="Arial" w:cs="Arial"/>
          <w:sz w:val="24"/>
          <w:szCs w:val="24"/>
        </w:rPr>
        <w:t>Sicaf</w:t>
      </w:r>
      <w:proofErr w:type="spellEnd"/>
      <w:r w:rsidRPr="00B06619">
        <w:rPr>
          <w:rFonts w:ascii="Arial" w:hAnsi="Arial" w:cs="Arial"/>
          <w:sz w:val="24"/>
          <w:szCs w:val="24"/>
        </w:rPr>
        <w:t xml:space="preserve"> serão enviados por meio do sistema, em formato digital, no prazo de </w:t>
      </w:r>
      <w:r w:rsidR="00FC298B" w:rsidRPr="00B06619">
        <w:rPr>
          <w:rFonts w:ascii="Arial" w:hAnsi="Arial" w:cs="Arial"/>
          <w:sz w:val="24"/>
          <w:szCs w:val="24"/>
        </w:rPr>
        <w:t>02 (</w:t>
      </w:r>
      <w:r w:rsidR="00082548" w:rsidRPr="00B06619">
        <w:rPr>
          <w:rFonts w:ascii="Arial" w:hAnsi="Arial" w:cs="Arial"/>
          <w:sz w:val="24"/>
          <w:szCs w:val="24"/>
        </w:rPr>
        <w:t>duas</w:t>
      </w:r>
      <w:r w:rsidR="00FC298B" w:rsidRPr="00B06619">
        <w:rPr>
          <w:rFonts w:ascii="Arial" w:hAnsi="Arial" w:cs="Arial"/>
          <w:sz w:val="24"/>
          <w:szCs w:val="24"/>
        </w:rPr>
        <w:t>)</w:t>
      </w:r>
      <w:r w:rsidR="00082548" w:rsidRPr="00B06619">
        <w:rPr>
          <w:rFonts w:ascii="Arial" w:hAnsi="Arial" w:cs="Arial"/>
          <w:sz w:val="24"/>
          <w:szCs w:val="24"/>
        </w:rPr>
        <w:t xml:space="preserve"> horas</w:t>
      </w:r>
      <w:r w:rsidRPr="00B06619">
        <w:rPr>
          <w:rFonts w:ascii="Arial" w:hAnsi="Arial" w:cs="Arial"/>
          <w:sz w:val="24"/>
          <w:szCs w:val="24"/>
        </w:rPr>
        <w:t>, prorrogável por igual período, contado da solicitação do pregoeiro.</w:t>
      </w:r>
    </w:p>
    <w:p w14:paraId="19E8A5DF" w14:textId="77777777" w:rsidR="00436B8C" w:rsidRPr="00B06619" w:rsidRDefault="00436B8C" w:rsidP="00B06619">
      <w:pPr>
        <w:pStyle w:val="PargrafodaLista"/>
        <w:spacing w:after="120"/>
        <w:ind w:left="0"/>
        <w:jc w:val="both"/>
        <w:rPr>
          <w:rFonts w:ascii="Arial" w:hAnsi="Arial" w:cs="Arial"/>
          <w:sz w:val="24"/>
          <w:szCs w:val="24"/>
        </w:rPr>
      </w:pPr>
    </w:p>
    <w:p w14:paraId="0D302239"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 xml:space="preserve">A verificação no </w:t>
      </w:r>
      <w:proofErr w:type="spellStart"/>
      <w:r w:rsidRPr="00B06619">
        <w:rPr>
          <w:rFonts w:ascii="Arial" w:hAnsi="Arial" w:cs="Arial"/>
          <w:sz w:val="24"/>
          <w:szCs w:val="24"/>
        </w:rPr>
        <w:t>Sicaf</w:t>
      </w:r>
      <w:proofErr w:type="spellEnd"/>
      <w:r w:rsidRPr="00B06619">
        <w:rPr>
          <w:rFonts w:ascii="Arial" w:hAnsi="Arial" w:cs="Arial"/>
          <w:sz w:val="24"/>
          <w:szCs w:val="24"/>
        </w:rPr>
        <w:t xml:space="preserve"> ou a exigência dos documentos nele não contidos somente será feita em relação ao licitante vencedor.</w:t>
      </w:r>
    </w:p>
    <w:p w14:paraId="0A9D9FC1" w14:textId="77777777" w:rsidR="00436B8C" w:rsidRPr="00B06619" w:rsidRDefault="00436B8C" w:rsidP="00B06619">
      <w:pPr>
        <w:pStyle w:val="PargrafodaLista"/>
        <w:spacing w:after="120"/>
        <w:ind w:left="0"/>
        <w:jc w:val="both"/>
        <w:rPr>
          <w:rFonts w:ascii="Arial" w:hAnsi="Arial" w:cs="Arial"/>
          <w:sz w:val="24"/>
          <w:szCs w:val="24"/>
        </w:rPr>
      </w:pPr>
    </w:p>
    <w:p w14:paraId="5C0667AF" w14:textId="77777777" w:rsidR="002F45E5"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14:paraId="7CC483BB" w14:textId="77777777" w:rsidR="00436B8C" w:rsidRPr="00B06619" w:rsidRDefault="00436B8C" w:rsidP="00B06619">
      <w:pPr>
        <w:pStyle w:val="PargrafodaLista"/>
        <w:spacing w:after="120"/>
        <w:ind w:left="0"/>
        <w:jc w:val="both"/>
        <w:rPr>
          <w:rFonts w:ascii="Arial" w:hAnsi="Arial" w:cs="Arial"/>
          <w:sz w:val="24"/>
          <w:szCs w:val="24"/>
        </w:rPr>
      </w:pPr>
    </w:p>
    <w:p w14:paraId="19FE9100"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Após a entrega dos documentos para habilitação, não será permitida a substituição ou a apresentação de novos documentos, salvo em sede de diligência, para (Lei 14.133/21, art. 64, e IN 73/2022, art. 39, §4º):</w:t>
      </w:r>
    </w:p>
    <w:p w14:paraId="560D6E69" w14:textId="77777777" w:rsidR="00436B8C" w:rsidRPr="00B06619" w:rsidRDefault="00436B8C" w:rsidP="00B06619">
      <w:pPr>
        <w:pStyle w:val="PargrafodaLista"/>
        <w:spacing w:after="120"/>
        <w:ind w:left="0"/>
        <w:jc w:val="both"/>
        <w:rPr>
          <w:rFonts w:ascii="Arial" w:hAnsi="Arial" w:cs="Arial"/>
          <w:sz w:val="24"/>
          <w:szCs w:val="24"/>
        </w:rPr>
      </w:pPr>
    </w:p>
    <w:p w14:paraId="5C51A1F0" w14:textId="77777777" w:rsidR="002F45E5"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complementação de informações acerca dos documentos já apresentados pelos licitantes e desde que necessária para apurar fatos existentes à época da abertura do certame; e</w:t>
      </w:r>
    </w:p>
    <w:p w14:paraId="42BE4E54" w14:textId="77777777" w:rsidR="00436B8C" w:rsidRPr="00B06619" w:rsidRDefault="00436B8C" w:rsidP="00B06619">
      <w:pPr>
        <w:pStyle w:val="PargrafodaLista"/>
        <w:spacing w:after="120"/>
        <w:ind w:left="0"/>
        <w:jc w:val="both"/>
        <w:rPr>
          <w:rFonts w:ascii="Arial" w:hAnsi="Arial" w:cs="Arial"/>
          <w:sz w:val="24"/>
          <w:szCs w:val="24"/>
        </w:rPr>
      </w:pPr>
    </w:p>
    <w:p w14:paraId="19CFB3B3" w14:textId="77777777" w:rsidR="002F45E5"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atualização de documentos cuja validade tenha expirado após a data de recebimento das propostas</w:t>
      </w:r>
    </w:p>
    <w:p w14:paraId="502DA2EF" w14:textId="77777777" w:rsidR="00436B8C" w:rsidRPr="00B06619" w:rsidRDefault="00436B8C" w:rsidP="00B06619">
      <w:pPr>
        <w:pStyle w:val="PargrafodaLista"/>
        <w:ind w:left="0"/>
        <w:jc w:val="both"/>
        <w:rPr>
          <w:rFonts w:ascii="Arial" w:hAnsi="Arial" w:cs="Arial"/>
          <w:sz w:val="24"/>
          <w:szCs w:val="24"/>
        </w:rPr>
      </w:pPr>
    </w:p>
    <w:p w14:paraId="01D07A8D"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w:t>
      </w:r>
      <w:r w:rsidR="00F70698" w:rsidRPr="00B06619">
        <w:rPr>
          <w:rFonts w:ascii="Arial" w:hAnsi="Arial" w:cs="Arial"/>
          <w:sz w:val="24"/>
          <w:szCs w:val="24"/>
        </w:rPr>
        <w:t xml:space="preserve">el a todos, atribuindo-lhes </w:t>
      </w:r>
      <w:proofErr w:type="spellStart"/>
      <w:r w:rsidR="00F70698" w:rsidRPr="00B06619">
        <w:rPr>
          <w:rFonts w:ascii="Arial" w:hAnsi="Arial" w:cs="Arial"/>
          <w:sz w:val="24"/>
          <w:szCs w:val="24"/>
        </w:rPr>
        <w:t>eﬁcá</w:t>
      </w:r>
      <w:r w:rsidRPr="00B06619">
        <w:rPr>
          <w:rFonts w:ascii="Arial" w:hAnsi="Arial" w:cs="Arial"/>
          <w:sz w:val="24"/>
          <w:szCs w:val="24"/>
        </w:rPr>
        <w:t>cia</w:t>
      </w:r>
      <w:proofErr w:type="spellEnd"/>
      <w:r w:rsidRPr="00B06619">
        <w:rPr>
          <w:rFonts w:ascii="Arial" w:hAnsi="Arial" w:cs="Arial"/>
          <w:sz w:val="24"/>
          <w:szCs w:val="24"/>
        </w:rPr>
        <w:t xml:space="preserve"> para fins de habilitação e classificação.</w:t>
      </w:r>
    </w:p>
    <w:p w14:paraId="35FA30E4" w14:textId="77777777" w:rsidR="00436B8C" w:rsidRPr="00B06619" w:rsidRDefault="00436B8C" w:rsidP="00B06619">
      <w:pPr>
        <w:pStyle w:val="PargrafodaLista"/>
        <w:spacing w:after="120"/>
        <w:ind w:left="0"/>
        <w:jc w:val="both"/>
        <w:rPr>
          <w:rFonts w:ascii="Arial" w:hAnsi="Arial" w:cs="Arial"/>
          <w:sz w:val="24"/>
          <w:szCs w:val="24"/>
        </w:rPr>
      </w:pPr>
    </w:p>
    <w:p w14:paraId="5A32611D"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w:t>
      </w:r>
      <w:r w:rsidR="008B7B9A" w:rsidRPr="00B06619">
        <w:rPr>
          <w:rFonts w:ascii="Arial" w:hAnsi="Arial" w:cs="Arial"/>
          <w:sz w:val="24"/>
          <w:szCs w:val="24"/>
        </w:rPr>
        <w:t>o prazo disposto no subitem 9.11</w:t>
      </w:r>
      <w:r w:rsidRPr="00B06619">
        <w:rPr>
          <w:rFonts w:ascii="Arial" w:hAnsi="Arial" w:cs="Arial"/>
          <w:sz w:val="24"/>
          <w:szCs w:val="24"/>
        </w:rPr>
        <w:t>.1.</w:t>
      </w:r>
    </w:p>
    <w:p w14:paraId="59C46E8C" w14:textId="77777777" w:rsidR="008B7B9A" w:rsidRPr="00B06619" w:rsidRDefault="008B7B9A" w:rsidP="00B06619">
      <w:pPr>
        <w:pStyle w:val="PargrafodaLista"/>
        <w:spacing w:after="120"/>
        <w:ind w:left="0"/>
        <w:jc w:val="both"/>
        <w:rPr>
          <w:rFonts w:ascii="Arial" w:hAnsi="Arial" w:cs="Arial"/>
          <w:sz w:val="24"/>
          <w:szCs w:val="24"/>
        </w:rPr>
      </w:pPr>
    </w:p>
    <w:p w14:paraId="5FD1E8F8" w14:textId="77777777" w:rsidR="00A80862" w:rsidRPr="00B06619" w:rsidRDefault="00A80862" w:rsidP="00B06619">
      <w:pPr>
        <w:pStyle w:val="PargrafodaLista"/>
        <w:spacing w:after="120"/>
        <w:ind w:left="0"/>
        <w:jc w:val="both"/>
        <w:rPr>
          <w:rFonts w:ascii="Arial" w:hAnsi="Arial" w:cs="Arial"/>
          <w:sz w:val="24"/>
          <w:szCs w:val="24"/>
        </w:rPr>
      </w:pPr>
    </w:p>
    <w:p w14:paraId="12E35274" w14:textId="77777777" w:rsidR="002F45E5" w:rsidRPr="00B06619" w:rsidRDefault="008B7B9A" w:rsidP="00B06619">
      <w:pPr>
        <w:pStyle w:val="PargrafodaLista"/>
        <w:numPr>
          <w:ilvl w:val="0"/>
          <w:numId w:val="9"/>
        </w:numPr>
        <w:spacing w:after="120"/>
        <w:ind w:left="0" w:firstLine="0"/>
        <w:jc w:val="both"/>
        <w:rPr>
          <w:rFonts w:ascii="Arial" w:hAnsi="Arial" w:cs="Arial"/>
          <w:b/>
          <w:sz w:val="24"/>
          <w:szCs w:val="24"/>
        </w:rPr>
      </w:pPr>
      <w:r w:rsidRPr="00B06619">
        <w:rPr>
          <w:rFonts w:ascii="Arial" w:hAnsi="Arial" w:cs="Arial"/>
          <w:b/>
          <w:sz w:val="24"/>
          <w:szCs w:val="24"/>
        </w:rPr>
        <w:t>HABILITAÇÃO JURÍDICA</w:t>
      </w:r>
    </w:p>
    <w:p w14:paraId="35DEF63F" w14:textId="77777777" w:rsidR="00436B8C" w:rsidRPr="00B06619" w:rsidRDefault="00436B8C" w:rsidP="00B06619">
      <w:pPr>
        <w:pStyle w:val="PargrafodaLista"/>
        <w:spacing w:after="120"/>
        <w:ind w:left="0"/>
        <w:jc w:val="both"/>
        <w:rPr>
          <w:rFonts w:ascii="Arial" w:hAnsi="Arial" w:cs="Arial"/>
          <w:b/>
          <w:sz w:val="24"/>
          <w:szCs w:val="24"/>
        </w:rPr>
      </w:pPr>
    </w:p>
    <w:p w14:paraId="45999B04" w14:textId="77777777" w:rsidR="002F45E5" w:rsidRPr="00B06619" w:rsidRDefault="002F45E5"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Para fins de comprovação da habilitação jurídica, deverão ser apresentados, conforme o caso, os seguintes documentos:</w:t>
      </w:r>
    </w:p>
    <w:p w14:paraId="30DCB0E9" w14:textId="77777777" w:rsidR="00436B8C" w:rsidRPr="00B06619" w:rsidRDefault="00436B8C" w:rsidP="00B06619">
      <w:pPr>
        <w:pStyle w:val="PargrafodaLista"/>
        <w:spacing w:after="120"/>
        <w:ind w:left="0"/>
        <w:jc w:val="both"/>
        <w:rPr>
          <w:rFonts w:ascii="Arial" w:hAnsi="Arial" w:cs="Arial"/>
          <w:sz w:val="24"/>
          <w:szCs w:val="24"/>
        </w:rPr>
      </w:pPr>
    </w:p>
    <w:p w14:paraId="1D7BA6ED" w14:textId="77777777" w:rsidR="00F70698"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Cédula de identidade e CPF dos sócios ou dos diretores;</w:t>
      </w:r>
    </w:p>
    <w:p w14:paraId="2BBF8221" w14:textId="77777777" w:rsidR="00F70698" w:rsidRPr="00B06619" w:rsidRDefault="00F70698" w:rsidP="00B06619">
      <w:pPr>
        <w:pStyle w:val="PargrafodaLista"/>
        <w:spacing w:after="120"/>
        <w:ind w:left="0"/>
        <w:jc w:val="both"/>
        <w:rPr>
          <w:rFonts w:ascii="Arial" w:hAnsi="Arial" w:cs="Arial"/>
          <w:sz w:val="24"/>
          <w:szCs w:val="24"/>
        </w:rPr>
      </w:pPr>
    </w:p>
    <w:p w14:paraId="6CEFF005" w14:textId="77777777" w:rsidR="00F70698"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lastRenderedPageBreak/>
        <w:t>Registro Comercial, no caso de empresário pessoa física;</w:t>
      </w:r>
    </w:p>
    <w:p w14:paraId="4BD7ED52" w14:textId="77777777" w:rsidR="00F70698" w:rsidRPr="00B06619" w:rsidRDefault="00F70698" w:rsidP="00B06619">
      <w:pPr>
        <w:pStyle w:val="PargrafodaLista"/>
        <w:ind w:left="0"/>
        <w:jc w:val="both"/>
        <w:rPr>
          <w:rFonts w:ascii="Arial" w:hAnsi="Arial" w:cs="Arial"/>
          <w:sz w:val="24"/>
          <w:szCs w:val="24"/>
        </w:rPr>
      </w:pPr>
    </w:p>
    <w:p w14:paraId="35B84638" w14:textId="77777777" w:rsidR="00F70698"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Ato constitutivo, estatuto ou contrato social em vigor, devidamente registrado, em se tratando de sociedades empresárias, e, no caso de sociedades por ações, acompanhado de documentos de eleição de seus administradores.</w:t>
      </w:r>
    </w:p>
    <w:p w14:paraId="796AAD9A" w14:textId="77777777" w:rsidR="00F70698" w:rsidRPr="00B06619" w:rsidRDefault="00F70698" w:rsidP="00B06619">
      <w:pPr>
        <w:pStyle w:val="PargrafodaLista"/>
        <w:ind w:left="0"/>
        <w:jc w:val="both"/>
        <w:rPr>
          <w:rFonts w:ascii="Arial" w:hAnsi="Arial" w:cs="Arial"/>
          <w:sz w:val="24"/>
          <w:szCs w:val="24"/>
        </w:rPr>
      </w:pPr>
    </w:p>
    <w:p w14:paraId="0C92F64B" w14:textId="77777777" w:rsidR="00F70698"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 xml:space="preserve">No caso de Microempreendedor Individual, apresentar o Certificado da Condição de Microempreendedor Individual – CCMEI, disponível em </w:t>
      </w:r>
      <w:hyperlink r:id="rId10" w:history="1">
        <w:r w:rsidRPr="00B06619">
          <w:rPr>
            <w:rStyle w:val="Hyperlink"/>
            <w:rFonts w:ascii="Arial" w:hAnsi="Arial" w:cs="Arial"/>
            <w:sz w:val="24"/>
            <w:szCs w:val="24"/>
          </w:rPr>
          <w:t>http://www.portaldoempreendedor.gov.br</w:t>
        </w:r>
      </w:hyperlink>
      <w:r w:rsidRPr="00B06619">
        <w:rPr>
          <w:rFonts w:ascii="Arial" w:hAnsi="Arial" w:cs="Arial"/>
          <w:sz w:val="24"/>
          <w:szCs w:val="24"/>
        </w:rPr>
        <w:t>.</w:t>
      </w:r>
    </w:p>
    <w:p w14:paraId="7CFF4CC5" w14:textId="77777777" w:rsidR="00F70698" w:rsidRPr="00B06619" w:rsidRDefault="00F70698" w:rsidP="00B06619">
      <w:pPr>
        <w:pStyle w:val="PargrafodaLista"/>
        <w:ind w:left="0"/>
        <w:jc w:val="both"/>
        <w:rPr>
          <w:rFonts w:ascii="Arial" w:hAnsi="Arial" w:cs="Arial"/>
          <w:sz w:val="24"/>
          <w:szCs w:val="24"/>
        </w:rPr>
      </w:pPr>
    </w:p>
    <w:p w14:paraId="6931243D" w14:textId="77777777" w:rsidR="00F70698"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Inscrição do ato constitutivo, no caso de sociedades simples, acompanhada de prova de diretoria em exercício;</w:t>
      </w:r>
    </w:p>
    <w:p w14:paraId="1D482FF9" w14:textId="77777777" w:rsidR="00F70698" w:rsidRPr="00B06619" w:rsidRDefault="00F70698" w:rsidP="00B06619">
      <w:pPr>
        <w:pStyle w:val="PargrafodaLista"/>
        <w:ind w:left="0"/>
        <w:jc w:val="both"/>
        <w:rPr>
          <w:rFonts w:ascii="Arial" w:hAnsi="Arial" w:cs="Arial"/>
          <w:sz w:val="24"/>
          <w:szCs w:val="24"/>
        </w:rPr>
      </w:pPr>
    </w:p>
    <w:p w14:paraId="756527F0" w14:textId="77777777" w:rsidR="00F70698"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14:paraId="44BA2324" w14:textId="77777777" w:rsidR="00F70698" w:rsidRPr="00B06619" w:rsidRDefault="00F70698" w:rsidP="00B06619">
      <w:pPr>
        <w:pStyle w:val="PargrafodaLista"/>
        <w:ind w:left="0"/>
        <w:jc w:val="both"/>
        <w:rPr>
          <w:rFonts w:ascii="Arial" w:hAnsi="Arial" w:cs="Arial"/>
          <w:sz w:val="24"/>
          <w:szCs w:val="24"/>
        </w:rPr>
      </w:pPr>
    </w:p>
    <w:p w14:paraId="33E2E6C8" w14:textId="77777777" w:rsidR="002F45E5" w:rsidRPr="00B06619" w:rsidRDefault="002F45E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14:paraId="22BC642B" w14:textId="77777777" w:rsidR="00436B8C" w:rsidRPr="00B06619" w:rsidRDefault="00436B8C" w:rsidP="00B06619">
      <w:pPr>
        <w:pStyle w:val="PargrafodaLista"/>
        <w:spacing w:after="120"/>
        <w:ind w:left="0"/>
        <w:jc w:val="both"/>
        <w:rPr>
          <w:rFonts w:ascii="Arial" w:hAnsi="Arial" w:cs="Arial"/>
          <w:b/>
          <w:sz w:val="24"/>
          <w:szCs w:val="24"/>
        </w:rPr>
      </w:pPr>
    </w:p>
    <w:p w14:paraId="305B9379" w14:textId="77777777" w:rsidR="002F45E5" w:rsidRPr="00B06619" w:rsidRDefault="00A41545" w:rsidP="00B06619">
      <w:pPr>
        <w:pStyle w:val="PargrafodaLista"/>
        <w:numPr>
          <w:ilvl w:val="1"/>
          <w:numId w:val="9"/>
        </w:numPr>
        <w:spacing w:after="120"/>
        <w:ind w:left="0" w:firstLine="0"/>
        <w:jc w:val="both"/>
        <w:rPr>
          <w:rFonts w:ascii="Arial" w:hAnsi="Arial" w:cs="Arial"/>
          <w:b/>
          <w:sz w:val="24"/>
          <w:szCs w:val="24"/>
        </w:rPr>
      </w:pPr>
      <w:r w:rsidRPr="00B06619">
        <w:rPr>
          <w:rFonts w:ascii="Arial" w:hAnsi="Arial" w:cs="Arial"/>
          <w:b/>
          <w:sz w:val="24"/>
          <w:szCs w:val="24"/>
        </w:rPr>
        <w:t>Regularidade Fiscal e Trabalhista</w:t>
      </w:r>
    </w:p>
    <w:p w14:paraId="4435583B" w14:textId="77777777" w:rsidR="00436B8C" w:rsidRPr="00B06619" w:rsidRDefault="00436B8C" w:rsidP="00B06619">
      <w:pPr>
        <w:pStyle w:val="PargrafodaLista"/>
        <w:spacing w:after="120"/>
        <w:ind w:left="0"/>
        <w:jc w:val="both"/>
        <w:rPr>
          <w:rFonts w:ascii="Arial" w:hAnsi="Arial" w:cs="Arial"/>
          <w:sz w:val="24"/>
          <w:szCs w:val="24"/>
        </w:rPr>
      </w:pPr>
    </w:p>
    <w:p w14:paraId="4D86B004" w14:textId="77777777" w:rsidR="00A41545" w:rsidRPr="00B06619" w:rsidRDefault="00A4154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Para fins de comprovação da regularidade fiscal e trabalhista, deverão ser apresentados os seguintes documentos:</w:t>
      </w:r>
    </w:p>
    <w:p w14:paraId="431B6876" w14:textId="77777777" w:rsidR="00436B8C" w:rsidRPr="00B06619" w:rsidRDefault="00436B8C" w:rsidP="00B06619">
      <w:pPr>
        <w:pStyle w:val="PargrafodaLista"/>
        <w:spacing w:after="120"/>
        <w:ind w:left="0"/>
        <w:jc w:val="both"/>
        <w:rPr>
          <w:rFonts w:ascii="Arial" w:hAnsi="Arial" w:cs="Arial"/>
          <w:sz w:val="24"/>
          <w:szCs w:val="24"/>
        </w:rPr>
      </w:pPr>
    </w:p>
    <w:p w14:paraId="0D835CFF" w14:textId="77777777" w:rsidR="00F70698"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prova de inscrição no Cadastro de Pessoas Físicas (CPF) ou no Cadastro Nacional de Pessoas Jurídicas (CNPJ) acompanhado do Quadro de Sócios e Administradores;</w:t>
      </w:r>
    </w:p>
    <w:p w14:paraId="03936C38" w14:textId="77777777" w:rsidR="00F70698" w:rsidRPr="00B06619" w:rsidRDefault="00F70698" w:rsidP="00B06619">
      <w:pPr>
        <w:pStyle w:val="PargrafodaLista"/>
        <w:spacing w:after="120"/>
        <w:ind w:left="0"/>
        <w:jc w:val="both"/>
        <w:rPr>
          <w:rFonts w:ascii="Arial" w:hAnsi="Arial" w:cs="Arial"/>
          <w:sz w:val="24"/>
          <w:szCs w:val="24"/>
        </w:rPr>
      </w:pPr>
    </w:p>
    <w:p w14:paraId="49AB620E" w14:textId="77777777" w:rsidR="00F70698"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prova de inscrição no cadastro de contribuintes estadual ou municipal, se houver, relativo ao domicílio ou sede do licitante, ou outra equivalente, na forma da lei;</w:t>
      </w:r>
    </w:p>
    <w:p w14:paraId="4EDD9863" w14:textId="77777777" w:rsidR="00F70698" w:rsidRPr="00B06619" w:rsidRDefault="00F70698" w:rsidP="00B06619">
      <w:pPr>
        <w:pStyle w:val="PargrafodaLista"/>
        <w:ind w:left="0"/>
        <w:jc w:val="both"/>
        <w:rPr>
          <w:rFonts w:ascii="Arial" w:hAnsi="Arial" w:cs="Arial"/>
          <w:sz w:val="24"/>
          <w:szCs w:val="24"/>
        </w:rPr>
      </w:pPr>
    </w:p>
    <w:p w14:paraId="262BFDFC"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prova de regularidade perante a Fazenda Federal, Estadual e Municipal do domicílio ou sede do licitante, que será realizada da seguinte forma:</w:t>
      </w:r>
    </w:p>
    <w:p w14:paraId="00BB753B" w14:textId="77777777" w:rsidR="00436B8C" w:rsidRPr="00B06619" w:rsidRDefault="00436B8C" w:rsidP="00B06619">
      <w:pPr>
        <w:pStyle w:val="PargrafodaLista"/>
        <w:spacing w:after="120"/>
        <w:ind w:left="0"/>
        <w:jc w:val="both"/>
        <w:rPr>
          <w:rFonts w:ascii="Arial" w:hAnsi="Arial" w:cs="Arial"/>
          <w:sz w:val="24"/>
          <w:szCs w:val="24"/>
        </w:rPr>
      </w:pPr>
    </w:p>
    <w:p w14:paraId="328D1341" w14:textId="77777777" w:rsidR="00F70698" w:rsidRPr="00B06619" w:rsidRDefault="00A41545" w:rsidP="00B06619">
      <w:pPr>
        <w:pStyle w:val="PargrafodaLista"/>
        <w:numPr>
          <w:ilvl w:val="4"/>
          <w:numId w:val="9"/>
        </w:numPr>
        <w:spacing w:after="120"/>
        <w:ind w:left="0" w:firstLine="0"/>
        <w:jc w:val="both"/>
        <w:rPr>
          <w:rFonts w:ascii="Arial" w:hAnsi="Arial" w:cs="Arial"/>
          <w:sz w:val="24"/>
          <w:szCs w:val="24"/>
        </w:rPr>
      </w:pPr>
      <w:r w:rsidRPr="00B06619">
        <w:rPr>
          <w:rFonts w:ascii="Arial" w:hAnsi="Arial" w:cs="Arial"/>
          <w:sz w:val="24"/>
          <w:szCs w:val="24"/>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00FC298B" w:rsidRPr="00B06619">
        <w:rPr>
          <w:rFonts w:ascii="Arial" w:hAnsi="Arial" w:cs="Arial"/>
          <w:sz w:val="24"/>
          <w:szCs w:val="24"/>
        </w:rPr>
        <w:t>“</w:t>
      </w:r>
      <w:r w:rsidRPr="00B06619">
        <w:rPr>
          <w:rFonts w:ascii="Arial" w:hAnsi="Arial" w:cs="Arial"/>
          <w:sz w:val="24"/>
          <w:szCs w:val="24"/>
        </w:rPr>
        <w:t>a</w:t>
      </w:r>
      <w:r w:rsidR="00FC298B" w:rsidRPr="00B06619">
        <w:rPr>
          <w:rFonts w:ascii="Arial" w:hAnsi="Arial" w:cs="Arial"/>
          <w:sz w:val="24"/>
          <w:szCs w:val="24"/>
        </w:rPr>
        <w:t>”</w:t>
      </w:r>
      <w:r w:rsidRPr="00B06619">
        <w:rPr>
          <w:rFonts w:ascii="Arial" w:hAnsi="Arial" w:cs="Arial"/>
          <w:sz w:val="24"/>
          <w:szCs w:val="24"/>
        </w:rPr>
        <w:t xml:space="preserve"> </w:t>
      </w:r>
      <w:r w:rsidR="00FC298B" w:rsidRPr="00B06619">
        <w:rPr>
          <w:rFonts w:ascii="Arial" w:hAnsi="Arial" w:cs="Arial"/>
          <w:sz w:val="24"/>
          <w:szCs w:val="24"/>
        </w:rPr>
        <w:t>à</w:t>
      </w:r>
      <w:r w:rsidRPr="00B06619">
        <w:rPr>
          <w:rFonts w:ascii="Arial" w:hAnsi="Arial" w:cs="Arial"/>
          <w:sz w:val="24"/>
          <w:szCs w:val="24"/>
        </w:rPr>
        <w:t xml:space="preserve"> </w:t>
      </w:r>
      <w:r w:rsidR="00FC298B" w:rsidRPr="00B06619">
        <w:rPr>
          <w:rFonts w:ascii="Arial" w:hAnsi="Arial" w:cs="Arial"/>
          <w:sz w:val="24"/>
          <w:szCs w:val="24"/>
        </w:rPr>
        <w:t>“</w:t>
      </w:r>
      <w:r w:rsidRPr="00B06619">
        <w:rPr>
          <w:rFonts w:ascii="Arial" w:hAnsi="Arial" w:cs="Arial"/>
          <w:sz w:val="24"/>
          <w:szCs w:val="24"/>
        </w:rPr>
        <w:t>d</w:t>
      </w:r>
      <w:r w:rsidR="00FC298B" w:rsidRPr="00B06619">
        <w:rPr>
          <w:rFonts w:ascii="Arial" w:hAnsi="Arial" w:cs="Arial"/>
          <w:sz w:val="24"/>
          <w:szCs w:val="24"/>
        </w:rPr>
        <w:t>”</w:t>
      </w:r>
      <w:r w:rsidRPr="00B06619">
        <w:rPr>
          <w:rFonts w:ascii="Arial" w:hAnsi="Arial" w:cs="Arial"/>
          <w:sz w:val="24"/>
          <w:szCs w:val="24"/>
        </w:rPr>
        <w:t>, do parágrafo único, do art. 11, da Lei nº 8.212, de 1991;</w:t>
      </w:r>
    </w:p>
    <w:p w14:paraId="69286EA4" w14:textId="77777777" w:rsidR="00F70698" w:rsidRPr="00B06619" w:rsidRDefault="00F70698" w:rsidP="00B06619">
      <w:pPr>
        <w:pStyle w:val="PargrafodaLista"/>
        <w:spacing w:after="120"/>
        <w:ind w:left="0"/>
        <w:jc w:val="both"/>
        <w:rPr>
          <w:rFonts w:ascii="Arial" w:hAnsi="Arial" w:cs="Arial"/>
          <w:sz w:val="24"/>
          <w:szCs w:val="24"/>
        </w:rPr>
      </w:pPr>
    </w:p>
    <w:p w14:paraId="4F29809A" w14:textId="77777777" w:rsidR="00F70698" w:rsidRPr="00B06619" w:rsidRDefault="00A41545" w:rsidP="00B06619">
      <w:pPr>
        <w:pStyle w:val="PargrafodaLista"/>
        <w:numPr>
          <w:ilvl w:val="4"/>
          <w:numId w:val="9"/>
        </w:numPr>
        <w:spacing w:after="120"/>
        <w:ind w:left="0" w:firstLine="0"/>
        <w:jc w:val="both"/>
        <w:rPr>
          <w:rFonts w:ascii="Arial" w:hAnsi="Arial" w:cs="Arial"/>
          <w:sz w:val="24"/>
          <w:szCs w:val="24"/>
        </w:rPr>
      </w:pPr>
      <w:r w:rsidRPr="00B06619">
        <w:rPr>
          <w:rFonts w:ascii="Arial" w:hAnsi="Arial" w:cs="Arial"/>
          <w:sz w:val="24"/>
          <w:szCs w:val="24"/>
        </w:rPr>
        <w:t xml:space="preserve">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w:t>
      </w:r>
      <w:r w:rsidR="00FC298B" w:rsidRPr="00B06619">
        <w:rPr>
          <w:rFonts w:ascii="Arial" w:hAnsi="Arial" w:cs="Arial"/>
          <w:sz w:val="24"/>
          <w:szCs w:val="24"/>
        </w:rPr>
        <w:t>Fazenda, e</w:t>
      </w:r>
      <w:r w:rsidRPr="00B06619">
        <w:rPr>
          <w:rFonts w:ascii="Arial" w:hAnsi="Arial" w:cs="Arial"/>
          <w:sz w:val="24"/>
          <w:szCs w:val="24"/>
        </w:rPr>
        <w:t xml:space="preserve"> da Procuradoria</w:t>
      </w:r>
      <w:r w:rsidR="00FC298B" w:rsidRPr="00B06619">
        <w:rPr>
          <w:rFonts w:ascii="Arial" w:hAnsi="Arial" w:cs="Arial"/>
          <w:sz w:val="24"/>
          <w:szCs w:val="24"/>
        </w:rPr>
        <w:t>-</w:t>
      </w:r>
      <w:r w:rsidRPr="00B06619">
        <w:rPr>
          <w:rFonts w:ascii="Arial" w:hAnsi="Arial" w:cs="Arial"/>
          <w:sz w:val="24"/>
          <w:szCs w:val="24"/>
        </w:rPr>
        <w:t>Geral do Estado com relação a débitos inscritos em Dívida Ativa, quando for o caso.</w:t>
      </w:r>
    </w:p>
    <w:p w14:paraId="06376F36" w14:textId="77777777" w:rsidR="00F70698" w:rsidRPr="00B06619" w:rsidRDefault="00F70698" w:rsidP="00B06619">
      <w:pPr>
        <w:pStyle w:val="PargrafodaLista"/>
        <w:ind w:left="0"/>
        <w:jc w:val="both"/>
        <w:rPr>
          <w:rFonts w:ascii="Arial" w:hAnsi="Arial" w:cs="Arial"/>
          <w:sz w:val="24"/>
          <w:szCs w:val="24"/>
        </w:rPr>
      </w:pPr>
    </w:p>
    <w:p w14:paraId="17B2273D" w14:textId="77777777" w:rsidR="00A41545" w:rsidRPr="00B06619" w:rsidRDefault="00A41545" w:rsidP="00B06619">
      <w:pPr>
        <w:pStyle w:val="PargrafodaLista"/>
        <w:numPr>
          <w:ilvl w:val="4"/>
          <w:numId w:val="9"/>
        </w:numPr>
        <w:spacing w:after="120"/>
        <w:ind w:left="0" w:firstLine="0"/>
        <w:jc w:val="both"/>
        <w:rPr>
          <w:rFonts w:ascii="Arial" w:hAnsi="Arial" w:cs="Arial"/>
          <w:sz w:val="24"/>
          <w:szCs w:val="24"/>
        </w:rPr>
      </w:pPr>
      <w:r w:rsidRPr="00B06619">
        <w:rPr>
          <w:rFonts w:ascii="Arial" w:hAnsi="Arial" w:cs="Arial"/>
          <w:sz w:val="24"/>
          <w:szCs w:val="24"/>
        </w:rPr>
        <w:t>Fazenda Municipal: apresentação da Certidão Negativa de Débitos, ou Certidão Positiva com efeito de Negativa, do Imposto sobre Serviços de Qualquer Natureza - ISS, apresentação da Certidão Negativa de Débitos com relação ao IPTU, e da Procuradoria</w:t>
      </w:r>
      <w:r w:rsidR="00FC298B" w:rsidRPr="00B06619">
        <w:rPr>
          <w:rFonts w:ascii="Arial" w:hAnsi="Arial" w:cs="Arial"/>
          <w:sz w:val="24"/>
          <w:szCs w:val="24"/>
        </w:rPr>
        <w:t>-</w:t>
      </w:r>
      <w:r w:rsidRPr="00B06619">
        <w:rPr>
          <w:rFonts w:ascii="Arial" w:hAnsi="Arial" w:cs="Arial"/>
          <w:sz w:val="24"/>
          <w:szCs w:val="24"/>
        </w:rPr>
        <w:t>Geral do Município com relação a débitos inscritos em Dívida Ativa, quando for o caso.</w:t>
      </w:r>
    </w:p>
    <w:p w14:paraId="2898009D" w14:textId="77777777" w:rsidR="00436B8C" w:rsidRPr="00B06619" w:rsidRDefault="00436B8C" w:rsidP="00B06619">
      <w:pPr>
        <w:pStyle w:val="PargrafodaLista"/>
        <w:spacing w:after="120"/>
        <w:ind w:left="0"/>
        <w:jc w:val="both"/>
        <w:rPr>
          <w:rFonts w:ascii="Arial" w:hAnsi="Arial" w:cs="Arial"/>
          <w:sz w:val="24"/>
          <w:szCs w:val="24"/>
        </w:rPr>
      </w:pPr>
    </w:p>
    <w:p w14:paraId="6A5C5C60" w14:textId="77777777" w:rsidR="00A41545" w:rsidRPr="00B06619" w:rsidRDefault="00A41545" w:rsidP="00B06619">
      <w:pPr>
        <w:pStyle w:val="PargrafodaLista"/>
        <w:numPr>
          <w:ilvl w:val="2"/>
          <w:numId w:val="9"/>
        </w:numPr>
        <w:spacing w:after="120"/>
        <w:ind w:left="0" w:firstLine="0"/>
        <w:jc w:val="both"/>
        <w:rPr>
          <w:rFonts w:ascii="Arial" w:hAnsi="Arial" w:cs="Arial"/>
          <w:b/>
          <w:sz w:val="24"/>
          <w:szCs w:val="24"/>
        </w:rPr>
      </w:pPr>
      <w:r w:rsidRPr="00B06619">
        <w:rPr>
          <w:rFonts w:ascii="Arial" w:hAnsi="Arial" w:cs="Arial"/>
          <w:b/>
          <w:sz w:val="24"/>
          <w:szCs w:val="24"/>
        </w:rPr>
        <w:t>Certificado de Regularidade do FGTS – CRF;</w:t>
      </w:r>
    </w:p>
    <w:p w14:paraId="7450CACE" w14:textId="77777777" w:rsidR="00436B8C" w:rsidRPr="00B06619" w:rsidRDefault="00436B8C" w:rsidP="00B06619">
      <w:pPr>
        <w:pStyle w:val="PargrafodaLista"/>
        <w:spacing w:after="120"/>
        <w:ind w:left="0"/>
        <w:jc w:val="both"/>
        <w:rPr>
          <w:rFonts w:ascii="Arial" w:hAnsi="Arial" w:cs="Arial"/>
          <w:sz w:val="24"/>
          <w:szCs w:val="24"/>
        </w:rPr>
      </w:pPr>
    </w:p>
    <w:p w14:paraId="5A812B4F" w14:textId="77777777" w:rsidR="00A41545" w:rsidRPr="00B06619" w:rsidRDefault="00A4154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prova de inexistência de débitos inadimplidos perante a Justiça do Trabalho, mediante a apresentação de Certidão Negativa de Débitos Trabalhistas (CNDT) ou da Certidão Positiva de Débitos Trabalhistas com os mesmos efeitos da CNDT.</w:t>
      </w:r>
    </w:p>
    <w:p w14:paraId="286753E3" w14:textId="77777777" w:rsidR="00436B8C" w:rsidRPr="00B06619" w:rsidRDefault="00436B8C" w:rsidP="00B06619">
      <w:pPr>
        <w:pStyle w:val="PargrafodaLista"/>
        <w:spacing w:after="120"/>
        <w:ind w:left="0"/>
        <w:jc w:val="both"/>
        <w:rPr>
          <w:rFonts w:ascii="Arial" w:hAnsi="Arial" w:cs="Arial"/>
          <w:sz w:val="24"/>
          <w:szCs w:val="24"/>
        </w:rPr>
      </w:pPr>
    </w:p>
    <w:p w14:paraId="1F09EB4E"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O MEI/ME/EPP deverão apresentar os documentos elencados na Regularidade Fiscal e Trabalhista deste Pregão Eletrônico, mesmo que apresentem alguma restrição;</w:t>
      </w:r>
    </w:p>
    <w:p w14:paraId="5A94DFE2" w14:textId="77777777" w:rsidR="00436B8C" w:rsidRPr="00B06619" w:rsidRDefault="00436B8C" w:rsidP="00B06619">
      <w:pPr>
        <w:pStyle w:val="PargrafodaLista"/>
        <w:ind w:left="0"/>
        <w:jc w:val="both"/>
        <w:rPr>
          <w:rFonts w:ascii="Arial" w:hAnsi="Arial" w:cs="Arial"/>
          <w:sz w:val="24"/>
          <w:szCs w:val="24"/>
        </w:rPr>
      </w:pPr>
    </w:p>
    <w:p w14:paraId="1C5DC50F"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Havendo alguma restrição na comprovação da regularidade fiscal e trabalhista exigidas neste Edital, será (</w:t>
      </w:r>
      <w:proofErr w:type="spellStart"/>
      <w:r w:rsidRPr="00B06619">
        <w:rPr>
          <w:rFonts w:ascii="Arial" w:hAnsi="Arial" w:cs="Arial"/>
          <w:sz w:val="24"/>
          <w:szCs w:val="24"/>
        </w:rPr>
        <w:t>ão</w:t>
      </w:r>
      <w:proofErr w:type="spellEnd"/>
      <w:r w:rsidRPr="00B06619">
        <w:rPr>
          <w:rFonts w:ascii="Arial" w:hAnsi="Arial" w:cs="Arial"/>
          <w:sz w:val="24"/>
          <w:szCs w:val="24"/>
        </w:rPr>
        <w:t>) assegurado(s)  ao (s) microempreendedores individuais, à(s) microempresa(s) e empresa(s) de pequeno porte adjudicatária(s) deste certame o prazo de 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14:paraId="545D8FC3" w14:textId="77777777" w:rsidR="00436B8C" w:rsidRPr="00B06619" w:rsidRDefault="00436B8C" w:rsidP="00B06619">
      <w:pPr>
        <w:pStyle w:val="PargrafodaLista"/>
        <w:spacing w:after="120"/>
        <w:ind w:left="0"/>
        <w:jc w:val="both"/>
        <w:rPr>
          <w:rFonts w:ascii="Arial" w:hAnsi="Arial" w:cs="Arial"/>
          <w:sz w:val="24"/>
          <w:szCs w:val="24"/>
        </w:rPr>
      </w:pPr>
    </w:p>
    <w:p w14:paraId="24611857"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A não-regularização da documentação, no prazo previsto no item 1</w:t>
      </w:r>
      <w:r w:rsidR="00B06619">
        <w:rPr>
          <w:rFonts w:ascii="Arial" w:hAnsi="Arial" w:cs="Arial"/>
          <w:sz w:val="24"/>
          <w:szCs w:val="24"/>
        </w:rPr>
        <w:t>0</w:t>
      </w:r>
      <w:r w:rsidRPr="00B06619">
        <w:rPr>
          <w:rFonts w:ascii="Arial" w:hAnsi="Arial" w:cs="Arial"/>
          <w:sz w:val="24"/>
          <w:szCs w:val="24"/>
        </w:rPr>
        <w:t>.</w:t>
      </w:r>
      <w:r w:rsidR="00B06619">
        <w:rPr>
          <w:rFonts w:ascii="Arial" w:hAnsi="Arial" w:cs="Arial"/>
          <w:sz w:val="24"/>
          <w:szCs w:val="24"/>
        </w:rPr>
        <w:t>2</w:t>
      </w:r>
      <w:r w:rsidRPr="00B06619">
        <w:rPr>
          <w:rFonts w:ascii="Arial" w:hAnsi="Arial" w:cs="Arial"/>
          <w:sz w:val="24"/>
          <w:szCs w:val="24"/>
        </w:rPr>
        <w:t>.</w:t>
      </w:r>
      <w:r w:rsidR="00B06619">
        <w:rPr>
          <w:rFonts w:ascii="Arial" w:hAnsi="Arial" w:cs="Arial"/>
          <w:sz w:val="24"/>
          <w:szCs w:val="24"/>
        </w:rPr>
        <w:t>3</w:t>
      </w:r>
      <w:r w:rsidRPr="00B06619">
        <w:rPr>
          <w:rFonts w:ascii="Arial" w:hAnsi="Arial" w:cs="Arial"/>
          <w:sz w:val="24"/>
          <w:szCs w:val="24"/>
        </w:rPr>
        <w:t>.</w:t>
      </w:r>
      <w:r w:rsidR="00B06619">
        <w:rPr>
          <w:rFonts w:ascii="Arial" w:hAnsi="Arial" w:cs="Arial"/>
          <w:sz w:val="24"/>
          <w:szCs w:val="24"/>
        </w:rPr>
        <w:t>2</w:t>
      </w:r>
      <w:r w:rsidRPr="00B06619">
        <w:rPr>
          <w:rFonts w:ascii="Arial" w:hAnsi="Arial" w:cs="Arial"/>
          <w:sz w:val="24"/>
          <w:szCs w:val="24"/>
        </w:rPr>
        <w:t>, implicará decadência do direito à(s) contratação (</w:t>
      </w:r>
      <w:proofErr w:type="spellStart"/>
      <w:r w:rsidRPr="00B06619">
        <w:rPr>
          <w:rFonts w:ascii="Arial" w:hAnsi="Arial" w:cs="Arial"/>
          <w:sz w:val="24"/>
          <w:szCs w:val="24"/>
        </w:rPr>
        <w:t>ões</w:t>
      </w:r>
      <w:proofErr w:type="spellEnd"/>
      <w:r w:rsidRPr="00B06619">
        <w:rPr>
          <w:rFonts w:ascii="Arial" w:hAnsi="Arial" w:cs="Arial"/>
          <w:sz w:val="24"/>
          <w:szCs w:val="24"/>
        </w:rPr>
        <w:t>), sem prejuízo das sanções previstas no</w:t>
      </w:r>
      <w:r w:rsidR="004B7F1B" w:rsidRPr="00B06619">
        <w:rPr>
          <w:rFonts w:ascii="Arial" w:hAnsi="Arial" w:cs="Arial"/>
          <w:sz w:val="24"/>
          <w:szCs w:val="24"/>
        </w:rPr>
        <w:t>s</w:t>
      </w:r>
      <w:r w:rsidRPr="00B06619">
        <w:rPr>
          <w:rFonts w:ascii="Arial" w:hAnsi="Arial" w:cs="Arial"/>
          <w:sz w:val="24"/>
          <w:szCs w:val="24"/>
        </w:rPr>
        <w:t xml:space="preserve"> art</w:t>
      </w:r>
      <w:r w:rsidR="004B7F1B" w:rsidRPr="00B06619">
        <w:rPr>
          <w:rFonts w:ascii="Arial" w:hAnsi="Arial" w:cs="Arial"/>
          <w:sz w:val="24"/>
          <w:szCs w:val="24"/>
        </w:rPr>
        <w:t>igos</w:t>
      </w:r>
      <w:r w:rsidRPr="00B06619">
        <w:rPr>
          <w:rFonts w:ascii="Arial" w:hAnsi="Arial" w:cs="Arial"/>
          <w:sz w:val="24"/>
          <w:szCs w:val="24"/>
        </w:rPr>
        <w:t xml:space="preserve"> </w:t>
      </w:r>
      <w:r w:rsidR="004B7F1B" w:rsidRPr="00B06619">
        <w:rPr>
          <w:rFonts w:ascii="Arial" w:hAnsi="Arial" w:cs="Arial"/>
          <w:sz w:val="24"/>
          <w:szCs w:val="24"/>
        </w:rPr>
        <w:t xml:space="preserve">155 e 156 </w:t>
      </w:r>
      <w:r w:rsidRPr="00B06619">
        <w:rPr>
          <w:rFonts w:ascii="Arial" w:hAnsi="Arial" w:cs="Arial"/>
          <w:sz w:val="24"/>
          <w:szCs w:val="24"/>
        </w:rPr>
        <w:t xml:space="preserve">da Lei </w:t>
      </w:r>
      <w:r w:rsidR="00FC298B" w:rsidRPr="00B06619">
        <w:rPr>
          <w:rFonts w:ascii="Arial" w:hAnsi="Arial" w:cs="Arial"/>
          <w:sz w:val="24"/>
          <w:szCs w:val="24"/>
        </w:rPr>
        <w:t>Federal nº</w:t>
      </w:r>
      <w:r w:rsidRPr="00B06619">
        <w:rPr>
          <w:rFonts w:ascii="Arial" w:hAnsi="Arial" w:cs="Arial"/>
          <w:sz w:val="24"/>
          <w:szCs w:val="24"/>
        </w:rPr>
        <w:t xml:space="preserve"> </w:t>
      </w:r>
      <w:r w:rsidR="004B7F1B" w:rsidRPr="00B06619">
        <w:rPr>
          <w:rFonts w:ascii="Arial" w:hAnsi="Arial" w:cs="Arial"/>
          <w:sz w:val="24"/>
          <w:szCs w:val="24"/>
        </w:rPr>
        <w:t>14.133/2021</w:t>
      </w:r>
      <w:r w:rsidRPr="00B06619">
        <w:rPr>
          <w:rFonts w:ascii="Arial" w:hAnsi="Arial" w:cs="Arial"/>
          <w:sz w:val="24"/>
          <w:szCs w:val="24"/>
        </w:rPr>
        <w:t>, sendo facultado à Administração convocar as licitantes remanescentes, na ordem de classificação, para celebrar (em) a(s) contratação (</w:t>
      </w:r>
      <w:proofErr w:type="spellStart"/>
      <w:r w:rsidRPr="00B06619">
        <w:rPr>
          <w:rFonts w:ascii="Arial" w:hAnsi="Arial" w:cs="Arial"/>
          <w:sz w:val="24"/>
          <w:szCs w:val="24"/>
        </w:rPr>
        <w:t>ões</w:t>
      </w:r>
      <w:proofErr w:type="spellEnd"/>
      <w:r w:rsidRPr="00B06619">
        <w:rPr>
          <w:rFonts w:ascii="Arial" w:hAnsi="Arial" w:cs="Arial"/>
          <w:sz w:val="24"/>
          <w:szCs w:val="24"/>
        </w:rPr>
        <w:t>), ou revogar a licitação.</w:t>
      </w:r>
    </w:p>
    <w:p w14:paraId="3BEF75AE" w14:textId="77777777" w:rsidR="00EE4BFF" w:rsidRPr="00B06619" w:rsidRDefault="00EE4BFF" w:rsidP="00B06619">
      <w:pPr>
        <w:pStyle w:val="PargrafodaLista"/>
        <w:spacing w:after="120"/>
        <w:ind w:left="0"/>
        <w:jc w:val="both"/>
        <w:rPr>
          <w:rFonts w:ascii="Arial" w:hAnsi="Arial" w:cs="Arial"/>
          <w:sz w:val="24"/>
          <w:szCs w:val="24"/>
        </w:rPr>
      </w:pPr>
    </w:p>
    <w:p w14:paraId="6C827744" w14:textId="77777777" w:rsidR="00A41545" w:rsidRPr="00B06619" w:rsidRDefault="00A41545" w:rsidP="00B06619">
      <w:pPr>
        <w:pStyle w:val="PargrafodaLista"/>
        <w:numPr>
          <w:ilvl w:val="1"/>
          <w:numId w:val="9"/>
        </w:numPr>
        <w:spacing w:after="120"/>
        <w:ind w:left="0" w:firstLine="0"/>
        <w:jc w:val="both"/>
        <w:rPr>
          <w:rFonts w:ascii="Arial" w:hAnsi="Arial" w:cs="Arial"/>
          <w:b/>
          <w:sz w:val="24"/>
          <w:szCs w:val="24"/>
        </w:rPr>
      </w:pPr>
      <w:r w:rsidRPr="00B06619">
        <w:rPr>
          <w:rFonts w:ascii="Arial" w:hAnsi="Arial" w:cs="Arial"/>
          <w:b/>
          <w:sz w:val="24"/>
          <w:szCs w:val="24"/>
        </w:rPr>
        <w:t xml:space="preserve">Qualificação </w:t>
      </w:r>
      <w:r w:rsidR="00F70698" w:rsidRPr="00B06619">
        <w:rPr>
          <w:rFonts w:ascii="Arial" w:hAnsi="Arial" w:cs="Arial"/>
          <w:b/>
          <w:sz w:val="24"/>
          <w:szCs w:val="24"/>
        </w:rPr>
        <w:t>Econômico-financeira</w:t>
      </w:r>
    </w:p>
    <w:p w14:paraId="64264A7C" w14:textId="77777777" w:rsidR="00EE4BFF" w:rsidRPr="00B06619" w:rsidRDefault="00EE4BFF" w:rsidP="00B06619">
      <w:pPr>
        <w:pStyle w:val="PargrafodaLista"/>
        <w:spacing w:after="120"/>
        <w:ind w:left="0"/>
        <w:jc w:val="both"/>
        <w:rPr>
          <w:rFonts w:ascii="Arial" w:hAnsi="Arial" w:cs="Arial"/>
          <w:b/>
          <w:sz w:val="24"/>
          <w:szCs w:val="24"/>
        </w:rPr>
      </w:pPr>
    </w:p>
    <w:p w14:paraId="2C046EB5" w14:textId="77777777" w:rsidR="00A41545" w:rsidRPr="00B06619" w:rsidRDefault="00A4154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lastRenderedPageBreak/>
        <w:t>Todos os licitantes deverão apresentar certidões negativas de falências expedidas pelos distribuidores da sede da pessoa jurídica, ou de execução patrimonial, expedida no domicílio da pessoa física.</w:t>
      </w:r>
    </w:p>
    <w:p w14:paraId="4117F2AA" w14:textId="77777777" w:rsidR="00436B8C" w:rsidRPr="00B06619" w:rsidRDefault="00436B8C" w:rsidP="00B06619">
      <w:pPr>
        <w:pStyle w:val="PargrafodaLista"/>
        <w:spacing w:after="120"/>
        <w:ind w:left="0"/>
        <w:jc w:val="both"/>
        <w:rPr>
          <w:rFonts w:ascii="Arial" w:hAnsi="Arial" w:cs="Arial"/>
          <w:sz w:val="24"/>
          <w:szCs w:val="24"/>
        </w:rPr>
      </w:pPr>
    </w:p>
    <w:p w14:paraId="4EC54696"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14:paraId="0131D8BD" w14:textId="77777777" w:rsidR="001A5012" w:rsidRPr="00B06619" w:rsidRDefault="001A5012" w:rsidP="00B06619">
      <w:pPr>
        <w:pStyle w:val="PargrafodaLista"/>
        <w:spacing w:after="120"/>
        <w:ind w:left="0"/>
        <w:jc w:val="both"/>
        <w:rPr>
          <w:rFonts w:ascii="Arial" w:hAnsi="Arial" w:cs="Arial"/>
          <w:sz w:val="24"/>
          <w:szCs w:val="24"/>
        </w:rPr>
      </w:pPr>
    </w:p>
    <w:p w14:paraId="705481E1" w14:textId="77777777" w:rsidR="00A41545" w:rsidRPr="00B06619" w:rsidRDefault="00A41545" w:rsidP="00B06619">
      <w:pPr>
        <w:pStyle w:val="PargrafodaLista"/>
        <w:numPr>
          <w:ilvl w:val="4"/>
          <w:numId w:val="9"/>
        </w:numPr>
        <w:spacing w:after="120"/>
        <w:ind w:left="0" w:firstLine="0"/>
        <w:jc w:val="both"/>
        <w:rPr>
          <w:rFonts w:ascii="Arial" w:hAnsi="Arial" w:cs="Arial"/>
          <w:sz w:val="24"/>
          <w:szCs w:val="24"/>
        </w:rPr>
      </w:pPr>
      <w:r w:rsidRPr="00B06619">
        <w:rPr>
          <w:rFonts w:ascii="Arial" w:hAnsi="Arial" w:cs="Arial"/>
          <w:sz w:val="24"/>
          <w:szCs w:val="24"/>
        </w:rPr>
        <w:t>Ficam dispensadas da apresentação da certidão do item 10.3.1.1, as empresa sediadas nos Estados onde a certidão de falências é emitida pelo Tribunal de Justiça e engloba a distribuição em todas as comarcas do Estado.</w:t>
      </w:r>
    </w:p>
    <w:p w14:paraId="75078FEB" w14:textId="77777777" w:rsidR="001A5012" w:rsidRPr="00B06619" w:rsidRDefault="001A5012" w:rsidP="00B06619">
      <w:pPr>
        <w:pStyle w:val="PargrafodaLista"/>
        <w:spacing w:after="120"/>
        <w:ind w:left="0"/>
        <w:jc w:val="both"/>
        <w:rPr>
          <w:rFonts w:ascii="Arial" w:hAnsi="Arial" w:cs="Arial"/>
          <w:sz w:val="24"/>
          <w:szCs w:val="24"/>
        </w:rPr>
      </w:pPr>
    </w:p>
    <w:p w14:paraId="3E29276D" w14:textId="77777777" w:rsidR="00A41545" w:rsidRPr="00B06619" w:rsidRDefault="00A4154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As empresas que estiverem em recuperação judicial ou extrajudicial deverão apresentar o plano de recuperação devidamente homologado pelo juízo competente.</w:t>
      </w:r>
    </w:p>
    <w:p w14:paraId="4BDA6095" w14:textId="77777777" w:rsidR="001A5012" w:rsidRPr="00B06619" w:rsidRDefault="001A5012" w:rsidP="00B06619">
      <w:pPr>
        <w:pStyle w:val="PargrafodaLista"/>
        <w:spacing w:after="120"/>
        <w:ind w:left="0"/>
        <w:jc w:val="both"/>
        <w:rPr>
          <w:rFonts w:ascii="Arial" w:hAnsi="Arial" w:cs="Arial"/>
          <w:sz w:val="24"/>
          <w:szCs w:val="24"/>
        </w:rPr>
      </w:pPr>
    </w:p>
    <w:p w14:paraId="13B801C2" w14:textId="77777777" w:rsidR="00A41545" w:rsidRPr="00B06619" w:rsidRDefault="00A41545"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 xml:space="preserve">Balanço patrimonial e demonstrações contábeis </w:t>
      </w:r>
      <w:r w:rsidRPr="00B06619">
        <w:rPr>
          <w:rFonts w:ascii="Arial" w:hAnsi="Arial" w:cs="Arial"/>
          <w:b/>
          <w:sz w:val="24"/>
          <w:szCs w:val="24"/>
        </w:rPr>
        <w:t>do</w:t>
      </w:r>
      <w:r w:rsidR="00554E8F" w:rsidRPr="00B06619">
        <w:rPr>
          <w:rFonts w:ascii="Arial" w:hAnsi="Arial" w:cs="Arial"/>
          <w:b/>
          <w:sz w:val="24"/>
          <w:szCs w:val="24"/>
        </w:rPr>
        <w:t>s</w:t>
      </w:r>
      <w:r w:rsidRPr="00B06619">
        <w:rPr>
          <w:rFonts w:ascii="Arial" w:hAnsi="Arial" w:cs="Arial"/>
          <w:b/>
          <w:sz w:val="24"/>
          <w:szCs w:val="24"/>
        </w:rPr>
        <w:t xml:space="preserve"> último</w:t>
      </w:r>
      <w:r w:rsidR="00554E8F" w:rsidRPr="00B06619">
        <w:rPr>
          <w:rFonts w:ascii="Arial" w:hAnsi="Arial" w:cs="Arial"/>
          <w:b/>
          <w:sz w:val="24"/>
          <w:szCs w:val="24"/>
        </w:rPr>
        <w:t>s dois</w:t>
      </w:r>
      <w:r w:rsidRPr="00B06619">
        <w:rPr>
          <w:rFonts w:ascii="Arial" w:hAnsi="Arial" w:cs="Arial"/>
          <w:b/>
          <w:sz w:val="24"/>
          <w:szCs w:val="24"/>
        </w:rPr>
        <w:t xml:space="preserve"> exercício</w:t>
      </w:r>
      <w:r w:rsidR="00554E8F" w:rsidRPr="00B06619">
        <w:rPr>
          <w:rFonts w:ascii="Arial" w:hAnsi="Arial" w:cs="Arial"/>
          <w:b/>
          <w:sz w:val="24"/>
          <w:szCs w:val="24"/>
        </w:rPr>
        <w:t>s sociais</w:t>
      </w:r>
      <w:r w:rsidRPr="00B06619">
        <w:rPr>
          <w:rFonts w:ascii="Arial" w:hAnsi="Arial" w:cs="Arial"/>
          <w:b/>
          <w:sz w:val="24"/>
          <w:szCs w:val="24"/>
        </w:rPr>
        <w:t>,</w:t>
      </w:r>
      <w:r w:rsidRPr="00B06619">
        <w:rPr>
          <w:rFonts w:ascii="Arial" w:hAnsi="Arial" w:cs="Arial"/>
          <w:sz w:val="24"/>
          <w:szCs w:val="24"/>
        </w:rPr>
        <w:t xml:space="preserve"> já exigíveis e apresentados na forma da lei, vedada sua substituição por balancetes ou balanços provisórios, podendo ser atualizados por índices oficiais quando encerrados há mais de 03 (três) meses da data de apresentação da proposta, que permitam aferir a condição financeira da empresa licitante, devidamente registrado na Junta Comercial;</w:t>
      </w:r>
    </w:p>
    <w:p w14:paraId="152829D9" w14:textId="77777777" w:rsidR="001A5012" w:rsidRPr="00B06619" w:rsidRDefault="001A5012" w:rsidP="00B06619">
      <w:pPr>
        <w:pStyle w:val="PargrafodaLista"/>
        <w:ind w:left="0"/>
        <w:jc w:val="both"/>
        <w:rPr>
          <w:rFonts w:ascii="Arial" w:hAnsi="Arial" w:cs="Arial"/>
          <w:sz w:val="24"/>
          <w:szCs w:val="24"/>
        </w:rPr>
      </w:pPr>
    </w:p>
    <w:p w14:paraId="40DA306A" w14:textId="77777777" w:rsidR="00F70698"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O MEI está dispensado de apresentar o balanço patrimonial.</w:t>
      </w:r>
    </w:p>
    <w:p w14:paraId="0D803065" w14:textId="77777777" w:rsidR="00F70698" w:rsidRPr="00B06619" w:rsidRDefault="00F70698" w:rsidP="00B06619">
      <w:pPr>
        <w:pStyle w:val="PargrafodaLista"/>
        <w:spacing w:after="120"/>
        <w:ind w:left="0"/>
        <w:jc w:val="both"/>
        <w:rPr>
          <w:rFonts w:ascii="Arial" w:hAnsi="Arial" w:cs="Arial"/>
          <w:sz w:val="24"/>
          <w:szCs w:val="24"/>
        </w:rPr>
      </w:pPr>
    </w:p>
    <w:p w14:paraId="09CD5D06"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sz w:val="24"/>
          <w:szCs w:val="24"/>
        </w:rPr>
        <w:t>A licitante que utiliza a Escrituração Contábil Digital – ECD deverá apresentar o balanço patrimonial autenticado na forma eletrônica, pelo Sistema Público de Escrituração Digital – SPED</w:t>
      </w:r>
      <w:r w:rsidRPr="00B06619">
        <w:rPr>
          <w:rFonts w:ascii="Arial" w:hAnsi="Arial" w:cs="Arial"/>
          <w:b/>
          <w:sz w:val="24"/>
          <w:szCs w:val="24"/>
        </w:rPr>
        <w:t>, acompanhado do termo de autenticação eletrônica constando os termos de abertura e de encerramento</w:t>
      </w:r>
      <w:r w:rsidRPr="00B06619">
        <w:rPr>
          <w:rFonts w:ascii="Arial" w:hAnsi="Arial" w:cs="Arial"/>
          <w:sz w:val="24"/>
          <w:szCs w:val="24"/>
        </w:rPr>
        <w:t>.</w:t>
      </w:r>
    </w:p>
    <w:p w14:paraId="267669DA" w14:textId="77777777" w:rsidR="001A5012" w:rsidRPr="00B06619" w:rsidRDefault="001A5012" w:rsidP="00B06619">
      <w:pPr>
        <w:pStyle w:val="PargrafodaLista"/>
        <w:ind w:left="0"/>
        <w:jc w:val="both"/>
        <w:rPr>
          <w:rFonts w:ascii="Arial" w:hAnsi="Arial" w:cs="Arial"/>
          <w:sz w:val="24"/>
          <w:szCs w:val="24"/>
        </w:rPr>
      </w:pPr>
    </w:p>
    <w:p w14:paraId="27C78C4A" w14:textId="77777777" w:rsidR="00A41545" w:rsidRPr="00B06619" w:rsidRDefault="00A41545" w:rsidP="00B06619">
      <w:pPr>
        <w:pStyle w:val="PargrafodaLista"/>
        <w:numPr>
          <w:ilvl w:val="2"/>
          <w:numId w:val="9"/>
        </w:numPr>
        <w:spacing w:after="120"/>
        <w:ind w:left="0" w:firstLine="0"/>
        <w:jc w:val="both"/>
        <w:rPr>
          <w:rFonts w:ascii="Arial" w:hAnsi="Arial" w:cs="Arial"/>
          <w:sz w:val="24"/>
          <w:szCs w:val="24"/>
        </w:rPr>
      </w:pPr>
      <w:r w:rsidRPr="00B06619">
        <w:rPr>
          <w:rFonts w:ascii="Arial" w:eastAsia="Arial" w:hAnsi="Arial" w:cs="Arial"/>
          <w:sz w:val="24"/>
          <w:szCs w:val="24"/>
          <w:lang w:eastAsia="ar-SA"/>
        </w:rPr>
        <w:t xml:space="preserve">Serão considerados e aceitos como </w:t>
      </w:r>
      <w:r w:rsidRPr="00B06619">
        <w:rPr>
          <w:rFonts w:ascii="Arial" w:eastAsia="Arial" w:hAnsi="Arial" w:cs="Arial"/>
          <w:iCs/>
          <w:sz w:val="24"/>
          <w:szCs w:val="24"/>
          <w:lang w:eastAsia="ar-SA"/>
        </w:rPr>
        <w:t xml:space="preserve">na forma da lei </w:t>
      </w:r>
      <w:r w:rsidRPr="00B06619">
        <w:rPr>
          <w:rFonts w:ascii="Arial" w:eastAsia="Arial" w:hAnsi="Arial" w:cs="Arial"/>
          <w:sz w:val="24"/>
          <w:szCs w:val="24"/>
          <w:lang w:eastAsia="ar-SA"/>
        </w:rPr>
        <w:t xml:space="preserve">os </w:t>
      </w:r>
      <w:r w:rsidRPr="00B06619">
        <w:rPr>
          <w:rFonts w:ascii="Arial" w:eastAsia="Arial" w:hAnsi="Arial" w:cs="Arial"/>
          <w:iCs/>
          <w:sz w:val="24"/>
          <w:szCs w:val="24"/>
          <w:lang w:eastAsia="ar-SA"/>
        </w:rPr>
        <w:t xml:space="preserve">balanços patrimoniais </w:t>
      </w:r>
      <w:r w:rsidRPr="00B06619">
        <w:rPr>
          <w:rFonts w:ascii="Arial" w:eastAsia="Arial" w:hAnsi="Arial" w:cs="Arial"/>
          <w:sz w:val="24"/>
          <w:szCs w:val="24"/>
          <w:lang w:eastAsia="ar-SA"/>
        </w:rPr>
        <w:t>e demonstrações contábeis que contenham as seguintes exigências:</w:t>
      </w:r>
    </w:p>
    <w:p w14:paraId="2D5DC049" w14:textId="77777777" w:rsidR="00F70698" w:rsidRPr="00B06619" w:rsidRDefault="00F70698" w:rsidP="00B06619">
      <w:pPr>
        <w:pStyle w:val="PargrafodaLista"/>
        <w:spacing w:after="120"/>
        <w:ind w:left="0"/>
        <w:jc w:val="both"/>
        <w:rPr>
          <w:rFonts w:ascii="Arial" w:hAnsi="Arial" w:cs="Arial"/>
          <w:sz w:val="24"/>
          <w:szCs w:val="24"/>
        </w:rPr>
      </w:pPr>
    </w:p>
    <w:p w14:paraId="00A67C5A" w14:textId="77777777" w:rsidR="00F70698"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hAnsi="Arial" w:cs="Arial"/>
          <w:b/>
          <w:sz w:val="24"/>
          <w:szCs w:val="24"/>
        </w:rPr>
        <w:t>Quando se tratar de sociedades anônimas</w:t>
      </w:r>
      <w:r w:rsidRPr="00B06619">
        <w:rPr>
          <w:rFonts w:ascii="Arial" w:hAnsi="Arial" w:cs="Arial"/>
          <w:sz w:val="24"/>
          <w:szCs w:val="24"/>
        </w:rPr>
        <w:t>, o balanço deverá ser apresentado em publicação no Diário Oficial do Estado de sua sede e jornais de grande circulação;</w:t>
      </w:r>
    </w:p>
    <w:p w14:paraId="0DFD3548" w14:textId="77777777" w:rsidR="00F70698" w:rsidRPr="00B06619" w:rsidRDefault="00F70698" w:rsidP="00B06619">
      <w:pPr>
        <w:pStyle w:val="PargrafodaLista"/>
        <w:spacing w:after="120"/>
        <w:ind w:left="0"/>
        <w:jc w:val="both"/>
        <w:rPr>
          <w:rFonts w:ascii="Arial" w:hAnsi="Arial" w:cs="Arial"/>
          <w:sz w:val="24"/>
          <w:szCs w:val="24"/>
        </w:rPr>
      </w:pPr>
    </w:p>
    <w:p w14:paraId="45F1C18E" w14:textId="77777777" w:rsidR="00A41545" w:rsidRPr="00B06619" w:rsidRDefault="00A41545" w:rsidP="00B06619">
      <w:pPr>
        <w:pStyle w:val="PargrafodaLista"/>
        <w:numPr>
          <w:ilvl w:val="3"/>
          <w:numId w:val="9"/>
        </w:numPr>
        <w:spacing w:after="120"/>
        <w:ind w:left="0" w:firstLine="0"/>
        <w:jc w:val="both"/>
        <w:rPr>
          <w:rFonts w:ascii="Arial" w:hAnsi="Arial" w:cs="Arial"/>
          <w:sz w:val="24"/>
          <w:szCs w:val="24"/>
        </w:rPr>
      </w:pPr>
      <w:r w:rsidRPr="00B06619">
        <w:rPr>
          <w:rFonts w:ascii="Arial" w:eastAsia="Arial" w:hAnsi="Arial" w:cs="Arial"/>
          <w:b/>
          <w:bCs/>
          <w:sz w:val="24"/>
          <w:szCs w:val="24"/>
          <w:lang w:eastAsia="ar-SA"/>
        </w:rPr>
        <w:t>Quando se tratar de outro tipo societário</w:t>
      </w:r>
      <w:r w:rsidRPr="00B06619">
        <w:rPr>
          <w:rFonts w:ascii="Arial" w:eastAsia="Arial" w:hAnsi="Arial" w:cs="Arial"/>
          <w:sz w:val="24"/>
          <w:szCs w:val="24"/>
          <w:lang w:eastAsia="ar-SA"/>
        </w:rPr>
        <w:t xml:space="preserve">, o balanço patrimonial </w:t>
      </w:r>
      <w:r w:rsidRPr="00B06619">
        <w:rPr>
          <w:rFonts w:ascii="Arial" w:hAnsi="Arial" w:cs="Arial"/>
          <w:sz w:val="24"/>
          <w:szCs w:val="24"/>
        </w:rPr>
        <w:t>acompanhado dos termos de abertura e de encerramento do Livro Diário</w:t>
      </w:r>
      <w:r w:rsidRPr="00B06619">
        <w:rPr>
          <w:rFonts w:ascii="Arial" w:eastAsia="Arial" w:hAnsi="Arial" w:cs="Arial"/>
          <w:sz w:val="24"/>
          <w:szCs w:val="24"/>
          <w:lang w:eastAsia="ar-SA"/>
        </w:rPr>
        <w:t xml:space="preserve"> deverá ser devidamente autenticado na </w:t>
      </w:r>
      <w:r w:rsidRPr="00B06619">
        <w:rPr>
          <w:rFonts w:ascii="Arial" w:eastAsia="Arial" w:hAnsi="Arial" w:cs="Arial"/>
          <w:iCs/>
          <w:sz w:val="24"/>
          <w:szCs w:val="24"/>
          <w:lang w:eastAsia="ar-SA"/>
        </w:rPr>
        <w:t xml:space="preserve">Junta Comercial </w:t>
      </w:r>
      <w:r w:rsidRPr="00B06619">
        <w:rPr>
          <w:rFonts w:ascii="Arial" w:eastAsia="Arial" w:hAnsi="Arial" w:cs="Arial"/>
          <w:sz w:val="24"/>
          <w:szCs w:val="24"/>
          <w:lang w:eastAsia="ar-SA"/>
        </w:rPr>
        <w:t>da sede ou domicílio da licitante ou em outro órgão equivalente, contendo:</w:t>
      </w:r>
    </w:p>
    <w:p w14:paraId="669B44FB" w14:textId="77777777" w:rsidR="001A5012" w:rsidRPr="00B06619" w:rsidRDefault="001A5012" w:rsidP="00B06619">
      <w:pPr>
        <w:pStyle w:val="PargrafodaLista"/>
        <w:ind w:left="0"/>
        <w:jc w:val="both"/>
        <w:rPr>
          <w:rFonts w:ascii="Arial" w:hAnsi="Arial" w:cs="Arial"/>
          <w:sz w:val="24"/>
          <w:szCs w:val="24"/>
        </w:rPr>
      </w:pPr>
    </w:p>
    <w:p w14:paraId="6DB231FD" w14:textId="77777777" w:rsidR="00AC761E" w:rsidRPr="00B06619" w:rsidRDefault="00AC761E"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lastRenderedPageBreak/>
        <w:t>Quando se tratar de sociedade constituída há menos de 02 (dois) anos, os documentos no item 10.3.3 limitar-se-ão ao último exercício;</w:t>
      </w:r>
    </w:p>
    <w:p w14:paraId="6834AAD2" w14:textId="77777777" w:rsidR="00AC761E" w:rsidRPr="00B06619" w:rsidRDefault="00AC761E" w:rsidP="00B06619">
      <w:pPr>
        <w:pStyle w:val="PargrafodaLista"/>
        <w:spacing w:after="120"/>
        <w:ind w:left="0"/>
        <w:jc w:val="both"/>
        <w:rPr>
          <w:rFonts w:ascii="Arial" w:hAnsi="Arial" w:cs="Arial"/>
          <w:sz w:val="24"/>
          <w:szCs w:val="24"/>
        </w:rPr>
      </w:pPr>
    </w:p>
    <w:p w14:paraId="478A3A7E" w14:textId="77777777" w:rsidR="00AC761E" w:rsidRPr="00B06619" w:rsidRDefault="00AC761E"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Quando se tratar de sociedade constituída no exercício financeiro da licitação, essa poderá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1CF2C573" w14:textId="77777777" w:rsidR="001A5012" w:rsidRPr="00B06619" w:rsidRDefault="001A5012" w:rsidP="00B06619">
      <w:pPr>
        <w:pStyle w:val="PargrafodaLista"/>
        <w:spacing w:after="120"/>
        <w:ind w:left="0"/>
        <w:jc w:val="both"/>
        <w:rPr>
          <w:rFonts w:ascii="Arial" w:hAnsi="Arial" w:cs="Arial"/>
          <w:sz w:val="24"/>
          <w:szCs w:val="24"/>
        </w:rPr>
      </w:pPr>
    </w:p>
    <w:p w14:paraId="288D7FCE" w14:textId="77777777" w:rsidR="00A41545" w:rsidRPr="00B06619" w:rsidRDefault="00DF7326"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b/>
          <w:sz w:val="24"/>
          <w:szCs w:val="24"/>
        </w:rPr>
        <w:t>Qualificação Técnica</w:t>
      </w:r>
    </w:p>
    <w:p w14:paraId="576CD00F" w14:textId="77777777" w:rsidR="00EE4BFF" w:rsidRPr="00B06619" w:rsidRDefault="00EE4BFF" w:rsidP="00B06619">
      <w:pPr>
        <w:pStyle w:val="PargrafodaLista"/>
        <w:spacing w:after="120"/>
        <w:ind w:left="0"/>
        <w:jc w:val="both"/>
        <w:rPr>
          <w:rFonts w:ascii="Arial" w:hAnsi="Arial" w:cs="Arial"/>
          <w:sz w:val="24"/>
          <w:szCs w:val="24"/>
        </w:rPr>
      </w:pPr>
    </w:p>
    <w:p w14:paraId="0476C192" w14:textId="77777777" w:rsidR="00DF7326" w:rsidRPr="00B06619" w:rsidRDefault="00DF7326"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Comprovação de aptidão por meio de atestado de capacidade técnica, que comprove que a empresa licitante tenha fornecido objeto compatível com o licitado, podendo ser emitido por pessoa jurídica de direito público ou privado.</w:t>
      </w:r>
    </w:p>
    <w:p w14:paraId="5AECA3A7" w14:textId="77777777" w:rsidR="00EE4BFF" w:rsidRPr="00B06619" w:rsidRDefault="00EE4BFF" w:rsidP="00B06619">
      <w:pPr>
        <w:pStyle w:val="PargrafodaLista"/>
        <w:spacing w:after="120"/>
        <w:ind w:left="0"/>
        <w:jc w:val="both"/>
        <w:rPr>
          <w:rFonts w:ascii="Arial" w:hAnsi="Arial" w:cs="Arial"/>
          <w:sz w:val="24"/>
          <w:szCs w:val="24"/>
        </w:rPr>
      </w:pPr>
    </w:p>
    <w:p w14:paraId="434F1E8D" w14:textId="77777777" w:rsidR="00DF7326" w:rsidRPr="00B06619" w:rsidRDefault="00DF7326" w:rsidP="00B06619">
      <w:pPr>
        <w:pStyle w:val="PargrafodaLista"/>
        <w:numPr>
          <w:ilvl w:val="1"/>
          <w:numId w:val="9"/>
        </w:numPr>
        <w:spacing w:after="120"/>
        <w:ind w:left="0" w:firstLine="0"/>
        <w:jc w:val="both"/>
        <w:rPr>
          <w:rFonts w:ascii="Arial" w:hAnsi="Arial" w:cs="Arial"/>
          <w:b/>
          <w:sz w:val="24"/>
          <w:szCs w:val="24"/>
        </w:rPr>
      </w:pPr>
      <w:r w:rsidRPr="00B06619">
        <w:rPr>
          <w:rFonts w:ascii="Arial" w:hAnsi="Arial" w:cs="Arial"/>
          <w:b/>
          <w:sz w:val="24"/>
          <w:szCs w:val="24"/>
        </w:rPr>
        <w:t>Declaração relativa Cumprimento ao Art. 7º, inciso XXXIII, da Constituição Federal</w:t>
      </w:r>
    </w:p>
    <w:p w14:paraId="4D53DBBE" w14:textId="77777777" w:rsidR="001A5012" w:rsidRPr="00B06619" w:rsidRDefault="001A5012" w:rsidP="00B06619">
      <w:pPr>
        <w:pStyle w:val="PargrafodaLista"/>
        <w:spacing w:after="120"/>
        <w:ind w:left="0"/>
        <w:jc w:val="both"/>
        <w:rPr>
          <w:rFonts w:ascii="Arial" w:hAnsi="Arial" w:cs="Arial"/>
          <w:b/>
          <w:sz w:val="24"/>
          <w:szCs w:val="24"/>
        </w:rPr>
      </w:pPr>
    </w:p>
    <w:p w14:paraId="2521DDAB" w14:textId="77777777" w:rsidR="00DF7326" w:rsidRPr="00B06619" w:rsidRDefault="00DF7326"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t xml:space="preserve">Todos os licitantes deverão apresentar declaração, na forma do </w:t>
      </w:r>
      <w:r w:rsidRPr="00B06619">
        <w:rPr>
          <w:rFonts w:ascii="Arial" w:hAnsi="Arial" w:cs="Arial"/>
          <w:b/>
          <w:sz w:val="24"/>
          <w:szCs w:val="24"/>
        </w:rPr>
        <w:t>Anexo 3</w:t>
      </w:r>
      <w:r w:rsidRPr="00B06619">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14:paraId="1F41B434" w14:textId="77777777" w:rsidR="007E68CA" w:rsidRPr="00B06619" w:rsidRDefault="007E68CA" w:rsidP="00B06619">
      <w:pPr>
        <w:pStyle w:val="PargrafodaLista"/>
        <w:spacing w:after="120"/>
        <w:ind w:left="0"/>
        <w:jc w:val="both"/>
        <w:rPr>
          <w:rFonts w:ascii="Arial" w:hAnsi="Arial" w:cs="Arial"/>
          <w:sz w:val="24"/>
          <w:szCs w:val="24"/>
        </w:rPr>
      </w:pPr>
    </w:p>
    <w:p w14:paraId="36AAE284" w14:textId="77777777" w:rsidR="00DF7326" w:rsidRPr="00B06619" w:rsidRDefault="00DF7326" w:rsidP="00B06619">
      <w:pPr>
        <w:pStyle w:val="PargrafodaLista"/>
        <w:numPr>
          <w:ilvl w:val="1"/>
          <w:numId w:val="9"/>
        </w:numPr>
        <w:tabs>
          <w:tab w:val="left" w:pos="567"/>
        </w:tabs>
        <w:spacing w:after="120"/>
        <w:ind w:left="0" w:firstLine="0"/>
        <w:jc w:val="both"/>
        <w:rPr>
          <w:rFonts w:ascii="Arial" w:hAnsi="Arial" w:cs="Arial"/>
          <w:sz w:val="24"/>
          <w:szCs w:val="24"/>
        </w:rPr>
      </w:pPr>
      <w:r w:rsidRPr="00B06619">
        <w:rPr>
          <w:rFonts w:ascii="Arial" w:hAnsi="Arial" w:cs="Arial"/>
          <w:sz w:val="24"/>
          <w:szCs w:val="24"/>
        </w:rPr>
        <w:t xml:space="preserve">Declaração de Elaboração Independente de Proposta, constante do </w:t>
      </w:r>
      <w:r w:rsidRPr="00B06619">
        <w:rPr>
          <w:rFonts w:ascii="Arial" w:hAnsi="Arial" w:cs="Arial"/>
          <w:b/>
          <w:sz w:val="24"/>
          <w:szCs w:val="24"/>
        </w:rPr>
        <w:t>Anexo 6</w:t>
      </w:r>
      <w:r w:rsidRPr="00B06619">
        <w:rPr>
          <w:rFonts w:ascii="Arial" w:hAnsi="Arial" w:cs="Arial"/>
          <w:sz w:val="24"/>
          <w:szCs w:val="24"/>
        </w:rPr>
        <w:t>.</w:t>
      </w:r>
    </w:p>
    <w:p w14:paraId="54C0C190" w14:textId="77777777" w:rsidR="007E68CA" w:rsidRPr="00B06619" w:rsidRDefault="007E68CA" w:rsidP="00B06619">
      <w:pPr>
        <w:pStyle w:val="PargrafodaLista"/>
        <w:spacing w:after="120"/>
        <w:ind w:left="0"/>
        <w:jc w:val="both"/>
        <w:rPr>
          <w:rFonts w:ascii="Arial" w:hAnsi="Arial" w:cs="Arial"/>
          <w:sz w:val="24"/>
          <w:szCs w:val="24"/>
        </w:rPr>
      </w:pPr>
    </w:p>
    <w:p w14:paraId="01CE8277" w14:textId="77777777" w:rsidR="00DF7326" w:rsidRPr="00B06619" w:rsidRDefault="00DF7326"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Os documentos necessários à habilitação poderão ser apresentados em original ou em cópia autenticada em Cartório competente, ou publicação em órgão da imprensa oficial ou em cópias simples, desde que acompanhadas dos originais para conferência pelo pregoeiro.</w:t>
      </w:r>
    </w:p>
    <w:p w14:paraId="6A6FB7D7" w14:textId="77777777" w:rsidR="007E68CA" w:rsidRPr="00B06619" w:rsidRDefault="007E68CA" w:rsidP="00B06619">
      <w:pPr>
        <w:pStyle w:val="PargrafodaLista"/>
        <w:spacing w:after="120"/>
        <w:ind w:left="0"/>
        <w:jc w:val="both"/>
        <w:rPr>
          <w:rFonts w:ascii="Arial" w:hAnsi="Arial" w:cs="Arial"/>
          <w:sz w:val="24"/>
          <w:szCs w:val="24"/>
        </w:rPr>
      </w:pPr>
    </w:p>
    <w:p w14:paraId="5AEC9E2E" w14:textId="77777777" w:rsidR="00DF7326" w:rsidRPr="00B06619" w:rsidRDefault="00DF7326" w:rsidP="00B06619">
      <w:pPr>
        <w:pStyle w:val="PargrafodaLista"/>
        <w:numPr>
          <w:ilvl w:val="1"/>
          <w:numId w:val="9"/>
        </w:numPr>
        <w:spacing w:after="120"/>
        <w:ind w:left="0" w:firstLine="0"/>
        <w:jc w:val="both"/>
        <w:rPr>
          <w:rFonts w:ascii="Arial" w:hAnsi="Arial" w:cs="Arial"/>
          <w:sz w:val="24"/>
          <w:szCs w:val="24"/>
        </w:rPr>
      </w:pPr>
      <w:r w:rsidRPr="00B06619">
        <w:rPr>
          <w:rFonts w:ascii="Arial" w:hAnsi="Arial" w:cs="Arial"/>
          <w:sz w:val="24"/>
          <w:szCs w:val="24"/>
        </w:rPr>
        <w:t>Não serão aceitos “protocolos de requerimentos</w:t>
      </w:r>
      <w:r w:rsidR="0080448A">
        <w:rPr>
          <w:rFonts w:ascii="Arial" w:hAnsi="Arial" w:cs="Arial"/>
          <w:sz w:val="24"/>
          <w:szCs w:val="24"/>
        </w:rPr>
        <w:t>”</w:t>
      </w:r>
      <w:r w:rsidRPr="00B06619">
        <w:rPr>
          <w:rFonts w:ascii="Arial" w:hAnsi="Arial" w:cs="Arial"/>
          <w:sz w:val="24"/>
          <w:szCs w:val="24"/>
        </w:rPr>
        <w:t>, certidões ou solicitação de documentos, em substituição aos documentos requeridos no presente Edital e seus Anexos.</w:t>
      </w:r>
    </w:p>
    <w:p w14:paraId="427D2AD8" w14:textId="77777777" w:rsidR="007E68CA" w:rsidRPr="00B06619" w:rsidRDefault="007E68CA" w:rsidP="00B06619">
      <w:pPr>
        <w:pStyle w:val="PargrafodaLista"/>
        <w:spacing w:after="120"/>
        <w:ind w:left="0"/>
        <w:jc w:val="both"/>
        <w:rPr>
          <w:rFonts w:ascii="Arial" w:hAnsi="Arial" w:cs="Arial"/>
          <w:sz w:val="24"/>
          <w:szCs w:val="24"/>
        </w:rPr>
      </w:pPr>
    </w:p>
    <w:p w14:paraId="56E17C08" w14:textId="77777777" w:rsidR="00DF7326" w:rsidRPr="00B06619" w:rsidRDefault="0070129E" w:rsidP="00B06619">
      <w:pPr>
        <w:pStyle w:val="PargrafodaLista"/>
        <w:numPr>
          <w:ilvl w:val="1"/>
          <w:numId w:val="9"/>
        </w:numPr>
        <w:spacing w:after="120"/>
        <w:ind w:left="0" w:firstLine="0"/>
        <w:jc w:val="both"/>
        <w:rPr>
          <w:rFonts w:ascii="Arial" w:hAnsi="Arial" w:cs="Arial"/>
          <w:b/>
          <w:sz w:val="24"/>
          <w:szCs w:val="24"/>
        </w:rPr>
      </w:pPr>
      <w:r w:rsidRPr="00B06619">
        <w:rPr>
          <w:rFonts w:ascii="Arial" w:hAnsi="Arial" w:cs="Arial"/>
          <w:b/>
          <w:sz w:val="24"/>
          <w:szCs w:val="24"/>
        </w:rPr>
        <w:t xml:space="preserve">O </w:t>
      </w:r>
      <w:r w:rsidR="00DF7326" w:rsidRPr="00B06619">
        <w:rPr>
          <w:rFonts w:ascii="Arial" w:hAnsi="Arial" w:cs="Arial"/>
          <w:b/>
          <w:sz w:val="24"/>
          <w:szCs w:val="24"/>
        </w:rPr>
        <w:t>licitante que abandonar o certame, deixando de enviar a documentação indicada neste item, será desclassificada e sujeitar-se-á às sanções previstas neste Edital e na legislação pertinente.</w:t>
      </w:r>
    </w:p>
    <w:p w14:paraId="23601766" w14:textId="77777777" w:rsidR="007E68CA" w:rsidRPr="00B06619" w:rsidRDefault="007E68CA" w:rsidP="00B06619">
      <w:pPr>
        <w:pStyle w:val="PargrafodaLista"/>
        <w:spacing w:after="120"/>
        <w:ind w:left="0"/>
        <w:jc w:val="both"/>
        <w:rPr>
          <w:rFonts w:ascii="Arial" w:hAnsi="Arial" w:cs="Arial"/>
          <w:b/>
          <w:sz w:val="24"/>
          <w:szCs w:val="24"/>
        </w:rPr>
      </w:pPr>
    </w:p>
    <w:p w14:paraId="386E6B63" w14:textId="77777777" w:rsidR="00DF7326" w:rsidRPr="00B06619" w:rsidRDefault="00DF7326" w:rsidP="00B06619">
      <w:pPr>
        <w:pStyle w:val="PargrafodaLista"/>
        <w:numPr>
          <w:ilvl w:val="1"/>
          <w:numId w:val="9"/>
        </w:numPr>
        <w:spacing w:after="120"/>
        <w:ind w:left="0" w:firstLine="0"/>
        <w:jc w:val="both"/>
        <w:rPr>
          <w:rFonts w:ascii="Arial" w:hAnsi="Arial" w:cs="Arial"/>
          <w:b/>
          <w:sz w:val="24"/>
          <w:szCs w:val="24"/>
        </w:rPr>
      </w:pPr>
      <w:r w:rsidRPr="00B06619">
        <w:rPr>
          <w:rFonts w:ascii="Arial" w:hAnsi="Arial" w:cs="Arial"/>
          <w:b/>
          <w:sz w:val="24"/>
          <w:szCs w:val="24"/>
        </w:rPr>
        <w:t>Do Prazo de Validade das Certidões</w:t>
      </w:r>
    </w:p>
    <w:p w14:paraId="7F1A8BCE" w14:textId="77777777" w:rsidR="007E68CA" w:rsidRPr="00B06619" w:rsidRDefault="007E68CA" w:rsidP="00B06619">
      <w:pPr>
        <w:pStyle w:val="PargrafodaLista"/>
        <w:spacing w:after="120"/>
        <w:ind w:left="0"/>
        <w:jc w:val="both"/>
        <w:rPr>
          <w:rFonts w:ascii="Arial" w:hAnsi="Arial" w:cs="Arial"/>
          <w:b/>
          <w:sz w:val="24"/>
          <w:szCs w:val="24"/>
        </w:rPr>
      </w:pPr>
    </w:p>
    <w:p w14:paraId="38724BAE" w14:textId="77777777" w:rsidR="00DF7326" w:rsidRPr="00B06619" w:rsidRDefault="00DF7326" w:rsidP="00B06619">
      <w:pPr>
        <w:pStyle w:val="PargrafodaLista"/>
        <w:numPr>
          <w:ilvl w:val="2"/>
          <w:numId w:val="9"/>
        </w:numPr>
        <w:spacing w:after="120"/>
        <w:ind w:left="0" w:firstLine="0"/>
        <w:jc w:val="both"/>
        <w:rPr>
          <w:rFonts w:ascii="Arial" w:hAnsi="Arial" w:cs="Arial"/>
          <w:sz w:val="24"/>
          <w:szCs w:val="24"/>
        </w:rPr>
      </w:pPr>
      <w:r w:rsidRPr="00B06619">
        <w:rPr>
          <w:rFonts w:ascii="Arial" w:hAnsi="Arial" w:cs="Arial"/>
          <w:sz w:val="24"/>
          <w:szCs w:val="24"/>
        </w:rPr>
        <w:lastRenderedPageBreak/>
        <w:t>As certidões valerão nos prazos que lhe são próprios. Inexistindo esse prazo, reputar-se-ão válidas por 90 (noventa) dias, contados de sua expedição.</w:t>
      </w:r>
    </w:p>
    <w:p w14:paraId="13CE3724" w14:textId="77777777" w:rsidR="007E68CA" w:rsidRPr="00B06619" w:rsidRDefault="007E68CA" w:rsidP="00B06619">
      <w:pPr>
        <w:pStyle w:val="PargrafodaLista"/>
        <w:spacing w:after="120"/>
        <w:ind w:left="0"/>
        <w:jc w:val="both"/>
        <w:rPr>
          <w:rFonts w:ascii="Arial" w:hAnsi="Arial" w:cs="Arial"/>
          <w:sz w:val="24"/>
          <w:szCs w:val="24"/>
        </w:rPr>
      </w:pPr>
    </w:p>
    <w:p w14:paraId="69262D41" w14:textId="77777777" w:rsidR="00F70698" w:rsidRPr="00B06619" w:rsidRDefault="00F70698" w:rsidP="00B06619">
      <w:pPr>
        <w:pStyle w:val="PargrafodaLista"/>
        <w:spacing w:after="120"/>
        <w:ind w:left="0"/>
        <w:jc w:val="both"/>
        <w:rPr>
          <w:rFonts w:ascii="Arial" w:hAnsi="Arial" w:cs="Arial"/>
          <w:sz w:val="24"/>
          <w:szCs w:val="24"/>
        </w:rPr>
      </w:pPr>
    </w:p>
    <w:p w14:paraId="78A2F3E5" w14:textId="77777777" w:rsidR="00DF7326" w:rsidRPr="007A54C2" w:rsidRDefault="00DF7326" w:rsidP="009606DA">
      <w:pPr>
        <w:pStyle w:val="PargrafodaLista"/>
        <w:numPr>
          <w:ilvl w:val="0"/>
          <w:numId w:val="9"/>
        </w:numPr>
        <w:spacing w:after="120"/>
        <w:ind w:left="0" w:firstLine="0"/>
        <w:jc w:val="both"/>
        <w:rPr>
          <w:rFonts w:ascii="Arial" w:hAnsi="Arial" w:cs="Arial"/>
          <w:sz w:val="24"/>
          <w:szCs w:val="24"/>
        </w:rPr>
      </w:pPr>
      <w:r w:rsidRPr="007A54C2">
        <w:rPr>
          <w:rFonts w:ascii="Arial" w:hAnsi="Arial" w:cs="Arial"/>
          <w:b/>
          <w:sz w:val="24"/>
          <w:szCs w:val="24"/>
        </w:rPr>
        <w:t>DAS AMOSTRAS</w:t>
      </w:r>
    </w:p>
    <w:p w14:paraId="1E739DDE" w14:textId="77777777" w:rsidR="007E68CA" w:rsidRPr="007A54C2" w:rsidRDefault="007E68CA" w:rsidP="007A54C2">
      <w:pPr>
        <w:pStyle w:val="PargrafodaLista"/>
        <w:spacing w:after="120"/>
        <w:ind w:left="0"/>
        <w:jc w:val="both"/>
        <w:rPr>
          <w:rFonts w:ascii="Arial" w:hAnsi="Arial" w:cs="Arial"/>
          <w:sz w:val="24"/>
          <w:szCs w:val="24"/>
        </w:rPr>
      </w:pPr>
    </w:p>
    <w:p w14:paraId="547C02EC" w14:textId="77777777" w:rsidR="00DF7326" w:rsidRPr="007A54C2" w:rsidRDefault="00DF7326"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Não será necessári</w:t>
      </w:r>
      <w:r w:rsidR="000B66D6" w:rsidRPr="007A54C2">
        <w:rPr>
          <w:rFonts w:ascii="Arial" w:hAnsi="Arial" w:cs="Arial"/>
          <w:sz w:val="24"/>
          <w:szCs w:val="24"/>
        </w:rPr>
        <w:t>a</w:t>
      </w:r>
      <w:r w:rsidRPr="007A54C2">
        <w:rPr>
          <w:rFonts w:ascii="Arial" w:hAnsi="Arial" w:cs="Arial"/>
          <w:sz w:val="24"/>
          <w:szCs w:val="24"/>
        </w:rPr>
        <w:t xml:space="preserve"> amostra para esta contratação.</w:t>
      </w:r>
      <w:r w:rsidR="00554E8F" w:rsidRPr="007A54C2">
        <w:rPr>
          <w:rFonts w:ascii="Arial" w:hAnsi="Arial" w:cs="Arial"/>
          <w:sz w:val="24"/>
          <w:szCs w:val="24"/>
        </w:rPr>
        <w:t xml:space="preserve"> </w:t>
      </w:r>
    </w:p>
    <w:p w14:paraId="3488F732" w14:textId="77777777" w:rsidR="00554E8F" w:rsidRPr="007A54C2" w:rsidRDefault="00554E8F" w:rsidP="007A54C2">
      <w:pPr>
        <w:spacing w:after="120"/>
        <w:jc w:val="both"/>
        <w:rPr>
          <w:rFonts w:ascii="Arial" w:hAnsi="Arial" w:cs="Arial"/>
          <w:sz w:val="24"/>
          <w:szCs w:val="24"/>
        </w:rPr>
      </w:pPr>
    </w:p>
    <w:p w14:paraId="057FFC61" w14:textId="77777777" w:rsidR="00DF7326" w:rsidRDefault="00DF7326"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DOS RECURSOS</w:t>
      </w:r>
    </w:p>
    <w:p w14:paraId="1A01C618" w14:textId="77777777" w:rsidR="00F70698" w:rsidRPr="007A54C2" w:rsidRDefault="00F70698" w:rsidP="00F70698">
      <w:pPr>
        <w:pStyle w:val="PargrafodaLista"/>
        <w:spacing w:after="120"/>
        <w:ind w:left="0"/>
        <w:jc w:val="both"/>
        <w:rPr>
          <w:rFonts w:ascii="Arial" w:hAnsi="Arial" w:cs="Arial"/>
          <w:b/>
          <w:sz w:val="24"/>
          <w:szCs w:val="24"/>
        </w:rPr>
      </w:pPr>
    </w:p>
    <w:p w14:paraId="51194AAE" w14:textId="77777777" w:rsidR="00DF7326" w:rsidRPr="007A54C2" w:rsidRDefault="00DF7326"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14:paraId="5252C562" w14:textId="77777777" w:rsidR="007E68CA" w:rsidRPr="007A54C2" w:rsidRDefault="007E68CA" w:rsidP="007A54C2">
      <w:pPr>
        <w:pStyle w:val="PargrafodaLista"/>
        <w:spacing w:after="120"/>
        <w:ind w:left="0"/>
        <w:jc w:val="both"/>
        <w:rPr>
          <w:rFonts w:ascii="Arial" w:hAnsi="Arial" w:cs="Arial"/>
          <w:sz w:val="24"/>
          <w:szCs w:val="24"/>
        </w:rPr>
      </w:pPr>
    </w:p>
    <w:p w14:paraId="4C6B2814" w14:textId="77777777" w:rsidR="00DF7326" w:rsidRPr="007A54C2" w:rsidRDefault="00DF7326"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prazo recursal é de 3 (três) dias úteis, contados da data de intimação ou de lavratura da ata.</w:t>
      </w:r>
    </w:p>
    <w:p w14:paraId="45ED5B2F" w14:textId="77777777" w:rsidR="007E68CA" w:rsidRPr="007A54C2" w:rsidRDefault="007E68CA" w:rsidP="007A54C2">
      <w:pPr>
        <w:pStyle w:val="PargrafodaLista"/>
        <w:ind w:left="0"/>
        <w:jc w:val="both"/>
        <w:rPr>
          <w:rFonts w:ascii="Arial" w:hAnsi="Arial" w:cs="Arial"/>
          <w:sz w:val="24"/>
          <w:szCs w:val="24"/>
        </w:rPr>
      </w:pPr>
    </w:p>
    <w:p w14:paraId="3DD004B3" w14:textId="77777777" w:rsidR="00DF7326" w:rsidRPr="007A54C2" w:rsidRDefault="00DF7326"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Quando o recurso apresentado impugnar o julgamento das propostas ou o ato de habilitação ou inabilitação do licitante:</w:t>
      </w:r>
    </w:p>
    <w:p w14:paraId="70510CB5" w14:textId="77777777" w:rsidR="007E68CA" w:rsidRPr="007A54C2" w:rsidRDefault="007E68CA" w:rsidP="007A54C2">
      <w:pPr>
        <w:pStyle w:val="PargrafodaLista"/>
        <w:spacing w:after="120"/>
        <w:ind w:left="0"/>
        <w:jc w:val="both"/>
        <w:rPr>
          <w:rFonts w:ascii="Arial" w:hAnsi="Arial" w:cs="Arial"/>
          <w:sz w:val="24"/>
          <w:szCs w:val="24"/>
        </w:rPr>
      </w:pPr>
    </w:p>
    <w:p w14:paraId="7061791B" w14:textId="77777777" w:rsidR="00DF7326" w:rsidRPr="007A54C2" w:rsidRDefault="00DF7326"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 intenção de recorrer deverá ser manifestada imediatamente, sob pena de preclusão;</w:t>
      </w:r>
    </w:p>
    <w:p w14:paraId="666FFCAA" w14:textId="77777777" w:rsidR="007E68CA" w:rsidRPr="007A54C2" w:rsidRDefault="007E68CA" w:rsidP="007A54C2">
      <w:pPr>
        <w:pStyle w:val="PargrafodaLista"/>
        <w:spacing w:after="120"/>
        <w:ind w:left="0"/>
        <w:jc w:val="both"/>
        <w:rPr>
          <w:rFonts w:ascii="Arial" w:hAnsi="Arial" w:cs="Arial"/>
          <w:sz w:val="24"/>
          <w:szCs w:val="24"/>
        </w:rPr>
      </w:pPr>
    </w:p>
    <w:p w14:paraId="713CE956" w14:textId="77777777" w:rsidR="00DF7326" w:rsidRPr="007A54C2" w:rsidRDefault="00DF7326"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o prazo para apresentação das razões recursais será iniciado na data de intimação ou de lavratura da ata de habilitação ou inabilitação;</w:t>
      </w:r>
    </w:p>
    <w:p w14:paraId="48D07171" w14:textId="77777777" w:rsidR="007E68CA" w:rsidRPr="007A54C2" w:rsidRDefault="007E68CA" w:rsidP="007A54C2">
      <w:pPr>
        <w:pStyle w:val="PargrafodaLista"/>
        <w:ind w:left="0"/>
        <w:jc w:val="both"/>
        <w:rPr>
          <w:rFonts w:ascii="Arial" w:hAnsi="Arial" w:cs="Arial"/>
          <w:sz w:val="24"/>
          <w:szCs w:val="24"/>
        </w:rPr>
      </w:pPr>
    </w:p>
    <w:p w14:paraId="7F9CD6C9"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Os recursos deverão ser encaminhados em campo próprio do sistema.</w:t>
      </w:r>
    </w:p>
    <w:p w14:paraId="3EE8DBF3" w14:textId="77777777" w:rsidR="007E68CA" w:rsidRPr="007A54C2" w:rsidRDefault="007E68CA" w:rsidP="007A54C2">
      <w:pPr>
        <w:pStyle w:val="PargrafodaLista"/>
        <w:spacing w:after="120"/>
        <w:ind w:left="0"/>
        <w:jc w:val="both"/>
        <w:rPr>
          <w:rFonts w:ascii="Arial" w:hAnsi="Arial" w:cs="Arial"/>
          <w:sz w:val="24"/>
          <w:szCs w:val="24"/>
        </w:rPr>
      </w:pPr>
    </w:p>
    <w:p w14:paraId="064AC7BB" w14:textId="77777777" w:rsidR="008C0254" w:rsidRPr="007A54C2" w:rsidRDefault="008C025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O prazo para apresentação de contrarrazões ao recurso pelos demais licitantes será de </w:t>
      </w:r>
      <w:r w:rsidR="00F70698">
        <w:rPr>
          <w:rFonts w:ascii="Arial" w:hAnsi="Arial" w:cs="Arial"/>
          <w:sz w:val="24"/>
          <w:szCs w:val="24"/>
        </w:rPr>
        <w:t>0</w:t>
      </w:r>
      <w:r w:rsidRPr="007A54C2">
        <w:rPr>
          <w:rFonts w:ascii="Arial" w:hAnsi="Arial" w:cs="Arial"/>
          <w:sz w:val="24"/>
          <w:szCs w:val="24"/>
        </w:rPr>
        <w:t>3 (três) dias úteis, contados da data da intimação pessoal ou da divulgação da interposição do recurso, assegurada a vista imediata dos elementos indispensáveis à defesa de seus interesses</w:t>
      </w:r>
    </w:p>
    <w:p w14:paraId="7DDD0B39" w14:textId="77777777" w:rsidR="007E68CA" w:rsidRPr="007A54C2" w:rsidRDefault="007E68CA" w:rsidP="007A54C2">
      <w:pPr>
        <w:pStyle w:val="PargrafodaLista"/>
        <w:spacing w:after="120"/>
        <w:ind w:left="0"/>
        <w:jc w:val="both"/>
        <w:rPr>
          <w:rFonts w:ascii="Arial" w:hAnsi="Arial" w:cs="Arial"/>
          <w:sz w:val="24"/>
          <w:szCs w:val="24"/>
        </w:rPr>
      </w:pPr>
    </w:p>
    <w:p w14:paraId="2404960D"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O recurso será dirigido à autoridade que tiver editado o ato ou proferido a decisão recorrida, a qual poderá reconsiderar sua decisão no prazo de </w:t>
      </w:r>
      <w:r w:rsidR="00F70698">
        <w:rPr>
          <w:rFonts w:ascii="Arial" w:hAnsi="Arial" w:cs="Arial"/>
          <w:sz w:val="24"/>
          <w:szCs w:val="24"/>
        </w:rPr>
        <w:t>0</w:t>
      </w:r>
      <w:r w:rsidRPr="007A54C2">
        <w:rPr>
          <w:rFonts w:ascii="Arial" w:hAnsi="Arial" w:cs="Arial"/>
          <w:sz w:val="24"/>
          <w:szCs w:val="24"/>
        </w:rPr>
        <w:t xml:space="preserve">3 (três) dias úteis, ou, nesse mesmo prazo, encaminhar recurso para a autoridade superior, a qual deverá proferir sua decisão no prazo de </w:t>
      </w:r>
      <w:r w:rsidR="008C0254" w:rsidRPr="007A54C2">
        <w:rPr>
          <w:rFonts w:ascii="Arial" w:hAnsi="Arial" w:cs="Arial"/>
          <w:sz w:val="24"/>
          <w:szCs w:val="24"/>
        </w:rPr>
        <w:t xml:space="preserve">até </w:t>
      </w:r>
      <w:r w:rsidRPr="007A54C2">
        <w:rPr>
          <w:rFonts w:ascii="Arial" w:hAnsi="Arial" w:cs="Arial"/>
          <w:sz w:val="24"/>
          <w:szCs w:val="24"/>
        </w:rPr>
        <w:t>10 (dez) dias úteis, contado do recebimento dos autos.</w:t>
      </w:r>
    </w:p>
    <w:p w14:paraId="5EFD2C70" w14:textId="77777777" w:rsidR="007E68CA" w:rsidRPr="007A54C2" w:rsidRDefault="007E68CA" w:rsidP="007A54C2">
      <w:pPr>
        <w:pStyle w:val="PargrafodaLista"/>
        <w:spacing w:after="120"/>
        <w:ind w:left="0"/>
        <w:jc w:val="both"/>
        <w:rPr>
          <w:rFonts w:ascii="Arial" w:hAnsi="Arial" w:cs="Arial"/>
          <w:sz w:val="24"/>
          <w:szCs w:val="24"/>
        </w:rPr>
      </w:pPr>
    </w:p>
    <w:p w14:paraId="319EBBF9"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Os recursos interpostos fora do prazo não serão conhecidos.</w:t>
      </w:r>
    </w:p>
    <w:p w14:paraId="319E1FE4" w14:textId="77777777" w:rsidR="007E68CA" w:rsidRPr="007A54C2" w:rsidRDefault="007E68CA" w:rsidP="007A54C2">
      <w:pPr>
        <w:pStyle w:val="PargrafodaLista"/>
        <w:ind w:left="0"/>
        <w:jc w:val="both"/>
        <w:rPr>
          <w:rFonts w:ascii="Arial" w:hAnsi="Arial" w:cs="Arial"/>
          <w:sz w:val="24"/>
          <w:szCs w:val="24"/>
        </w:rPr>
      </w:pPr>
    </w:p>
    <w:p w14:paraId="1A3A3EE7" w14:textId="77777777" w:rsidR="008C025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recurso e o pedido de reconsideração terão efeito suspensivo do ato ou da decisão recorrida a</w:t>
      </w:r>
      <w:r w:rsidR="008C0254" w:rsidRPr="007A54C2">
        <w:rPr>
          <w:rFonts w:ascii="Arial" w:hAnsi="Arial" w:cs="Arial"/>
          <w:sz w:val="24"/>
          <w:szCs w:val="24"/>
        </w:rPr>
        <w:t>té que sobrevenha decisão final.</w:t>
      </w:r>
    </w:p>
    <w:p w14:paraId="478BEBED" w14:textId="77777777" w:rsidR="007E68CA" w:rsidRPr="007A54C2" w:rsidRDefault="007E68CA" w:rsidP="007A54C2">
      <w:pPr>
        <w:pStyle w:val="PargrafodaLista"/>
        <w:spacing w:after="120"/>
        <w:ind w:left="0"/>
        <w:jc w:val="both"/>
        <w:rPr>
          <w:rFonts w:ascii="Arial" w:hAnsi="Arial" w:cs="Arial"/>
          <w:sz w:val="24"/>
          <w:szCs w:val="24"/>
        </w:rPr>
      </w:pPr>
    </w:p>
    <w:p w14:paraId="5DE6ABED"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acolhimento do recurso invalida tão somente os atos insuscetíveis de aproveitamento.</w:t>
      </w:r>
    </w:p>
    <w:p w14:paraId="755E9237" w14:textId="77777777" w:rsidR="00F92963" w:rsidRPr="007A54C2" w:rsidRDefault="00F92963" w:rsidP="007A54C2">
      <w:pPr>
        <w:pStyle w:val="PargrafodaLista"/>
        <w:ind w:left="0"/>
        <w:jc w:val="both"/>
        <w:rPr>
          <w:rFonts w:ascii="Arial" w:hAnsi="Arial" w:cs="Arial"/>
          <w:sz w:val="24"/>
          <w:szCs w:val="24"/>
        </w:rPr>
      </w:pPr>
    </w:p>
    <w:p w14:paraId="481C3021" w14:textId="77777777" w:rsidR="00F92963" w:rsidRPr="007A54C2" w:rsidRDefault="00021BD0"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O licitante interessado em interpor recurso deverá manifestar-se, por meio do COMPRASNET, no prazo de 30 (trinta) minutos, após a declaração de vencedor pelo Pregoeiro expondo os motivos. Na hipótese de ser aceito o Recurso, será concedido o prazo de </w:t>
      </w:r>
      <w:r w:rsidR="00F70698">
        <w:rPr>
          <w:rFonts w:ascii="Arial" w:hAnsi="Arial" w:cs="Arial"/>
          <w:sz w:val="24"/>
          <w:szCs w:val="24"/>
        </w:rPr>
        <w:t>0</w:t>
      </w:r>
      <w:r w:rsidRPr="007A54C2">
        <w:rPr>
          <w:rFonts w:ascii="Arial" w:hAnsi="Arial" w:cs="Arial"/>
          <w:sz w:val="24"/>
          <w:szCs w:val="24"/>
        </w:rPr>
        <w:t xml:space="preserve">3 (três) dias para apresentação das razões, ficando os demais licitantes desde logo intimados para, querendo, apresentarem </w:t>
      </w:r>
      <w:proofErr w:type="spellStart"/>
      <w:r w:rsidRPr="007A54C2">
        <w:rPr>
          <w:rFonts w:ascii="Arial" w:hAnsi="Arial" w:cs="Arial"/>
          <w:sz w:val="24"/>
          <w:szCs w:val="24"/>
        </w:rPr>
        <w:t>contra-razões</w:t>
      </w:r>
      <w:proofErr w:type="spellEnd"/>
      <w:r w:rsidRPr="007A54C2">
        <w:rPr>
          <w:rFonts w:ascii="Arial" w:hAnsi="Arial" w:cs="Arial"/>
          <w:sz w:val="24"/>
          <w:szCs w:val="24"/>
        </w:rPr>
        <w:t xml:space="preserve"> em igual período, que começará a contar do término do prazo da recorrente, sendo-lhes assegurada vista imediata do processo administrativo mediante requerimento dirigido ao Pregoeiro.</w:t>
      </w:r>
    </w:p>
    <w:p w14:paraId="7C6F4E68" w14:textId="77777777" w:rsidR="007E68CA" w:rsidRPr="007A54C2" w:rsidRDefault="007E68CA" w:rsidP="007A54C2">
      <w:pPr>
        <w:pStyle w:val="PargrafodaLista"/>
        <w:ind w:left="0"/>
        <w:jc w:val="both"/>
        <w:rPr>
          <w:rFonts w:ascii="Arial" w:hAnsi="Arial" w:cs="Arial"/>
          <w:sz w:val="24"/>
          <w:szCs w:val="24"/>
        </w:rPr>
      </w:pPr>
    </w:p>
    <w:p w14:paraId="551FE59D" w14:textId="77777777" w:rsidR="007E68CA" w:rsidRPr="007A54C2" w:rsidRDefault="007E68CA" w:rsidP="007A54C2">
      <w:pPr>
        <w:pStyle w:val="PargrafodaLista"/>
        <w:spacing w:after="120"/>
        <w:ind w:left="0"/>
        <w:jc w:val="both"/>
        <w:rPr>
          <w:rFonts w:ascii="Arial" w:hAnsi="Arial" w:cs="Arial"/>
          <w:sz w:val="24"/>
          <w:szCs w:val="24"/>
        </w:rPr>
      </w:pPr>
    </w:p>
    <w:p w14:paraId="43B89F5D" w14:textId="77777777" w:rsidR="001134C4" w:rsidRPr="007A54C2" w:rsidRDefault="001134C4"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DA ADJUDICAÇÃO, DA HOMOLOGAÇÃO E DA CONTRATAÇÃO</w:t>
      </w:r>
    </w:p>
    <w:p w14:paraId="1CC678C5" w14:textId="77777777" w:rsidR="007E68CA" w:rsidRPr="007A54C2" w:rsidRDefault="007E68CA" w:rsidP="007A54C2">
      <w:pPr>
        <w:pStyle w:val="PargrafodaLista"/>
        <w:spacing w:after="120"/>
        <w:ind w:left="0"/>
        <w:jc w:val="both"/>
        <w:rPr>
          <w:rFonts w:ascii="Arial" w:hAnsi="Arial" w:cs="Arial"/>
          <w:b/>
          <w:sz w:val="24"/>
          <w:szCs w:val="24"/>
        </w:rPr>
      </w:pPr>
    </w:p>
    <w:p w14:paraId="0513EA12" w14:textId="77777777" w:rsidR="001134C4" w:rsidRPr="007A54C2" w:rsidRDefault="001134C4" w:rsidP="009606DA">
      <w:pPr>
        <w:pStyle w:val="PargrafodaLista"/>
        <w:numPr>
          <w:ilvl w:val="1"/>
          <w:numId w:val="8"/>
        </w:numPr>
        <w:spacing w:after="120"/>
        <w:ind w:left="0" w:firstLine="0"/>
        <w:jc w:val="both"/>
        <w:rPr>
          <w:rFonts w:ascii="Arial" w:hAnsi="Arial" w:cs="Arial"/>
          <w:b/>
          <w:sz w:val="24"/>
          <w:szCs w:val="24"/>
        </w:rPr>
      </w:pPr>
      <w:r w:rsidRPr="007A54C2">
        <w:rPr>
          <w:rFonts w:ascii="Arial" w:hAnsi="Arial" w:cs="Arial"/>
          <w:sz w:val="24"/>
          <w:szCs w:val="24"/>
        </w:rPr>
        <w:t>Não sendo interposto recurso, o Pregoeiro adjudicará o objeto do certame ao arrematante, com a posterior homologação do resultado pelo ORDENADOR DE DESPESAS.</w:t>
      </w:r>
    </w:p>
    <w:p w14:paraId="68077979" w14:textId="77777777" w:rsidR="007E68CA" w:rsidRPr="007A54C2" w:rsidRDefault="007E68CA" w:rsidP="007A54C2">
      <w:pPr>
        <w:pStyle w:val="PargrafodaLista"/>
        <w:spacing w:after="120"/>
        <w:ind w:left="0"/>
        <w:jc w:val="both"/>
        <w:rPr>
          <w:rFonts w:ascii="Arial" w:hAnsi="Arial" w:cs="Arial"/>
          <w:b/>
          <w:sz w:val="24"/>
          <w:szCs w:val="24"/>
        </w:rPr>
      </w:pPr>
    </w:p>
    <w:p w14:paraId="01CBF4FF" w14:textId="77777777" w:rsidR="001134C4" w:rsidRPr="007A54C2" w:rsidRDefault="001134C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Havendo interposição de recurso, após o julgamento, o ORDENADOR DE DESPESAS</w:t>
      </w:r>
      <w:r w:rsidR="008C0254" w:rsidRPr="007A54C2">
        <w:rPr>
          <w:rFonts w:ascii="Arial" w:hAnsi="Arial" w:cs="Arial"/>
          <w:sz w:val="24"/>
          <w:szCs w:val="24"/>
        </w:rPr>
        <w:t xml:space="preserve"> ou pregoeiro dependendo do caso,</w:t>
      </w:r>
      <w:r w:rsidRPr="007A54C2">
        <w:rPr>
          <w:rFonts w:ascii="Arial" w:hAnsi="Arial" w:cs="Arial"/>
          <w:sz w:val="24"/>
          <w:szCs w:val="24"/>
        </w:rPr>
        <w:t xml:space="preserve"> adjudicará e</w:t>
      </w:r>
      <w:r w:rsidR="008C0254" w:rsidRPr="007A54C2">
        <w:rPr>
          <w:rFonts w:ascii="Arial" w:hAnsi="Arial" w:cs="Arial"/>
          <w:sz w:val="24"/>
          <w:szCs w:val="24"/>
        </w:rPr>
        <w:t xml:space="preserve"> o ORDENADOR DE DESPESAS</w:t>
      </w:r>
      <w:r w:rsidRPr="007A54C2">
        <w:rPr>
          <w:rFonts w:ascii="Arial" w:hAnsi="Arial" w:cs="Arial"/>
          <w:sz w:val="24"/>
          <w:szCs w:val="24"/>
        </w:rPr>
        <w:t xml:space="preserve"> homologará o procedimento.</w:t>
      </w:r>
    </w:p>
    <w:p w14:paraId="08828C8B" w14:textId="77777777" w:rsidR="007E68CA" w:rsidRPr="007A54C2" w:rsidRDefault="007E68CA" w:rsidP="007A54C2">
      <w:pPr>
        <w:pStyle w:val="PargrafodaLista"/>
        <w:spacing w:after="120"/>
        <w:ind w:left="0"/>
        <w:jc w:val="both"/>
        <w:rPr>
          <w:rFonts w:ascii="Arial" w:hAnsi="Arial" w:cs="Arial"/>
          <w:sz w:val="24"/>
          <w:szCs w:val="24"/>
        </w:rPr>
      </w:pPr>
    </w:p>
    <w:p w14:paraId="135662EE"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Uma vez homologado o resultado da licitação pelo ORDENADOR DE DESPESAS, o licitante vencedor será notificado, por escrito, para assinatura da Ata, após notificado, terá um prazo de 05 (cinco) dias para devolução do mesmo.</w:t>
      </w:r>
    </w:p>
    <w:p w14:paraId="741DF1EE" w14:textId="77777777" w:rsidR="007E68CA" w:rsidRPr="007A54C2" w:rsidRDefault="007E68CA" w:rsidP="007A54C2">
      <w:pPr>
        <w:pStyle w:val="PargrafodaLista"/>
        <w:spacing w:after="120"/>
        <w:ind w:left="0"/>
        <w:jc w:val="both"/>
        <w:rPr>
          <w:rFonts w:ascii="Arial" w:hAnsi="Arial" w:cs="Arial"/>
          <w:sz w:val="24"/>
          <w:szCs w:val="24"/>
        </w:rPr>
      </w:pPr>
    </w:p>
    <w:p w14:paraId="3BD7323B"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Deixando o adjudicatário de assinar/devolver o contrato / Ata no prazo fixado, sem prejuízo da aplicação das sanções administrativas, após a licitação ter retornado à fase de habilitação pelo ORDENADOR DE DESPESAS, poderá o Pregoeiro examinar as ofertas subsequentes e a qualificação dos licitantes, na ordem de classificação, até a apuração de uma que atenda ao edital, desde faça o valor do arrematante.</w:t>
      </w:r>
    </w:p>
    <w:p w14:paraId="49AEDFEB" w14:textId="77777777" w:rsidR="00E74E82" w:rsidRPr="007A54C2" w:rsidRDefault="00E74E82" w:rsidP="007A54C2">
      <w:pPr>
        <w:pStyle w:val="PargrafodaLista"/>
        <w:ind w:left="0"/>
        <w:jc w:val="both"/>
        <w:rPr>
          <w:rFonts w:ascii="Arial" w:hAnsi="Arial" w:cs="Arial"/>
          <w:sz w:val="24"/>
          <w:szCs w:val="24"/>
        </w:rPr>
      </w:pPr>
    </w:p>
    <w:p w14:paraId="54D11615"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recusa injustificada do adjudicatário em assinar a ata / contrato, aceitar ou retirar/devolver o instrumento equivalente, dentro do prazo estabelecido pela Administração, caracteriza o descumprimento total da obrigação assumida, sujeitando-o às penalidades legalmente estabelecidas.</w:t>
      </w:r>
    </w:p>
    <w:p w14:paraId="74490A0E" w14:textId="77777777" w:rsidR="007E68CA" w:rsidRPr="007A54C2" w:rsidRDefault="007E68CA" w:rsidP="007A54C2">
      <w:pPr>
        <w:pStyle w:val="PargrafodaLista"/>
        <w:spacing w:after="120"/>
        <w:ind w:left="0"/>
        <w:jc w:val="both"/>
        <w:rPr>
          <w:rFonts w:ascii="Arial" w:hAnsi="Arial" w:cs="Arial"/>
          <w:sz w:val="24"/>
          <w:szCs w:val="24"/>
        </w:rPr>
      </w:pPr>
    </w:p>
    <w:p w14:paraId="3113A08A"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vencedor deverá informar os dados bancários, número da conta e agência e manter todos os requisitos de habilitação em sua validade;</w:t>
      </w:r>
    </w:p>
    <w:p w14:paraId="5902A5DF" w14:textId="77777777" w:rsidR="007E68CA" w:rsidRPr="007A54C2" w:rsidRDefault="007E68CA" w:rsidP="007A54C2">
      <w:pPr>
        <w:pStyle w:val="PargrafodaLista"/>
        <w:spacing w:after="120"/>
        <w:ind w:left="0"/>
        <w:jc w:val="both"/>
        <w:rPr>
          <w:rFonts w:ascii="Arial" w:hAnsi="Arial" w:cs="Arial"/>
          <w:sz w:val="24"/>
          <w:szCs w:val="24"/>
        </w:rPr>
      </w:pPr>
    </w:p>
    <w:p w14:paraId="55A250C0"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O licitante vencedor deverá apresentar ainda, Declaração (anexo 4) de que preenche, em seus quadros, o percentual mínimo de empregados </w:t>
      </w:r>
      <w:r w:rsidRPr="007A54C2">
        <w:rPr>
          <w:rFonts w:ascii="Arial" w:hAnsi="Arial" w:cs="Arial"/>
          <w:sz w:val="24"/>
          <w:szCs w:val="24"/>
        </w:rPr>
        <w:lastRenderedPageBreak/>
        <w:t>beneficiários da Previdência Social reabilitados ou com pessoa portadora de deficiência habilitada, na seguinte proporção:</w:t>
      </w:r>
    </w:p>
    <w:p w14:paraId="4F00AF70" w14:textId="77777777" w:rsidR="007E68CA" w:rsidRPr="007A54C2" w:rsidRDefault="007E68CA" w:rsidP="007A54C2">
      <w:pPr>
        <w:pStyle w:val="PargrafodaLista"/>
        <w:spacing w:after="120"/>
        <w:ind w:left="0"/>
        <w:jc w:val="both"/>
        <w:rPr>
          <w:rFonts w:ascii="Arial" w:hAnsi="Arial" w:cs="Arial"/>
          <w:sz w:val="24"/>
          <w:szCs w:val="24"/>
        </w:rPr>
      </w:pPr>
    </w:p>
    <w:p w14:paraId="685745C9" w14:textId="77777777" w:rsidR="00F70698" w:rsidRDefault="001134C4" w:rsidP="009606DA">
      <w:pPr>
        <w:pStyle w:val="PargrafodaLista"/>
        <w:numPr>
          <w:ilvl w:val="2"/>
          <w:numId w:val="8"/>
        </w:numPr>
        <w:spacing w:after="120"/>
        <w:jc w:val="both"/>
        <w:rPr>
          <w:rFonts w:ascii="Arial" w:hAnsi="Arial" w:cs="Arial"/>
          <w:sz w:val="24"/>
          <w:szCs w:val="24"/>
        </w:rPr>
      </w:pPr>
      <w:r w:rsidRPr="007A54C2">
        <w:rPr>
          <w:rFonts w:ascii="Arial" w:hAnsi="Arial" w:cs="Arial"/>
          <w:sz w:val="24"/>
          <w:szCs w:val="24"/>
        </w:rPr>
        <w:t>de cem a duzentos empregados, 2% (dois por cento);</w:t>
      </w:r>
      <w:r w:rsidR="00F70698">
        <w:rPr>
          <w:rFonts w:ascii="Arial" w:hAnsi="Arial" w:cs="Arial"/>
          <w:sz w:val="24"/>
          <w:szCs w:val="24"/>
        </w:rPr>
        <w:t xml:space="preserve"> </w:t>
      </w:r>
    </w:p>
    <w:p w14:paraId="771D11A6" w14:textId="77777777" w:rsidR="00F70698" w:rsidRDefault="00F70698" w:rsidP="00F70698">
      <w:pPr>
        <w:pStyle w:val="PargrafodaLista"/>
        <w:spacing w:after="120"/>
        <w:jc w:val="both"/>
        <w:rPr>
          <w:rFonts w:ascii="Arial" w:hAnsi="Arial" w:cs="Arial"/>
          <w:sz w:val="24"/>
          <w:szCs w:val="24"/>
        </w:rPr>
      </w:pPr>
    </w:p>
    <w:p w14:paraId="313B0125" w14:textId="77777777" w:rsidR="00F70698" w:rsidRDefault="001134C4" w:rsidP="009606DA">
      <w:pPr>
        <w:pStyle w:val="PargrafodaLista"/>
        <w:numPr>
          <w:ilvl w:val="2"/>
          <w:numId w:val="8"/>
        </w:numPr>
        <w:spacing w:after="120"/>
        <w:jc w:val="both"/>
        <w:rPr>
          <w:rFonts w:ascii="Arial" w:hAnsi="Arial" w:cs="Arial"/>
          <w:sz w:val="24"/>
          <w:szCs w:val="24"/>
        </w:rPr>
      </w:pPr>
      <w:r w:rsidRPr="00F70698">
        <w:rPr>
          <w:rFonts w:ascii="Arial" w:hAnsi="Arial" w:cs="Arial"/>
          <w:sz w:val="24"/>
          <w:szCs w:val="24"/>
        </w:rPr>
        <w:t>de duzentos e um a quinhentos empregados, 3% (três por cento);</w:t>
      </w:r>
    </w:p>
    <w:p w14:paraId="3FA7BB63" w14:textId="77777777" w:rsidR="00F70698" w:rsidRDefault="00F70698" w:rsidP="00F70698">
      <w:pPr>
        <w:pStyle w:val="PargrafodaLista"/>
        <w:spacing w:after="120"/>
        <w:ind w:left="0"/>
        <w:jc w:val="both"/>
        <w:rPr>
          <w:rFonts w:ascii="Arial" w:hAnsi="Arial" w:cs="Arial"/>
          <w:sz w:val="24"/>
          <w:szCs w:val="24"/>
        </w:rPr>
      </w:pPr>
    </w:p>
    <w:p w14:paraId="20CCA1BA" w14:textId="77777777" w:rsidR="00F70698" w:rsidRDefault="001134C4" w:rsidP="009606DA">
      <w:pPr>
        <w:pStyle w:val="PargrafodaLista"/>
        <w:numPr>
          <w:ilvl w:val="2"/>
          <w:numId w:val="8"/>
        </w:numPr>
        <w:spacing w:after="120"/>
        <w:jc w:val="both"/>
        <w:rPr>
          <w:rFonts w:ascii="Arial" w:hAnsi="Arial" w:cs="Arial"/>
          <w:sz w:val="24"/>
          <w:szCs w:val="24"/>
        </w:rPr>
      </w:pPr>
      <w:proofErr w:type="gramStart"/>
      <w:r w:rsidRPr="00F70698">
        <w:rPr>
          <w:rFonts w:ascii="Arial" w:hAnsi="Arial" w:cs="Arial"/>
          <w:sz w:val="24"/>
          <w:szCs w:val="24"/>
        </w:rPr>
        <w:t>de</w:t>
      </w:r>
      <w:proofErr w:type="gramEnd"/>
      <w:r w:rsidRPr="00F70698">
        <w:rPr>
          <w:rFonts w:ascii="Arial" w:hAnsi="Arial" w:cs="Arial"/>
          <w:sz w:val="24"/>
          <w:szCs w:val="24"/>
        </w:rPr>
        <w:t xml:space="preserve"> quinhentos e um a mil empregados, 4% (quatro por cento);</w:t>
      </w:r>
    </w:p>
    <w:p w14:paraId="65653176" w14:textId="77777777" w:rsidR="00F70698" w:rsidRDefault="00F70698" w:rsidP="00F70698">
      <w:pPr>
        <w:pStyle w:val="PargrafodaLista"/>
        <w:spacing w:after="120"/>
        <w:ind w:left="0"/>
        <w:jc w:val="both"/>
        <w:rPr>
          <w:rFonts w:ascii="Arial" w:hAnsi="Arial" w:cs="Arial"/>
          <w:sz w:val="24"/>
          <w:szCs w:val="24"/>
        </w:rPr>
      </w:pPr>
    </w:p>
    <w:p w14:paraId="76277459" w14:textId="77777777" w:rsidR="001134C4" w:rsidRPr="00F70698" w:rsidRDefault="001134C4" w:rsidP="009606DA">
      <w:pPr>
        <w:pStyle w:val="PargrafodaLista"/>
        <w:numPr>
          <w:ilvl w:val="2"/>
          <w:numId w:val="8"/>
        </w:numPr>
        <w:spacing w:after="120"/>
        <w:jc w:val="both"/>
        <w:rPr>
          <w:rFonts w:ascii="Arial" w:hAnsi="Arial" w:cs="Arial"/>
          <w:sz w:val="24"/>
          <w:szCs w:val="24"/>
        </w:rPr>
      </w:pPr>
      <w:r w:rsidRPr="00F70698">
        <w:rPr>
          <w:rFonts w:ascii="Arial" w:hAnsi="Arial" w:cs="Arial"/>
          <w:sz w:val="24"/>
          <w:szCs w:val="24"/>
        </w:rPr>
        <w:t>mais de mil empregados, 5% (cinco por cento).</w:t>
      </w:r>
    </w:p>
    <w:p w14:paraId="62A77D88" w14:textId="77777777" w:rsidR="007E68CA" w:rsidRPr="007A54C2" w:rsidRDefault="007E68CA" w:rsidP="007A54C2">
      <w:pPr>
        <w:pStyle w:val="PargrafodaLista"/>
        <w:spacing w:after="120"/>
        <w:ind w:left="0"/>
        <w:jc w:val="both"/>
        <w:rPr>
          <w:rFonts w:ascii="Arial" w:hAnsi="Arial" w:cs="Arial"/>
          <w:sz w:val="24"/>
          <w:szCs w:val="24"/>
        </w:rPr>
      </w:pPr>
    </w:p>
    <w:p w14:paraId="4E87A658" w14:textId="77777777" w:rsidR="001134C4" w:rsidRPr="007A54C2" w:rsidRDefault="001134C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 empresa que possuir em seu quadro menos de 100 (cem) empregados está isenta do cumprimento do art</w:t>
      </w:r>
      <w:r w:rsidR="00F70698">
        <w:rPr>
          <w:rFonts w:ascii="Arial" w:hAnsi="Arial" w:cs="Arial"/>
          <w:sz w:val="24"/>
          <w:szCs w:val="24"/>
        </w:rPr>
        <w:t>.</w:t>
      </w:r>
      <w:r w:rsidRPr="007A54C2">
        <w:rPr>
          <w:rFonts w:ascii="Arial" w:hAnsi="Arial" w:cs="Arial"/>
          <w:sz w:val="24"/>
          <w:szCs w:val="24"/>
        </w:rPr>
        <w:t xml:space="preserve"> 93 da Lei nº 8.213/91, devendo, no entanto, apresentar declaração informando a quantidade existente em seu quadro funcional.</w:t>
      </w:r>
    </w:p>
    <w:p w14:paraId="450552F0" w14:textId="77777777" w:rsidR="007E68CA" w:rsidRPr="007A54C2" w:rsidRDefault="007E68CA" w:rsidP="007A54C2">
      <w:pPr>
        <w:pStyle w:val="PargrafodaLista"/>
        <w:spacing w:after="120"/>
        <w:ind w:left="0"/>
        <w:jc w:val="both"/>
        <w:rPr>
          <w:rFonts w:ascii="Arial" w:hAnsi="Arial" w:cs="Arial"/>
          <w:sz w:val="24"/>
          <w:szCs w:val="24"/>
        </w:rPr>
      </w:pPr>
    </w:p>
    <w:p w14:paraId="784B9A46"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O instrumento de contrato é obrigatório, salvo nas hipóteses de compras com entrega imediata e integral dos bens adquiridos e dos quais não resultem em obrigações futuras, inclusive quanto à assistência técnica, independente do seu valor, hipótese em </w:t>
      </w:r>
      <w:proofErr w:type="spellStart"/>
      <w:r w:rsidRPr="007A54C2">
        <w:rPr>
          <w:rFonts w:ascii="Arial" w:hAnsi="Arial" w:cs="Arial"/>
          <w:sz w:val="24"/>
          <w:szCs w:val="24"/>
        </w:rPr>
        <w:t>quê</w:t>
      </w:r>
      <w:proofErr w:type="spellEnd"/>
      <w:r w:rsidRPr="007A54C2">
        <w:rPr>
          <w:rFonts w:ascii="Arial" w:hAnsi="Arial" w:cs="Arial"/>
          <w:sz w:val="24"/>
          <w:szCs w:val="24"/>
        </w:rPr>
        <w:t xml:space="preserve"> a Administração poderá substituí-lo por outro instrumento hábil como carta-contrato, nota de empenho de despesas, autorização de compra ou execução de ordem de serviços. (</w:t>
      </w:r>
      <w:r w:rsidR="00F70698" w:rsidRPr="007A54C2">
        <w:rPr>
          <w:rFonts w:ascii="Arial" w:hAnsi="Arial" w:cs="Arial"/>
          <w:sz w:val="24"/>
          <w:szCs w:val="24"/>
        </w:rPr>
        <w:t>Art.</w:t>
      </w:r>
      <w:r w:rsidR="00F70698">
        <w:rPr>
          <w:rFonts w:ascii="Arial" w:hAnsi="Arial" w:cs="Arial"/>
          <w:sz w:val="24"/>
          <w:szCs w:val="24"/>
        </w:rPr>
        <w:t xml:space="preserve"> </w:t>
      </w:r>
      <w:r w:rsidRPr="007A54C2">
        <w:rPr>
          <w:rFonts w:ascii="Arial" w:hAnsi="Arial" w:cs="Arial"/>
          <w:sz w:val="24"/>
          <w:szCs w:val="24"/>
        </w:rPr>
        <w:t xml:space="preserve">95 § 2 lei 14.133/2021) </w:t>
      </w:r>
    </w:p>
    <w:p w14:paraId="076A6E83" w14:textId="77777777" w:rsidR="007E68CA" w:rsidRPr="007A54C2" w:rsidRDefault="007E68CA" w:rsidP="007A54C2">
      <w:pPr>
        <w:pStyle w:val="PargrafodaLista"/>
        <w:spacing w:after="120"/>
        <w:ind w:left="0"/>
        <w:jc w:val="both"/>
        <w:rPr>
          <w:rFonts w:ascii="Arial" w:hAnsi="Arial" w:cs="Arial"/>
          <w:sz w:val="24"/>
          <w:szCs w:val="24"/>
        </w:rPr>
      </w:pPr>
    </w:p>
    <w:p w14:paraId="191E4D77"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Considerando o artigo 123 da Lei Municipal n.º 1.896/84 (Código Tributário Municipal) – tabela XI – item 11.11: é determinado ao contratado, após homologação, o pagamento da taxa de expediente para Contratos com o Município. Havendo necessidade de prorrogações, a </w:t>
      </w:r>
      <w:r w:rsidR="003061D9">
        <w:rPr>
          <w:rFonts w:ascii="Arial" w:hAnsi="Arial" w:cs="Arial"/>
          <w:sz w:val="24"/>
          <w:szCs w:val="24"/>
        </w:rPr>
        <w:t>referida</w:t>
      </w:r>
      <w:r w:rsidRPr="007A54C2">
        <w:rPr>
          <w:rFonts w:ascii="Arial" w:hAnsi="Arial" w:cs="Arial"/>
          <w:sz w:val="24"/>
          <w:szCs w:val="24"/>
        </w:rPr>
        <w:t xml:space="preserve"> taxa será cobrada para todas as prorrogações.</w:t>
      </w:r>
    </w:p>
    <w:p w14:paraId="3A8E98B6" w14:textId="77777777" w:rsidR="007E68CA" w:rsidRPr="007A54C2" w:rsidRDefault="007E68CA" w:rsidP="007A54C2">
      <w:pPr>
        <w:pStyle w:val="PargrafodaLista"/>
        <w:ind w:left="0"/>
        <w:jc w:val="both"/>
        <w:rPr>
          <w:rFonts w:ascii="Arial" w:hAnsi="Arial" w:cs="Arial"/>
          <w:sz w:val="24"/>
          <w:szCs w:val="24"/>
        </w:rPr>
      </w:pPr>
    </w:p>
    <w:p w14:paraId="0B8546BA" w14:textId="77777777" w:rsidR="001134C4" w:rsidRPr="007A54C2" w:rsidRDefault="001134C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O referido Documento de Arrecadação - DAR para Contrato citada acima, será entregue ao contratado para pagamento, cujo comprovante deverá ser apresentado para assinatura do contrato.</w:t>
      </w:r>
    </w:p>
    <w:p w14:paraId="12F7016C" w14:textId="77777777" w:rsidR="007E68CA" w:rsidRPr="007A54C2" w:rsidRDefault="007E68CA" w:rsidP="007A54C2">
      <w:pPr>
        <w:pStyle w:val="PargrafodaLista"/>
        <w:spacing w:after="120"/>
        <w:ind w:left="0"/>
        <w:jc w:val="both"/>
        <w:rPr>
          <w:rFonts w:ascii="Arial" w:hAnsi="Arial" w:cs="Arial"/>
          <w:sz w:val="24"/>
          <w:szCs w:val="24"/>
        </w:rPr>
      </w:pPr>
    </w:p>
    <w:p w14:paraId="28FE5A63"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É facultado ao contratado a assinatura digital em todas as folhas do contrato/ata de registro de preços), se for o caso; (Lei 14.063/2020), por meio de certificador digital, desde que esteja disponibilizada a sua consulta e autenticidade no site do respectivo assinador digital.</w:t>
      </w:r>
    </w:p>
    <w:p w14:paraId="40DE4CC0" w14:textId="77777777" w:rsidR="007E68CA" w:rsidRDefault="007E68CA" w:rsidP="007A54C2">
      <w:pPr>
        <w:pStyle w:val="PargrafodaLista"/>
        <w:spacing w:after="120"/>
        <w:ind w:left="0"/>
        <w:jc w:val="both"/>
        <w:rPr>
          <w:rFonts w:ascii="Arial" w:hAnsi="Arial" w:cs="Arial"/>
          <w:sz w:val="24"/>
          <w:szCs w:val="24"/>
        </w:rPr>
      </w:pPr>
    </w:p>
    <w:p w14:paraId="2B3331DA" w14:textId="77777777" w:rsidR="003061D9" w:rsidRPr="007A54C2" w:rsidRDefault="003061D9" w:rsidP="007A54C2">
      <w:pPr>
        <w:pStyle w:val="PargrafodaLista"/>
        <w:spacing w:after="120"/>
        <w:ind w:left="0"/>
        <w:jc w:val="both"/>
        <w:rPr>
          <w:rFonts w:ascii="Arial" w:hAnsi="Arial" w:cs="Arial"/>
          <w:sz w:val="24"/>
          <w:szCs w:val="24"/>
        </w:rPr>
      </w:pPr>
    </w:p>
    <w:p w14:paraId="660C3256" w14:textId="77777777" w:rsidR="001134C4" w:rsidRPr="007A54C2" w:rsidRDefault="001134C4"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DAS CONDIÇÕES DE PAGAMENTO</w:t>
      </w:r>
    </w:p>
    <w:p w14:paraId="7CF40BA5" w14:textId="77777777" w:rsidR="007E68CA" w:rsidRPr="007A54C2" w:rsidRDefault="007E68CA" w:rsidP="007A54C2">
      <w:pPr>
        <w:pStyle w:val="PargrafodaLista"/>
        <w:spacing w:after="120"/>
        <w:ind w:left="0"/>
        <w:jc w:val="both"/>
        <w:rPr>
          <w:rFonts w:ascii="Arial" w:hAnsi="Arial" w:cs="Arial"/>
          <w:b/>
          <w:sz w:val="24"/>
          <w:szCs w:val="24"/>
        </w:rPr>
      </w:pPr>
    </w:p>
    <w:p w14:paraId="396FA331" w14:textId="77777777" w:rsidR="00DF7326"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Os pagamentos serão efetuados, obrigatoriamente, por meio de crédito em conta corrente, cujo número e agência deverão ser informados pelo adjudicatário até a assinatura do contrato.</w:t>
      </w:r>
    </w:p>
    <w:p w14:paraId="0AD45829" w14:textId="77777777" w:rsidR="007E68CA" w:rsidRPr="007A54C2" w:rsidRDefault="007E68CA" w:rsidP="007A54C2">
      <w:pPr>
        <w:pStyle w:val="PargrafodaLista"/>
        <w:spacing w:after="120"/>
        <w:ind w:left="0"/>
        <w:jc w:val="both"/>
        <w:rPr>
          <w:rFonts w:ascii="Arial" w:hAnsi="Arial" w:cs="Arial"/>
          <w:sz w:val="24"/>
          <w:szCs w:val="24"/>
        </w:rPr>
      </w:pPr>
    </w:p>
    <w:p w14:paraId="0F46C9B4"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prazo de pagamento será de até 30 (trinta) dias, a contar da data final do período de adimplemento da entrega.</w:t>
      </w:r>
    </w:p>
    <w:p w14:paraId="29B4C9B2" w14:textId="77777777" w:rsidR="007E68CA" w:rsidRPr="007A54C2" w:rsidRDefault="007E68CA" w:rsidP="007A54C2">
      <w:pPr>
        <w:pStyle w:val="PargrafodaLista"/>
        <w:spacing w:after="120"/>
        <w:ind w:left="0"/>
        <w:jc w:val="both"/>
        <w:rPr>
          <w:rFonts w:ascii="Arial" w:hAnsi="Arial" w:cs="Arial"/>
          <w:sz w:val="24"/>
          <w:szCs w:val="24"/>
        </w:rPr>
      </w:pPr>
    </w:p>
    <w:p w14:paraId="17AA7A33" w14:textId="77777777" w:rsidR="001134C4" w:rsidRPr="007A54C2" w:rsidRDefault="001134C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Considera-se adimplemento o cumprimento da prestação com a entrega do objeto, devidamente atestada pelo(s) agente(s) competente(s).</w:t>
      </w:r>
    </w:p>
    <w:p w14:paraId="021EA36A" w14:textId="77777777" w:rsidR="007E68CA" w:rsidRPr="007A54C2" w:rsidRDefault="007E68CA" w:rsidP="007A54C2">
      <w:pPr>
        <w:pStyle w:val="PargrafodaLista"/>
        <w:spacing w:after="120"/>
        <w:ind w:left="0"/>
        <w:jc w:val="both"/>
        <w:rPr>
          <w:rFonts w:ascii="Arial" w:hAnsi="Arial" w:cs="Arial"/>
          <w:sz w:val="24"/>
          <w:szCs w:val="24"/>
        </w:rPr>
      </w:pPr>
    </w:p>
    <w:p w14:paraId="6C6FC56A"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14:paraId="16F55E49" w14:textId="77777777" w:rsidR="007E68CA" w:rsidRPr="007A54C2" w:rsidRDefault="007E68CA" w:rsidP="007A54C2">
      <w:pPr>
        <w:pStyle w:val="PargrafodaLista"/>
        <w:spacing w:after="120"/>
        <w:ind w:left="0"/>
        <w:jc w:val="both"/>
        <w:rPr>
          <w:rFonts w:ascii="Arial" w:hAnsi="Arial" w:cs="Arial"/>
          <w:sz w:val="24"/>
          <w:szCs w:val="24"/>
        </w:rPr>
      </w:pPr>
    </w:p>
    <w:p w14:paraId="5E2EDAC7" w14:textId="77777777" w:rsidR="001134C4" w:rsidRPr="007A54C2" w:rsidRDefault="001134C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Ocorrendo atraso no pagamento, desde que este não decorra de ato ou fato atribuível à Contratada, poderá ser aplicada multa de 2% (dois por cento) sobre o valor da fatura e o débito será atualizado de acordo com o IPCA pro rata die entre a data prevista para o vencimento da fatura até a data do efetivo pagamento.</w:t>
      </w:r>
    </w:p>
    <w:p w14:paraId="468BF057" w14:textId="77777777" w:rsidR="007E68CA" w:rsidRPr="007A54C2" w:rsidRDefault="007E68CA" w:rsidP="007A54C2">
      <w:pPr>
        <w:pStyle w:val="PargrafodaLista"/>
        <w:ind w:left="0"/>
        <w:jc w:val="both"/>
        <w:rPr>
          <w:rFonts w:ascii="Arial" w:hAnsi="Arial" w:cs="Arial"/>
          <w:sz w:val="24"/>
          <w:szCs w:val="24"/>
        </w:rPr>
      </w:pPr>
    </w:p>
    <w:p w14:paraId="0190109A" w14:textId="77777777" w:rsidR="001F460B" w:rsidRPr="007A54C2" w:rsidRDefault="000E45A1"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Por eventuais antecipações nos pagamentos das faturas, a Contratada poderá conceder à Contratante um desconto, a título de antecipação financeira, calculado de acordo com o IPCA </w:t>
      </w:r>
      <w:r w:rsidRPr="00F73CCA">
        <w:rPr>
          <w:rFonts w:ascii="Arial" w:hAnsi="Arial" w:cs="Arial"/>
          <w:i/>
          <w:sz w:val="24"/>
          <w:szCs w:val="24"/>
        </w:rPr>
        <w:t>pro rata die</w:t>
      </w:r>
      <w:r w:rsidRPr="007A54C2">
        <w:rPr>
          <w:rFonts w:ascii="Arial" w:hAnsi="Arial" w:cs="Arial"/>
          <w:sz w:val="24"/>
          <w:szCs w:val="24"/>
        </w:rPr>
        <w:t xml:space="preserve">. </w:t>
      </w:r>
    </w:p>
    <w:p w14:paraId="0ED99301" w14:textId="77777777" w:rsidR="007E68CA" w:rsidRPr="007A54C2" w:rsidRDefault="007E68CA" w:rsidP="007A54C2">
      <w:pPr>
        <w:pStyle w:val="PargrafodaLista"/>
        <w:spacing w:after="120"/>
        <w:ind w:left="0"/>
        <w:jc w:val="both"/>
        <w:rPr>
          <w:rFonts w:ascii="Arial" w:hAnsi="Arial" w:cs="Arial"/>
          <w:sz w:val="24"/>
          <w:szCs w:val="24"/>
        </w:rPr>
      </w:pPr>
    </w:p>
    <w:p w14:paraId="4BE9438A" w14:textId="77777777" w:rsidR="001134C4" w:rsidRDefault="000E45A1"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Caso o objeto não seja executado no prazo contratual, o valor antecipado deverá ser devolvido. (Art</w:t>
      </w:r>
      <w:r w:rsidR="003061D9">
        <w:rPr>
          <w:rFonts w:ascii="Arial" w:hAnsi="Arial" w:cs="Arial"/>
          <w:sz w:val="24"/>
          <w:szCs w:val="24"/>
        </w:rPr>
        <w:t>.</w:t>
      </w:r>
      <w:r w:rsidRPr="007A54C2">
        <w:rPr>
          <w:rFonts w:ascii="Arial" w:hAnsi="Arial" w:cs="Arial"/>
          <w:sz w:val="24"/>
          <w:szCs w:val="24"/>
        </w:rPr>
        <w:t xml:space="preserve"> 145, § 3, Lei 14.133/2021);</w:t>
      </w:r>
    </w:p>
    <w:p w14:paraId="4ED0D09F" w14:textId="77777777" w:rsidR="003061D9" w:rsidRPr="007A54C2" w:rsidRDefault="003061D9" w:rsidP="003061D9">
      <w:pPr>
        <w:pStyle w:val="PargrafodaLista"/>
        <w:spacing w:after="120"/>
        <w:ind w:left="0"/>
        <w:jc w:val="both"/>
        <w:rPr>
          <w:rFonts w:ascii="Arial" w:hAnsi="Arial" w:cs="Arial"/>
          <w:sz w:val="24"/>
          <w:szCs w:val="24"/>
        </w:rPr>
      </w:pPr>
    </w:p>
    <w:p w14:paraId="3BE050DC" w14:textId="77777777" w:rsidR="005A7204" w:rsidRPr="007A54C2" w:rsidRDefault="005A7204" w:rsidP="007A54C2">
      <w:pPr>
        <w:pStyle w:val="PargrafodaLista"/>
        <w:spacing w:after="120"/>
        <w:ind w:left="0"/>
        <w:jc w:val="both"/>
        <w:rPr>
          <w:rFonts w:ascii="Arial" w:hAnsi="Arial" w:cs="Arial"/>
          <w:sz w:val="24"/>
          <w:szCs w:val="24"/>
        </w:rPr>
      </w:pPr>
    </w:p>
    <w:p w14:paraId="278ACD62" w14:textId="77777777" w:rsidR="00C50914" w:rsidRPr="007A54C2" w:rsidRDefault="00C50914"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DAS INFRAÇÕES ADMINISTRATIVAS E SANÇÕES</w:t>
      </w:r>
    </w:p>
    <w:p w14:paraId="12F5EAB1" w14:textId="77777777" w:rsidR="007E68CA" w:rsidRPr="007A54C2" w:rsidRDefault="007E68CA" w:rsidP="007A54C2">
      <w:pPr>
        <w:pStyle w:val="PargrafodaLista"/>
        <w:spacing w:after="120"/>
        <w:ind w:left="0"/>
        <w:jc w:val="both"/>
        <w:rPr>
          <w:rFonts w:ascii="Arial" w:hAnsi="Arial" w:cs="Arial"/>
          <w:b/>
          <w:sz w:val="24"/>
          <w:szCs w:val="24"/>
        </w:rPr>
      </w:pPr>
    </w:p>
    <w:p w14:paraId="7F3943B7" w14:textId="77777777" w:rsidR="00C50914" w:rsidRPr="007A54C2" w:rsidRDefault="00C5091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Comete infração administrativa, nos termos da lei, o licitante que, com dolo ou culpa:</w:t>
      </w:r>
    </w:p>
    <w:p w14:paraId="52E7C541" w14:textId="77777777" w:rsidR="007E68CA" w:rsidRPr="007A54C2" w:rsidRDefault="007E68CA" w:rsidP="007A54C2">
      <w:pPr>
        <w:pStyle w:val="PargrafodaLista"/>
        <w:spacing w:after="120"/>
        <w:ind w:left="0"/>
        <w:jc w:val="both"/>
        <w:rPr>
          <w:rFonts w:ascii="Arial" w:hAnsi="Arial" w:cs="Arial"/>
          <w:sz w:val="24"/>
          <w:szCs w:val="24"/>
        </w:rPr>
      </w:pPr>
    </w:p>
    <w:p w14:paraId="20873F88" w14:textId="77777777" w:rsidR="00C50914" w:rsidRPr="007A54C2" w:rsidRDefault="00C5091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deixar de entregar a documentação exigida para o certame ou não entregar qualquer documento que tenha sido solicitado pelo/a pregoeiro/a durante o certame;</w:t>
      </w:r>
    </w:p>
    <w:p w14:paraId="7F9D13FA" w14:textId="77777777" w:rsidR="007E68CA" w:rsidRPr="007A54C2" w:rsidRDefault="007E68CA" w:rsidP="007A54C2">
      <w:pPr>
        <w:pStyle w:val="PargrafodaLista"/>
        <w:spacing w:after="120"/>
        <w:ind w:left="0"/>
        <w:jc w:val="both"/>
        <w:rPr>
          <w:rFonts w:ascii="Arial" w:hAnsi="Arial" w:cs="Arial"/>
          <w:sz w:val="24"/>
          <w:szCs w:val="24"/>
        </w:rPr>
      </w:pPr>
    </w:p>
    <w:p w14:paraId="48145A47" w14:textId="77777777" w:rsidR="00C50914" w:rsidRPr="007A54C2" w:rsidRDefault="00C5091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Salvo em decorrência de fato superveniente devidamente justificado, não mantiver a proposta em especial quando:</w:t>
      </w:r>
    </w:p>
    <w:p w14:paraId="4FD82464" w14:textId="77777777" w:rsidR="007E68CA" w:rsidRPr="007A54C2" w:rsidRDefault="007E68CA" w:rsidP="007A54C2">
      <w:pPr>
        <w:pStyle w:val="PargrafodaLista"/>
        <w:ind w:left="0"/>
        <w:jc w:val="both"/>
        <w:rPr>
          <w:rFonts w:ascii="Arial" w:hAnsi="Arial" w:cs="Arial"/>
          <w:sz w:val="24"/>
          <w:szCs w:val="24"/>
        </w:rPr>
      </w:pPr>
    </w:p>
    <w:p w14:paraId="31F8FEEC" w14:textId="77777777" w:rsidR="00C50914" w:rsidRPr="007A54C2" w:rsidRDefault="00C50914"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não enviar a proposta adequada ao último lance ofertado ou após a negociação;</w:t>
      </w:r>
    </w:p>
    <w:p w14:paraId="38588178" w14:textId="77777777" w:rsidR="007E68CA" w:rsidRPr="007A54C2" w:rsidRDefault="007E68CA" w:rsidP="007A54C2">
      <w:pPr>
        <w:pStyle w:val="PargrafodaLista"/>
        <w:spacing w:after="120"/>
        <w:ind w:left="0"/>
        <w:jc w:val="both"/>
        <w:rPr>
          <w:rFonts w:ascii="Arial" w:hAnsi="Arial" w:cs="Arial"/>
          <w:sz w:val="24"/>
          <w:szCs w:val="24"/>
        </w:rPr>
      </w:pPr>
    </w:p>
    <w:p w14:paraId="366BBB5A" w14:textId="77777777" w:rsidR="00C50914" w:rsidRPr="007A54C2" w:rsidRDefault="00C50914"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recusar-se a enviar o detalhamento da proposta quando exigível;</w:t>
      </w:r>
    </w:p>
    <w:p w14:paraId="5DFF2E9B" w14:textId="77777777" w:rsidR="007E68CA" w:rsidRPr="007A54C2" w:rsidRDefault="007E68CA" w:rsidP="007A54C2">
      <w:pPr>
        <w:pStyle w:val="PargrafodaLista"/>
        <w:spacing w:after="120"/>
        <w:ind w:left="0"/>
        <w:jc w:val="both"/>
        <w:rPr>
          <w:rFonts w:ascii="Arial" w:hAnsi="Arial" w:cs="Arial"/>
          <w:sz w:val="24"/>
          <w:szCs w:val="24"/>
        </w:rPr>
      </w:pPr>
    </w:p>
    <w:p w14:paraId="21ABD204" w14:textId="77777777" w:rsidR="00C50914" w:rsidRPr="007A54C2" w:rsidRDefault="00C50914" w:rsidP="00F73CCA">
      <w:pPr>
        <w:pStyle w:val="PargrafodaLista"/>
        <w:numPr>
          <w:ilvl w:val="3"/>
          <w:numId w:val="8"/>
        </w:numPr>
        <w:tabs>
          <w:tab w:val="left" w:pos="1134"/>
        </w:tabs>
        <w:spacing w:after="120"/>
        <w:ind w:left="0" w:firstLine="0"/>
        <w:jc w:val="both"/>
        <w:rPr>
          <w:rFonts w:ascii="Arial" w:hAnsi="Arial" w:cs="Arial"/>
          <w:sz w:val="24"/>
          <w:szCs w:val="24"/>
        </w:rPr>
      </w:pPr>
      <w:r w:rsidRPr="007A54C2">
        <w:rPr>
          <w:rFonts w:ascii="Arial" w:hAnsi="Arial" w:cs="Arial"/>
          <w:sz w:val="24"/>
          <w:szCs w:val="24"/>
        </w:rPr>
        <w:t>pedir para ser desclassificado quando encerrada a etapa competitiva; ou</w:t>
      </w:r>
    </w:p>
    <w:p w14:paraId="57A4B7E5" w14:textId="77777777" w:rsidR="007E68CA" w:rsidRPr="007A54C2" w:rsidRDefault="007E68CA" w:rsidP="007A54C2">
      <w:pPr>
        <w:pStyle w:val="PargrafodaLista"/>
        <w:spacing w:after="120"/>
        <w:ind w:left="0"/>
        <w:jc w:val="both"/>
        <w:rPr>
          <w:rFonts w:ascii="Arial" w:hAnsi="Arial" w:cs="Arial"/>
          <w:sz w:val="24"/>
          <w:szCs w:val="24"/>
        </w:rPr>
      </w:pPr>
    </w:p>
    <w:p w14:paraId="652FC13A" w14:textId="77777777" w:rsidR="00C50914" w:rsidRPr="007A54C2" w:rsidRDefault="00C50914"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lastRenderedPageBreak/>
        <w:t>deixar de apresentar amostra;</w:t>
      </w:r>
    </w:p>
    <w:p w14:paraId="7414C3A1" w14:textId="77777777" w:rsidR="007E68CA" w:rsidRPr="007A54C2" w:rsidRDefault="007E68CA" w:rsidP="007A54C2">
      <w:pPr>
        <w:pStyle w:val="PargrafodaLista"/>
        <w:ind w:left="0"/>
        <w:jc w:val="both"/>
        <w:rPr>
          <w:rFonts w:ascii="Arial" w:hAnsi="Arial" w:cs="Arial"/>
          <w:sz w:val="24"/>
          <w:szCs w:val="24"/>
        </w:rPr>
      </w:pPr>
    </w:p>
    <w:p w14:paraId="5BA1F777" w14:textId="77777777" w:rsidR="00C50914" w:rsidRPr="007A54C2" w:rsidRDefault="00C50914"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apresentar proposta ou amostra em desacordo com as especificações do edital;</w:t>
      </w:r>
    </w:p>
    <w:p w14:paraId="6F9F735C" w14:textId="77777777" w:rsidR="007E68CA" w:rsidRPr="007A54C2" w:rsidRDefault="007E68CA" w:rsidP="007A54C2">
      <w:pPr>
        <w:pStyle w:val="PargrafodaLista"/>
        <w:spacing w:after="120"/>
        <w:ind w:left="0"/>
        <w:jc w:val="both"/>
        <w:rPr>
          <w:rFonts w:ascii="Arial" w:hAnsi="Arial" w:cs="Arial"/>
          <w:sz w:val="24"/>
          <w:szCs w:val="24"/>
        </w:rPr>
      </w:pPr>
    </w:p>
    <w:p w14:paraId="5319762C" w14:textId="77777777" w:rsidR="00C50914" w:rsidRPr="007A54C2" w:rsidRDefault="00C5091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não celebrar o contrato ou não entregar a documentação exigida para a contratação, quando convocado dentro do prazo de validade de sua proposta;</w:t>
      </w:r>
    </w:p>
    <w:p w14:paraId="12D7699A" w14:textId="77777777" w:rsidR="007E68CA" w:rsidRPr="007A54C2" w:rsidRDefault="007E68CA" w:rsidP="007A54C2">
      <w:pPr>
        <w:pStyle w:val="PargrafodaLista"/>
        <w:spacing w:after="120"/>
        <w:ind w:left="0"/>
        <w:jc w:val="both"/>
        <w:rPr>
          <w:rFonts w:ascii="Arial" w:hAnsi="Arial" w:cs="Arial"/>
          <w:sz w:val="24"/>
          <w:szCs w:val="24"/>
        </w:rPr>
      </w:pPr>
    </w:p>
    <w:p w14:paraId="6CFAF6D5" w14:textId="77777777" w:rsidR="00C50914" w:rsidRPr="007A54C2" w:rsidRDefault="00C50914"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recusar-se, sem justificativa, a assinar o contrato ou a ata de registro de preço, ou a aceitar ou retirar o instrumento equivalente no prazo estabelecido pela Administração;</w:t>
      </w:r>
    </w:p>
    <w:p w14:paraId="72DC4AED" w14:textId="77777777" w:rsidR="007E68CA" w:rsidRPr="007A54C2" w:rsidRDefault="007E68CA" w:rsidP="007A54C2">
      <w:pPr>
        <w:pStyle w:val="PargrafodaLista"/>
        <w:spacing w:after="120"/>
        <w:ind w:left="0"/>
        <w:jc w:val="both"/>
        <w:rPr>
          <w:rFonts w:ascii="Arial" w:hAnsi="Arial" w:cs="Arial"/>
          <w:sz w:val="24"/>
          <w:szCs w:val="24"/>
        </w:rPr>
      </w:pPr>
    </w:p>
    <w:p w14:paraId="0833688D" w14:textId="77777777" w:rsidR="00A41545" w:rsidRPr="007A54C2" w:rsidRDefault="00C5091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apresentar declaração ou documentação falsa exigida para o certame ou prestar declaração falsa durante a licitação;</w:t>
      </w:r>
    </w:p>
    <w:p w14:paraId="373EA5D7" w14:textId="77777777" w:rsidR="007E68CA" w:rsidRPr="007A54C2" w:rsidRDefault="007E68CA" w:rsidP="007A54C2">
      <w:pPr>
        <w:pStyle w:val="PargrafodaLista"/>
        <w:spacing w:after="120"/>
        <w:ind w:left="0"/>
        <w:jc w:val="both"/>
        <w:rPr>
          <w:rFonts w:ascii="Arial" w:hAnsi="Arial" w:cs="Arial"/>
          <w:sz w:val="24"/>
          <w:szCs w:val="24"/>
        </w:rPr>
      </w:pPr>
    </w:p>
    <w:p w14:paraId="796D00EB" w14:textId="77777777" w:rsidR="00C50914"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fraudar a licitação;</w:t>
      </w:r>
    </w:p>
    <w:p w14:paraId="65C93313" w14:textId="77777777" w:rsidR="007E68CA" w:rsidRPr="007A54C2" w:rsidRDefault="007E68CA" w:rsidP="007A54C2">
      <w:pPr>
        <w:pStyle w:val="PargrafodaLista"/>
        <w:ind w:left="0"/>
        <w:jc w:val="both"/>
        <w:rPr>
          <w:rFonts w:ascii="Arial" w:hAnsi="Arial" w:cs="Arial"/>
          <w:sz w:val="24"/>
          <w:szCs w:val="24"/>
        </w:rPr>
      </w:pPr>
    </w:p>
    <w:p w14:paraId="72B95BE8"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comportar-se de modo inidôneo ou cometer fraude de qualquer natureza, em especial quando:</w:t>
      </w:r>
    </w:p>
    <w:p w14:paraId="4C07C4B9" w14:textId="77777777" w:rsidR="007E68CA" w:rsidRPr="007A54C2" w:rsidRDefault="007E68CA" w:rsidP="007A54C2">
      <w:pPr>
        <w:pStyle w:val="PargrafodaLista"/>
        <w:spacing w:after="120"/>
        <w:ind w:left="0"/>
        <w:jc w:val="both"/>
        <w:rPr>
          <w:rFonts w:ascii="Arial" w:hAnsi="Arial" w:cs="Arial"/>
          <w:sz w:val="24"/>
          <w:szCs w:val="24"/>
        </w:rPr>
      </w:pPr>
    </w:p>
    <w:p w14:paraId="6112C758" w14:textId="77777777" w:rsidR="00E601E0" w:rsidRPr="007A54C2" w:rsidRDefault="00E601E0"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agir em conluio ou em desconformidade com a lei;</w:t>
      </w:r>
    </w:p>
    <w:p w14:paraId="28766884" w14:textId="77777777" w:rsidR="007E68CA" w:rsidRPr="007A54C2" w:rsidRDefault="007E68CA" w:rsidP="007A54C2">
      <w:pPr>
        <w:pStyle w:val="PargrafodaLista"/>
        <w:spacing w:after="120"/>
        <w:ind w:left="0"/>
        <w:jc w:val="both"/>
        <w:rPr>
          <w:rFonts w:ascii="Arial" w:hAnsi="Arial" w:cs="Arial"/>
          <w:sz w:val="24"/>
          <w:szCs w:val="24"/>
        </w:rPr>
      </w:pPr>
    </w:p>
    <w:p w14:paraId="619458DB" w14:textId="77777777" w:rsidR="00E601E0" w:rsidRPr="007A54C2" w:rsidRDefault="00E601E0"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induzir deliberadamente a erro no julgamento;</w:t>
      </w:r>
    </w:p>
    <w:p w14:paraId="1321BFA6" w14:textId="77777777" w:rsidR="007E68CA" w:rsidRPr="007A54C2" w:rsidRDefault="007E68CA" w:rsidP="007A54C2">
      <w:pPr>
        <w:pStyle w:val="PargrafodaLista"/>
        <w:ind w:left="0"/>
        <w:jc w:val="both"/>
        <w:rPr>
          <w:rFonts w:ascii="Arial" w:hAnsi="Arial" w:cs="Arial"/>
          <w:sz w:val="24"/>
          <w:szCs w:val="24"/>
        </w:rPr>
      </w:pPr>
    </w:p>
    <w:p w14:paraId="10C200F9" w14:textId="77777777" w:rsidR="00E601E0" w:rsidRPr="007A54C2" w:rsidRDefault="00E601E0" w:rsidP="009606DA">
      <w:pPr>
        <w:pStyle w:val="PargrafodaLista"/>
        <w:numPr>
          <w:ilvl w:val="3"/>
          <w:numId w:val="8"/>
        </w:numPr>
        <w:spacing w:after="120"/>
        <w:ind w:left="0" w:firstLine="0"/>
        <w:jc w:val="both"/>
        <w:rPr>
          <w:rFonts w:ascii="Arial" w:hAnsi="Arial" w:cs="Arial"/>
          <w:sz w:val="24"/>
          <w:szCs w:val="24"/>
        </w:rPr>
      </w:pPr>
      <w:r w:rsidRPr="007A54C2">
        <w:rPr>
          <w:rFonts w:ascii="Arial" w:hAnsi="Arial" w:cs="Arial"/>
          <w:sz w:val="24"/>
          <w:szCs w:val="24"/>
        </w:rPr>
        <w:t>apresentar amostra falsificada ou deteriorada;</w:t>
      </w:r>
    </w:p>
    <w:p w14:paraId="7DAC16BD" w14:textId="77777777" w:rsidR="007E68CA" w:rsidRPr="007A54C2" w:rsidRDefault="007E68CA" w:rsidP="007A54C2">
      <w:pPr>
        <w:pStyle w:val="PargrafodaLista"/>
        <w:spacing w:after="120"/>
        <w:ind w:left="0"/>
        <w:jc w:val="both"/>
        <w:rPr>
          <w:rFonts w:ascii="Arial" w:hAnsi="Arial" w:cs="Arial"/>
          <w:sz w:val="24"/>
          <w:szCs w:val="24"/>
        </w:rPr>
      </w:pPr>
    </w:p>
    <w:p w14:paraId="4DF13909"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praticar atos ilícitos com vistas a frustrar os objetivos da licitação</w:t>
      </w:r>
      <w:r w:rsidR="00F73CCA">
        <w:rPr>
          <w:rFonts w:ascii="Arial" w:hAnsi="Arial" w:cs="Arial"/>
          <w:sz w:val="24"/>
          <w:szCs w:val="24"/>
        </w:rPr>
        <w:t>;</w:t>
      </w:r>
    </w:p>
    <w:p w14:paraId="3A25E929" w14:textId="77777777" w:rsidR="007E68CA" w:rsidRPr="007A54C2" w:rsidRDefault="007E68CA" w:rsidP="007A54C2">
      <w:pPr>
        <w:pStyle w:val="PargrafodaLista"/>
        <w:spacing w:after="120"/>
        <w:ind w:left="0"/>
        <w:jc w:val="both"/>
        <w:rPr>
          <w:rFonts w:ascii="Arial" w:hAnsi="Arial" w:cs="Arial"/>
          <w:sz w:val="24"/>
          <w:szCs w:val="24"/>
        </w:rPr>
      </w:pPr>
    </w:p>
    <w:p w14:paraId="5B6E8A08"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praticar ato lesivo previsto no art. 5º da Lei n.º 12.846, de 2013.</w:t>
      </w:r>
    </w:p>
    <w:p w14:paraId="3AB24154" w14:textId="77777777" w:rsidR="007E68CA" w:rsidRPr="007A54C2" w:rsidRDefault="007E68CA" w:rsidP="007A54C2">
      <w:pPr>
        <w:pStyle w:val="PargrafodaLista"/>
        <w:ind w:left="0"/>
        <w:jc w:val="both"/>
        <w:rPr>
          <w:rFonts w:ascii="Arial" w:hAnsi="Arial" w:cs="Arial"/>
          <w:sz w:val="24"/>
          <w:szCs w:val="24"/>
        </w:rPr>
      </w:pPr>
    </w:p>
    <w:p w14:paraId="638106FC" w14:textId="77777777" w:rsidR="00E601E0" w:rsidRDefault="00E601E0"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14:paraId="67F5D8B9" w14:textId="77777777" w:rsidR="00F73CCA" w:rsidRPr="007A54C2" w:rsidRDefault="00F73CCA" w:rsidP="00F73CCA">
      <w:pPr>
        <w:pStyle w:val="PargrafodaLista"/>
        <w:spacing w:after="120"/>
        <w:ind w:left="0"/>
        <w:jc w:val="both"/>
        <w:rPr>
          <w:rFonts w:ascii="Arial" w:hAnsi="Arial" w:cs="Arial"/>
          <w:sz w:val="24"/>
          <w:szCs w:val="24"/>
        </w:rPr>
      </w:pPr>
    </w:p>
    <w:p w14:paraId="5D880F9D"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Advertência;</w:t>
      </w:r>
    </w:p>
    <w:p w14:paraId="47CBF524" w14:textId="77777777" w:rsidR="007E68CA" w:rsidRPr="007A54C2" w:rsidRDefault="007E68CA" w:rsidP="007A54C2">
      <w:pPr>
        <w:pStyle w:val="PargrafodaLista"/>
        <w:spacing w:after="120"/>
        <w:ind w:left="0"/>
        <w:jc w:val="both"/>
        <w:rPr>
          <w:rFonts w:ascii="Arial" w:hAnsi="Arial" w:cs="Arial"/>
          <w:sz w:val="24"/>
          <w:szCs w:val="24"/>
        </w:rPr>
      </w:pPr>
    </w:p>
    <w:p w14:paraId="768850A0"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Multa;</w:t>
      </w:r>
    </w:p>
    <w:p w14:paraId="6689EF34" w14:textId="77777777" w:rsidR="007E68CA" w:rsidRPr="007A54C2" w:rsidRDefault="007E68CA" w:rsidP="007A54C2">
      <w:pPr>
        <w:pStyle w:val="PargrafodaLista"/>
        <w:ind w:left="0"/>
        <w:jc w:val="both"/>
        <w:rPr>
          <w:rFonts w:ascii="Arial" w:hAnsi="Arial" w:cs="Arial"/>
          <w:sz w:val="24"/>
          <w:szCs w:val="24"/>
        </w:rPr>
      </w:pPr>
    </w:p>
    <w:p w14:paraId="54AA7914"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Impedimento de contratar e licitar</w:t>
      </w:r>
      <w:r w:rsidR="00F73CCA">
        <w:rPr>
          <w:rFonts w:ascii="Arial" w:hAnsi="Arial" w:cs="Arial"/>
          <w:sz w:val="24"/>
          <w:szCs w:val="24"/>
        </w:rPr>
        <w:t>;</w:t>
      </w:r>
      <w:r w:rsidRPr="007A54C2">
        <w:rPr>
          <w:rFonts w:ascii="Arial" w:hAnsi="Arial" w:cs="Arial"/>
          <w:sz w:val="24"/>
          <w:szCs w:val="24"/>
        </w:rPr>
        <w:t xml:space="preserve"> e</w:t>
      </w:r>
    </w:p>
    <w:p w14:paraId="2AF3D047" w14:textId="77777777" w:rsidR="007E68CA" w:rsidRPr="007A54C2" w:rsidRDefault="007E68CA" w:rsidP="007A54C2">
      <w:pPr>
        <w:pStyle w:val="PargrafodaLista"/>
        <w:spacing w:after="120"/>
        <w:ind w:left="0"/>
        <w:jc w:val="both"/>
        <w:rPr>
          <w:rFonts w:ascii="Arial" w:hAnsi="Arial" w:cs="Arial"/>
          <w:sz w:val="24"/>
          <w:szCs w:val="24"/>
        </w:rPr>
      </w:pPr>
    </w:p>
    <w:p w14:paraId="668A0FBA"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14:paraId="598A4DE7" w14:textId="77777777" w:rsidR="007E68CA" w:rsidRPr="007A54C2" w:rsidRDefault="007E68CA" w:rsidP="007A54C2">
      <w:pPr>
        <w:pStyle w:val="PargrafodaLista"/>
        <w:ind w:left="0"/>
        <w:jc w:val="both"/>
        <w:rPr>
          <w:rFonts w:ascii="Arial" w:hAnsi="Arial" w:cs="Arial"/>
          <w:sz w:val="24"/>
          <w:szCs w:val="24"/>
        </w:rPr>
      </w:pPr>
    </w:p>
    <w:p w14:paraId="29DB7002" w14:textId="77777777" w:rsidR="00E601E0" w:rsidRPr="007A54C2" w:rsidRDefault="00E601E0"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Na aplicação das sanções serão considerados:</w:t>
      </w:r>
    </w:p>
    <w:p w14:paraId="6264D571" w14:textId="77777777" w:rsidR="007E68CA" w:rsidRPr="007A54C2" w:rsidRDefault="007E68CA" w:rsidP="007A54C2">
      <w:pPr>
        <w:pStyle w:val="PargrafodaLista"/>
        <w:spacing w:after="120"/>
        <w:ind w:left="0"/>
        <w:jc w:val="both"/>
        <w:rPr>
          <w:rFonts w:ascii="Arial" w:hAnsi="Arial" w:cs="Arial"/>
          <w:sz w:val="24"/>
          <w:szCs w:val="24"/>
        </w:rPr>
      </w:pPr>
    </w:p>
    <w:p w14:paraId="515D2C49"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 natureza e a gravidade da infração cometida.</w:t>
      </w:r>
    </w:p>
    <w:p w14:paraId="7E78DD5C" w14:textId="77777777" w:rsidR="007E68CA" w:rsidRPr="007A54C2" w:rsidRDefault="007E68CA" w:rsidP="007A54C2">
      <w:pPr>
        <w:pStyle w:val="PargrafodaLista"/>
        <w:spacing w:after="120"/>
        <w:ind w:left="0"/>
        <w:jc w:val="both"/>
        <w:rPr>
          <w:rFonts w:ascii="Arial" w:hAnsi="Arial" w:cs="Arial"/>
          <w:sz w:val="24"/>
          <w:szCs w:val="24"/>
        </w:rPr>
      </w:pPr>
    </w:p>
    <w:p w14:paraId="7DD10163"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as peculiaridades do caso concreto</w:t>
      </w:r>
      <w:r w:rsidR="00F73CCA">
        <w:rPr>
          <w:rFonts w:ascii="Arial" w:hAnsi="Arial" w:cs="Arial"/>
          <w:sz w:val="24"/>
          <w:szCs w:val="24"/>
        </w:rPr>
        <w:t>;</w:t>
      </w:r>
    </w:p>
    <w:p w14:paraId="562F339E" w14:textId="77777777" w:rsidR="007E68CA" w:rsidRPr="007A54C2" w:rsidRDefault="007E68CA" w:rsidP="007A54C2">
      <w:pPr>
        <w:pStyle w:val="PargrafodaLista"/>
        <w:spacing w:after="120"/>
        <w:ind w:left="0"/>
        <w:jc w:val="both"/>
        <w:rPr>
          <w:rFonts w:ascii="Arial" w:hAnsi="Arial" w:cs="Arial"/>
          <w:sz w:val="24"/>
          <w:szCs w:val="24"/>
        </w:rPr>
      </w:pPr>
    </w:p>
    <w:p w14:paraId="6BDC0997" w14:textId="77777777" w:rsidR="00E601E0" w:rsidRPr="007A54C2" w:rsidRDefault="00E601E0"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as circunstâncias agravantes ou atenuantes</w:t>
      </w:r>
      <w:r w:rsidR="00F73CCA">
        <w:rPr>
          <w:rFonts w:ascii="Arial" w:hAnsi="Arial" w:cs="Arial"/>
          <w:sz w:val="24"/>
          <w:szCs w:val="24"/>
        </w:rPr>
        <w:t>;</w:t>
      </w:r>
    </w:p>
    <w:p w14:paraId="7368D3D9" w14:textId="77777777" w:rsidR="007E68CA" w:rsidRPr="007A54C2" w:rsidRDefault="007E68CA" w:rsidP="007A54C2">
      <w:pPr>
        <w:pStyle w:val="PargrafodaLista"/>
        <w:ind w:left="0"/>
        <w:jc w:val="both"/>
        <w:rPr>
          <w:rFonts w:ascii="Arial" w:hAnsi="Arial" w:cs="Arial"/>
          <w:sz w:val="24"/>
          <w:szCs w:val="24"/>
        </w:rPr>
      </w:pPr>
    </w:p>
    <w:p w14:paraId="17941E8D" w14:textId="77777777" w:rsidR="00CD63D4" w:rsidRPr="007A54C2" w:rsidRDefault="00CD63D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os danos que dela provierem para a Administração Pública</w:t>
      </w:r>
      <w:r w:rsidR="00F73CCA">
        <w:rPr>
          <w:rFonts w:ascii="Arial" w:hAnsi="Arial" w:cs="Arial"/>
          <w:sz w:val="24"/>
          <w:szCs w:val="24"/>
        </w:rPr>
        <w:t>;</w:t>
      </w:r>
    </w:p>
    <w:p w14:paraId="2864BE4C" w14:textId="77777777" w:rsidR="007E68CA" w:rsidRPr="007A54C2" w:rsidRDefault="007E68CA" w:rsidP="007A54C2">
      <w:pPr>
        <w:pStyle w:val="PargrafodaLista"/>
        <w:spacing w:after="120"/>
        <w:ind w:left="0"/>
        <w:jc w:val="both"/>
        <w:rPr>
          <w:rFonts w:ascii="Arial" w:hAnsi="Arial" w:cs="Arial"/>
          <w:sz w:val="24"/>
          <w:szCs w:val="24"/>
        </w:rPr>
      </w:pPr>
    </w:p>
    <w:p w14:paraId="3BE5307E" w14:textId="77777777" w:rsidR="00CD63D4" w:rsidRPr="007A54C2" w:rsidRDefault="00CD63D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 implantação ou o aperfeiçoamento de programa de integridade, conforme normas e orientações dos órgãos de controle</w:t>
      </w:r>
      <w:r w:rsidR="00F73CCA">
        <w:rPr>
          <w:rFonts w:ascii="Arial" w:hAnsi="Arial" w:cs="Arial"/>
          <w:sz w:val="24"/>
          <w:szCs w:val="24"/>
        </w:rPr>
        <w:t>;</w:t>
      </w:r>
    </w:p>
    <w:p w14:paraId="6282252B" w14:textId="77777777" w:rsidR="007E68CA" w:rsidRPr="007A54C2" w:rsidRDefault="007E68CA" w:rsidP="007A54C2">
      <w:pPr>
        <w:pStyle w:val="PargrafodaLista"/>
        <w:ind w:left="0"/>
        <w:jc w:val="both"/>
        <w:rPr>
          <w:rFonts w:ascii="Arial" w:hAnsi="Arial" w:cs="Arial"/>
          <w:sz w:val="24"/>
          <w:szCs w:val="24"/>
        </w:rPr>
      </w:pPr>
    </w:p>
    <w:p w14:paraId="35D8C2D4"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A multa será recolhida em percentual de 0,5% a 30% incidente sobre o valor do contrato licitado, recolhida no prazo máximo de </w:t>
      </w:r>
      <w:r w:rsidR="00AE0769">
        <w:rPr>
          <w:rFonts w:ascii="Arial" w:hAnsi="Arial" w:cs="Arial"/>
          <w:sz w:val="24"/>
          <w:szCs w:val="24"/>
        </w:rPr>
        <w:t>15</w:t>
      </w:r>
      <w:r w:rsidRPr="007A54C2">
        <w:rPr>
          <w:rFonts w:ascii="Arial" w:hAnsi="Arial" w:cs="Arial"/>
          <w:sz w:val="24"/>
          <w:szCs w:val="24"/>
        </w:rPr>
        <w:t xml:space="preserve"> dias úteis, a contar da comunicação oficial</w:t>
      </w:r>
      <w:r w:rsidR="00F73CCA">
        <w:rPr>
          <w:rFonts w:ascii="Arial" w:hAnsi="Arial" w:cs="Arial"/>
          <w:sz w:val="24"/>
          <w:szCs w:val="24"/>
        </w:rPr>
        <w:t>;</w:t>
      </w:r>
    </w:p>
    <w:p w14:paraId="57B7218C" w14:textId="77777777" w:rsidR="007E68CA" w:rsidRPr="007A54C2" w:rsidRDefault="007E68CA" w:rsidP="007A54C2">
      <w:pPr>
        <w:pStyle w:val="PargrafodaLista"/>
        <w:spacing w:after="120"/>
        <w:ind w:left="0"/>
        <w:jc w:val="both"/>
        <w:rPr>
          <w:rFonts w:ascii="Arial" w:hAnsi="Arial" w:cs="Arial"/>
          <w:sz w:val="24"/>
          <w:szCs w:val="24"/>
        </w:rPr>
      </w:pPr>
    </w:p>
    <w:p w14:paraId="278ECC3B" w14:textId="77777777" w:rsidR="00CD63D4" w:rsidRPr="007A54C2" w:rsidRDefault="00CD63D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Para as infrações previstas nos itens 15.1.1, 15.1.2 e 15.1.3, a multa será de 0,5% a 15%do valor do contrato licitado.</w:t>
      </w:r>
    </w:p>
    <w:p w14:paraId="2C3DBB24" w14:textId="77777777" w:rsidR="007E68CA" w:rsidRPr="007A54C2" w:rsidRDefault="007E68CA" w:rsidP="007A54C2">
      <w:pPr>
        <w:pStyle w:val="PargrafodaLista"/>
        <w:spacing w:after="120"/>
        <w:ind w:left="0"/>
        <w:jc w:val="both"/>
        <w:rPr>
          <w:rFonts w:ascii="Arial" w:hAnsi="Arial" w:cs="Arial"/>
          <w:sz w:val="24"/>
          <w:szCs w:val="24"/>
        </w:rPr>
      </w:pPr>
    </w:p>
    <w:p w14:paraId="57412766" w14:textId="77777777" w:rsidR="00CD63D4" w:rsidRPr="007A54C2" w:rsidRDefault="00CD63D4"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Para as infrações previstas nos itens 15.1.4, 15.1.5, 15.1.6, 15.1.7 e 15.1.8, a multa será de 15%</w:t>
      </w:r>
      <w:r w:rsidR="001424CF" w:rsidRPr="007A54C2">
        <w:rPr>
          <w:rFonts w:ascii="Arial" w:hAnsi="Arial" w:cs="Arial"/>
          <w:sz w:val="24"/>
          <w:szCs w:val="24"/>
        </w:rPr>
        <w:t xml:space="preserve"> </w:t>
      </w:r>
      <w:r w:rsidRPr="007A54C2">
        <w:rPr>
          <w:rFonts w:ascii="Arial" w:hAnsi="Arial" w:cs="Arial"/>
          <w:sz w:val="24"/>
          <w:szCs w:val="24"/>
        </w:rPr>
        <w:t>a 30% do valor do contrato licitado</w:t>
      </w:r>
      <w:r w:rsidR="00F73CCA">
        <w:rPr>
          <w:rFonts w:ascii="Arial" w:hAnsi="Arial" w:cs="Arial"/>
          <w:sz w:val="24"/>
          <w:szCs w:val="24"/>
        </w:rPr>
        <w:t>;</w:t>
      </w:r>
    </w:p>
    <w:p w14:paraId="79914D4B" w14:textId="77777777" w:rsidR="007E68CA" w:rsidRPr="007A54C2" w:rsidRDefault="007E68CA" w:rsidP="007A54C2">
      <w:pPr>
        <w:pStyle w:val="PargrafodaLista"/>
        <w:ind w:left="0"/>
        <w:jc w:val="both"/>
        <w:rPr>
          <w:rFonts w:ascii="Arial" w:hAnsi="Arial" w:cs="Arial"/>
          <w:sz w:val="24"/>
          <w:szCs w:val="24"/>
        </w:rPr>
      </w:pPr>
    </w:p>
    <w:p w14:paraId="564F1CE6"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14:paraId="341477B3" w14:textId="77777777" w:rsidR="007E68CA" w:rsidRPr="007A54C2" w:rsidRDefault="007E68CA" w:rsidP="007A54C2">
      <w:pPr>
        <w:pStyle w:val="PargrafodaLista"/>
        <w:spacing w:after="120"/>
        <w:ind w:left="0"/>
        <w:jc w:val="both"/>
        <w:rPr>
          <w:rFonts w:ascii="Arial" w:hAnsi="Arial" w:cs="Arial"/>
          <w:sz w:val="24"/>
          <w:szCs w:val="24"/>
        </w:rPr>
      </w:pPr>
    </w:p>
    <w:p w14:paraId="1040E732"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Na aplicação da sanção de multa será facultada a defesa do interessado no prazo de 15 (quinze) dias úteis, contado da data de sua intimação</w:t>
      </w:r>
      <w:r w:rsidR="00F73CCA">
        <w:rPr>
          <w:rFonts w:ascii="Arial" w:hAnsi="Arial" w:cs="Arial"/>
          <w:sz w:val="24"/>
          <w:szCs w:val="24"/>
        </w:rPr>
        <w:t>;</w:t>
      </w:r>
    </w:p>
    <w:p w14:paraId="24F2227C" w14:textId="77777777" w:rsidR="007E68CA" w:rsidRPr="007A54C2" w:rsidRDefault="007E68CA" w:rsidP="007A54C2">
      <w:pPr>
        <w:pStyle w:val="PargrafodaLista"/>
        <w:ind w:left="0"/>
        <w:jc w:val="both"/>
        <w:rPr>
          <w:rFonts w:ascii="Arial" w:hAnsi="Arial" w:cs="Arial"/>
          <w:sz w:val="24"/>
          <w:szCs w:val="24"/>
        </w:rPr>
      </w:pPr>
    </w:p>
    <w:p w14:paraId="7821C729"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A sanção de impedimento de licitar e contratar será aplicada ao responsável em decorrência das infrações administrativas relacionadas nos itens </w:t>
      </w:r>
      <w:r w:rsidR="0069659B" w:rsidRPr="007A54C2">
        <w:rPr>
          <w:rFonts w:ascii="Arial" w:hAnsi="Arial" w:cs="Arial"/>
          <w:sz w:val="24"/>
          <w:szCs w:val="24"/>
        </w:rPr>
        <w:t>15.1.1, 15.1.2 15.1.3</w:t>
      </w:r>
      <w:r w:rsidRPr="007A54C2">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2E2611D" w14:textId="77777777" w:rsidR="00436B8C" w:rsidRPr="007A54C2" w:rsidRDefault="00436B8C" w:rsidP="007A54C2">
      <w:pPr>
        <w:pStyle w:val="PargrafodaLista"/>
        <w:spacing w:after="120"/>
        <w:ind w:left="0"/>
        <w:jc w:val="both"/>
        <w:rPr>
          <w:rFonts w:ascii="Arial" w:hAnsi="Arial" w:cs="Arial"/>
          <w:sz w:val="24"/>
          <w:szCs w:val="24"/>
        </w:rPr>
      </w:pPr>
    </w:p>
    <w:p w14:paraId="01B45AB3"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Poderá ser aplicada ao responsável a sanção de declaração de inidoneidade para licitar ou contratar, em decorrência da prática das infrações dispostas nos itens 15.1.4, 15.1.5, 15.1.6, 15.1.7 e 15.1.8, bem como pelas infrações administrativas previstas nos itens 15.1.1, 15.1.2 e 15.1.3 que justifiquem a imposição de penalidade mais grave que a sanção de impedimento de licitar e contratar, cuja duração observará o prazo previsto no art. 156, §5º, da Lei n.º 14.133/2021.</w:t>
      </w:r>
    </w:p>
    <w:p w14:paraId="7F082B3D" w14:textId="77777777" w:rsidR="00436B8C" w:rsidRPr="007A54C2" w:rsidRDefault="00436B8C" w:rsidP="007A54C2">
      <w:pPr>
        <w:pStyle w:val="PargrafodaLista"/>
        <w:ind w:left="0"/>
        <w:jc w:val="both"/>
        <w:rPr>
          <w:rFonts w:ascii="Arial" w:hAnsi="Arial" w:cs="Arial"/>
          <w:sz w:val="24"/>
          <w:szCs w:val="24"/>
        </w:rPr>
      </w:pPr>
    </w:p>
    <w:p w14:paraId="776FB56D"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lastRenderedPageBreak/>
        <w:t>A recusa injustificada do adjudicatário em assinar o contrato ou a ata de registro de preço, ou em aceitar ou retirar o instrumento equivalente no prazo estabelecido pela Administração, descrita no item 15.1.3, caracterizará o descumprimento total da obrigação assumida e o sujeitará às penalidades e à imediata perda da garantia de proposta em favor do órgão ou entidade promotora da licitação, nos termos do art. 45, §4º da IN SEGES/ME n.º 73, de 2022.</w:t>
      </w:r>
    </w:p>
    <w:p w14:paraId="13900785" w14:textId="77777777" w:rsidR="00436B8C" w:rsidRPr="007A54C2" w:rsidRDefault="00436B8C" w:rsidP="007A54C2">
      <w:pPr>
        <w:pStyle w:val="PargrafodaLista"/>
        <w:spacing w:after="120"/>
        <w:ind w:left="0"/>
        <w:jc w:val="both"/>
        <w:rPr>
          <w:rFonts w:ascii="Arial" w:hAnsi="Arial" w:cs="Arial"/>
          <w:sz w:val="24"/>
          <w:szCs w:val="24"/>
        </w:rPr>
      </w:pPr>
    </w:p>
    <w:p w14:paraId="177D229B"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6A54B02" w14:textId="77777777" w:rsidR="00436B8C" w:rsidRPr="007A54C2" w:rsidRDefault="00436B8C" w:rsidP="007A54C2">
      <w:pPr>
        <w:pStyle w:val="PargrafodaLista"/>
        <w:ind w:left="0"/>
        <w:jc w:val="both"/>
        <w:rPr>
          <w:rFonts w:ascii="Arial" w:hAnsi="Arial" w:cs="Arial"/>
          <w:sz w:val="24"/>
          <w:szCs w:val="24"/>
        </w:rPr>
      </w:pPr>
    </w:p>
    <w:p w14:paraId="7E3B5620"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56417FD" w14:textId="77777777" w:rsidR="00436B8C" w:rsidRPr="007A54C2" w:rsidRDefault="00436B8C" w:rsidP="007A54C2">
      <w:pPr>
        <w:pStyle w:val="PargrafodaLista"/>
        <w:spacing w:after="120"/>
        <w:ind w:left="0"/>
        <w:jc w:val="both"/>
        <w:rPr>
          <w:rFonts w:ascii="Arial" w:hAnsi="Arial" w:cs="Arial"/>
          <w:sz w:val="24"/>
          <w:szCs w:val="24"/>
        </w:rPr>
      </w:pPr>
    </w:p>
    <w:p w14:paraId="2BF9233F"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FC9F5AA" w14:textId="77777777" w:rsidR="00436B8C" w:rsidRPr="007A54C2" w:rsidRDefault="00436B8C" w:rsidP="007A54C2">
      <w:pPr>
        <w:pStyle w:val="PargrafodaLista"/>
        <w:spacing w:after="120"/>
        <w:ind w:left="0"/>
        <w:jc w:val="both"/>
        <w:rPr>
          <w:rFonts w:ascii="Arial" w:hAnsi="Arial" w:cs="Arial"/>
          <w:sz w:val="24"/>
          <w:szCs w:val="24"/>
        </w:rPr>
      </w:pPr>
    </w:p>
    <w:p w14:paraId="51E24310"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recurso e o pedido de reconsideração terão efeito suspensivo do ato ou da decisão recorrida até que sobrevenha decisão final da autoridade competente.</w:t>
      </w:r>
    </w:p>
    <w:p w14:paraId="7033A183" w14:textId="77777777" w:rsidR="00436B8C" w:rsidRPr="007A54C2" w:rsidRDefault="00436B8C" w:rsidP="007A54C2">
      <w:pPr>
        <w:pStyle w:val="PargrafodaLista"/>
        <w:spacing w:after="120"/>
        <w:ind w:left="0"/>
        <w:jc w:val="both"/>
        <w:rPr>
          <w:rFonts w:ascii="Arial" w:hAnsi="Arial" w:cs="Arial"/>
          <w:sz w:val="24"/>
          <w:szCs w:val="24"/>
        </w:rPr>
      </w:pPr>
    </w:p>
    <w:p w14:paraId="07C82397" w14:textId="77777777" w:rsidR="00CD63D4" w:rsidRPr="007A54C2" w:rsidRDefault="00CD63D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aplicação das sanções previstas neste edital não exclui, em hipótese alguma, a obrigação de reparação integral dos danos causados</w:t>
      </w:r>
      <w:r w:rsidR="008D49F3" w:rsidRPr="007A54C2">
        <w:rPr>
          <w:rFonts w:ascii="Arial" w:hAnsi="Arial" w:cs="Arial"/>
          <w:sz w:val="24"/>
          <w:szCs w:val="24"/>
        </w:rPr>
        <w:t>.</w:t>
      </w:r>
    </w:p>
    <w:p w14:paraId="240A1B38" w14:textId="77777777" w:rsidR="00436B8C" w:rsidRPr="007A54C2" w:rsidRDefault="00436B8C" w:rsidP="007A54C2">
      <w:pPr>
        <w:pStyle w:val="PargrafodaLista"/>
        <w:ind w:left="0"/>
        <w:jc w:val="both"/>
        <w:rPr>
          <w:rFonts w:ascii="Arial" w:hAnsi="Arial" w:cs="Arial"/>
          <w:sz w:val="24"/>
          <w:szCs w:val="24"/>
        </w:rPr>
      </w:pPr>
    </w:p>
    <w:p w14:paraId="32C2F223" w14:textId="77777777" w:rsidR="008D49F3" w:rsidRPr="007A54C2" w:rsidRDefault="008D49F3"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No que couber, aplica-se o disposto no art. 69 do Decreto Municipal nº 18.254</w:t>
      </w:r>
      <w:r w:rsidR="0080448A">
        <w:rPr>
          <w:rFonts w:ascii="Arial" w:hAnsi="Arial" w:cs="Arial"/>
          <w:sz w:val="24"/>
          <w:szCs w:val="24"/>
        </w:rPr>
        <w:t>/2024</w:t>
      </w:r>
      <w:r w:rsidRPr="007A54C2">
        <w:rPr>
          <w:rFonts w:ascii="Arial" w:hAnsi="Arial" w:cs="Arial"/>
          <w:sz w:val="24"/>
          <w:szCs w:val="24"/>
        </w:rPr>
        <w:t xml:space="preserve">. </w:t>
      </w:r>
    </w:p>
    <w:p w14:paraId="7BCFE46E" w14:textId="77777777" w:rsidR="00436B8C" w:rsidRDefault="00436B8C" w:rsidP="007A54C2">
      <w:pPr>
        <w:pStyle w:val="PargrafodaLista"/>
        <w:spacing w:after="120"/>
        <w:ind w:left="0"/>
        <w:jc w:val="both"/>
        <w:rPr>
          <w:rFonts w:ascii="Arial" w:hAnsi="Arial" w:cs="Arial"/>
          <w:sz w:val="24"/>
          <w:szCs w:val="24"/>
        </w:rPr>
      </w:pPr>
    </w:p>
    <w:p w14:paraId="717B473E" w14:textId="77777777" w:rsidR="003061D9" w:rsidRPr="007A54C2" w:rsidRDefault="003061D9" w:rsidP="007A54C2">
      <w:pPr>
        <w:pStyle w:val="PargrafodaLista"/>
        <w:spacing w:after="120"/>
        <w:ind w:left="0"/>
        <w:jc w:val="both"/>
        <w:rPr>
          <w:rFonts w:ascii="Arial" w:hAnsi="Arial" w:cs="Arial"/>
          <w:sz w:val="24"/>
          <w:szCs w:val="24"/>
        </w:rPr>
      </w:pPr>
    </w:p>
    <w:p w14:paraId="21691C52" w14:textId="77777777" w:rsidR="00A643E7" w:rsidRDefault="00A643E7"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DA EXECUÇÃO DO OBJETO E DA GESTÃO CONTRATUAL</w:t>
      </w:r>
    </w:p>
    <w:p w14:paraId="587046EF" w14:textId="77777777" w:rsidR="003061D9" w:rsidRPr="007A54C2" w:rsidRDefault="003061D9" w:rsidP="003061D9">
      <w:pPr>
        <w:pStyle w:val="PargrafodaLista"/>
        <w:spacing w:after="120"/>
        <w:ind w:left="0"/>
        <w:jc w:val="both"/>
        <w:rPr>
          <w:rFonts w:ascii="Arial" w:hAnsi="Arial" w:cs="Arial"/>
          <w:b/>
          <w:sz w:val="24"/>
          <w:szCs w:val="24"/>
        </w:rPr>
      </w:pPr>
    </w:p>
    <w:p w14:paraId="665E3429" w14:textId="77777777" w:rsidR="00A643E7" w:rsidRPr="007A54C2" w:rsidRDefault="00A643E7"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objeto da contratação deverá ser executado fielmente, de acordo com este instrumento convocatório e com o Termo de Referência, assim como a legislação vigente, respondendo o inadimplente pelas consequências da inexecução total ou parcial.</w:t>
      </w:r>
    </w:p>
    <w:p w14:paraId="4703F3F8" w14:textId="77777777" w:rsidR="00436B8C" w:rsidRPr="007A54C2" w:rsidRDefault="00436B8C" w:rsidP="007A54C2">
      <w:pPr>
        <w:pStyle w:val="PargrafodaLista"/>
        <w:spacing w:after="120"/>
        <w:ind w:left="0"/>
        <w:jc w:val="both"/>
        <w:rPr>
          <w:rFonts w:ascii="Arial" w:hAnsi="Arial" w:cs="Arial"/>
          <w:sz w:val="24"/>
          <w:szCs w:val="24"/>
        </w:rPr>
      </w:pPr>
    </w:p>
    <w:p w14:paraId="7DB33A38" w14:textId="77777777" w:rsidR="00A643E7" w:rsidRPr="007A54C2" w:rsidRDefault="00A643E7"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execução do objeto contratado será acompanhada e fiscalizada por representante (s) do CONTRATANTE especialmente designado pelo Secretário</w:t>
      </w:r>
      <w:r w:rsidR="00704261" w:rsidRPr="007A54C2">
        <w:rPr>
          <w:rFonts w:ascii="Arial" w:hAnsi="Arial" w:cs="Arial"/>
          <w:sz w:val="24"/>
          <w:szCs w:val="24"/>
        </w:rPr>
        <w:t>(a)</w:t>
      </w:r>
      <w:r w:rsidRPr="007A54C2">
        <w:rPr>
          <w:rFonts w:ascii="Arial" w:hAnsi="Arial" w:cs="Arial"/>
          <w:sz w:val="24"/>
          <w:szCs w:val="24"/>
        </w:rPr>
        <w:t xml:space="preserve"> Municipal </w:t>
      </w:r>
      <w:r w:rsidR="00795001">
        <w:rPr>
          <w:rFonts w:ascii="Arial" w:hAnsi="Arial" w:cs="Arial"/>
          <w:sz w:val="24"/>
          <w:szCs w:val="24"/>
        </w:rPr>
        <w:t>de Administração</w:t>
      </w:r>
      <w:r w:rsidRPr="007A54C2">
        <w:rPr>
          <w:rFonts w:ascii="Arial" w:hAnsi="Arial" w:cs="Arial"/>
          <w:sz w:val="24"/>
          <w:szCs w:val="24"/>
        </w:rPr>
        <w:t>, podendo ser substituído (s), em caso de ausência ou impedimento, por outro servidor lotado na mesma Secretaria ou equivalente;</w:t>
      </w:r>
    </w:p>
    <w:p w14:paraId="5FCD8156" w14:textId="77777777" w:rsidR="00436B8C" w:rsidRPr="00951F1A" w:rsidRDefault="00436B8C" w:rsidP="007A54C2">
      <w:pPr>
        <w:pStyle w:val="PargrafodaLista"/>
        <w:ind w:left="0"/>
        <w:jc w:val="both"/>
        <w:rPr>
          <w:rFonts w:ascii="Arial" w:hAnsi="Arial" w:cs="Arial"/>
          <w:sz w:val="24"/>
          <w:szCs w:val="24"/>
        </w:rPr>
      </w:pPr>
    </w:p>
    <w:p w14:paraId="69E797FB" w14:textId="77777777" w:rsidR="00A643E7" w:rsidRPr="00951F1A" w:rsidRDefault="00A643E7" w:rsidP="009606DA">
      <w:pPr>
        <w:pStyle w:val="PargrafodaLista"/>
        <w:numPr>
          <w:ilvl w:val="1"/>
          <w:numId w:val="8"/>
        </w:numPr>
        <w:spacing w:after="120"/>
        <w:ind w:left="0" w:firstLine="0"/>
        <w:jc w:val="both"/>
        <w:rPr>
          <w:rFonts w:ascii="Arial" w:hAnsi="Arial" w:cs="Arial"/>
          <w:sz w:val="24"/>
          <w:szCs w:val="24"/>
        </w:rPr>
      </w:pPr>
      <w:r w:rsidRPr="00951F1A">
        <w:rPr>
          <w:rFonts w:ascii="Arial" w:hAnsi="Arial" w:cs="Arial"/>
          <w:sz w:val="24"/>
          <w:szCs w:val="24"/>
        </w:rPr>
        <w:t>O objeto da contratação será recebido na seguinte forma:</w:t>
      </w:r>
    </w:p>
    <w:p w14:paraId="74BE6CEB" w14:textId="77777777" w:rsidR="00436B8C" w:rsidRPr="00951F1A" w:rsidRDefault="00436B8C" w:rsidP="003061D9">
      <w:pPr>
        <w:pStyle w:val="PargrafodaLista"/>
        <w:spacing w:after="120"/>
        <w:ind w:left="0"/>
        <w:jc w:val="both"/>
        <w:rPr>
          <w:rFonts w:ascii="Arial" w:hAnsi="Arial" w:cs="Arial"/>
          <w:sz w:val="24"/>
          <w:szCs w:val="24"/>
        </w:rPr>
      </w:pPr>
    </w:p>
    <w:p w14:paraId="4865736C" w14:textId="77777777" w:rsidR="00A643E7" w:rsidRPr="00951F1A" w:rsidRDefault="00A643E7" w:rsidP="009606DA">
      <w:pPr>
        <w:pStyle w:val="PargrafodaLista"/>
        <w:numPr>
          <w:ilvl w:val="2"/>
          <w:numId w:val="8"/>
        </w:numPr>
        <w:spacing w:after="120"/>
        <w:ind w:left="0" w:firstLine="0"/>
        <w:jc w:val="both"/>
        <w:rPr>
          <w:rFonts w:ascii="Arial" w:hAnsi="Arial" w:cs="Arial"/>
          <w:sz w:val="24"/>
          <w:szCs w:val="24"/>
        </w:rPr>
      </w:pPr>
      <w:r w:rsidRPr="00951F1A">
        <w:rPr>
          <w:rFonts w:ascii="Arial" w:hAnsi="Arial" w:cs="Arial"/>
          <w:sz w:val="24"/>
          <w:szCs w:val="24"/>
        </w:rPr>
        <w:t>provisoriamente, para efeito de posterior verificação da conformidade do material com a especificação;</w:t>
      </w:r>
    </w:p>
    <w:p w14:paraId="7709E068" w14:textId="77777777" w:rsidR="00436B8C" w:rsidRPr="00951F1A" w:rsidRDefault="00436B8C" w:rsidP="003061D9">
      <w:pPr>
        <w:pStyle w:val="PargrafodaLista"/>
        <w:spacing w:after="120"/>
        <w:ind w:left="0"/>
        <w:jc w:val="both"/>
        <w:rPr>
          <w:rFonts w:ascii="Arial" w:hAnsi="Arial" w:cs="Arial"/>
          <w:sz w:val="24"/>
          <w:szCs w:val="24"/>
        </w:rPr>
      </w:pPr>
    </w:p>
    <w:p w14:paraId="50F2DE61" w14:textId="77777777" w:rsidR="00A643E7" w:rsidRPr="00951F1A" w:rsidRDefault="00A643E7" w:rsidP="009606DA">
      <w:pPr>
        <w:pStyle w:val="PargrafodaLista"/>
        <w:numPr>
          <w:ilvl w:val="2"/>
          <w:numId w:val="8"/>
        </w:numPr>
        <w:spacing w:after="120"/>
        <w:ind w:left="0" w:firstLine="0"/>
        <w:jc w:val="both"/>
        <w:rPr>
          <w:rFonts w:ascii="Arial" w:hAnsi="Arial" w:cs="Arial"/>
          <w:sz w:val="24"/>
          <w:szCs w:val="24"/>
        </w:rPr>
      </w:pPr>
      <w:r w:rsidRPr="00951F1A">
        <w:rPr>
          <w:rFonts w:ascii="Arial" w:hAnsi="Arial" w:cs="Arial"/>
          <w:sz w:val="24"/>
          <w:szCs w:val="24"/>
        </w:rPr>
        <w:t xml:space="preserve">definitivamente, após a verificação da qualidade e da quantidade do material, no prazo de </w:t>
      </w:r>
      <w:r w:rsidR="00723D88" w:rsidRPr="00951F1A">
        <w:rPr>
          <w:rFonts w:ascii="Arial" w:hAnsi="Arial" w:cs="Arial"/>
          <w:sz w:val="24"/>
          <w:szCs w:val="24"/>
        </w:rPr>
        <w:t>10</w:t>
      </w:r>
      <w:r w:rsidRPr="00951F1A">
        <w:rPr>
          <w:rFonts w:ascii="Arial" w:hAnsi="Arial" w:cs="Arial"/>
          <w:sz w:val="24"/>
          <w:szCs w:val="24"/>
        </w:rPr>
        <w:t xml:space="preserve"> (</w:t>
      </w:r>
      <w:r w:rsidR="00723D88" w:rsidRPr="00951F1A">
        <w:rPr>
          <w:rFonts w:ascii="Arial" w:hAnsi="Arial" w:cs="Arial"/>
          <w:sz w:val="24"/>
          <w:szCs w:val="24"/>
        </w:rPr>
        <w:t>DEZ</w:t>
      </w:r>
      <w:r w:rsidRPr="00951F1A">
        <w:rPr>
          <w:rFonts w:ascii="Arial" w:hAnsi="Arial" w:cs="Arial"/>
          <w:sz w:val="24"/>
          <w:szCs w:val="24"/>
        </w:rPr>
        <w:t>) dias úteis após o recebimento provisório.</w:t>
      </w:r>
    </w:p>
    <w:p w14:paraId="104A1EF6" w14:textId="77777777" w:rsidR="00436B8C" w:rsidRPr="00951F1A" w:rsidRDefault="00436B8C" w:rsidP="003061D9">
      <w:pPr>
        <w:pStyle w:val="PargrafodaLista"/>
        <w:ind w:left="0"/>
        <w:jc w:val="both"/>
        <w:rPr>
          <w:rFonts w:ascii="Arial" w:hAnsi="Arial" w:cs="Arial"/>
          <w:sz w:val="24"/>
          <w:szCs w:val="24"/>
        </w:rPr>
      </w:pPr>
    </w:p>
    <w:p w14:paraId="0692702E" w14:textId="77777777" w:rsidR="00A643E7" w:rsidRPr="00951F1A" w:rsidRDefault="00A643E7" w:rsidP="009606DA">
      <w:pPr>
        <w:pStyle w:val="PargrafodaLista"/>
        <w:numPr>
          <w:ilvl w:val="1"/>
          <w:numId w:val="8"/>
        </w:numPr>
        <w:spacing w:after="120"/>
        <w:ind w:left="0" w:firstLine="0"/>
        <w:jc w:val="both"/>
        <w:rPr>
          <w:rFonts w:ascii="Arial" w:hAnsi="Arial" w:cs="Arial"/>
          <w:sz w:val="24"/>
          <w:szCs w:val="24"/>
        </w:rPr>
      </w:pPr>
      <w:r w:rsidRPr="00951F1A">
        <w:rPr>
          <w:rFonts w:ascii="Arial" w:hAnsi="Arial" w:cs="Arial"/>
          <w:sz w:val="24"/>
          <w:szCs w:val="24"/>
        </w:rPr>
        <w:t>O recebimento provisório ou definitivo do objeto da contratação não exclui a responsabilidade civil a ele relativa, nem a ético-profissional, pela sua perfeita execução do Contrato.</w:t>
      </w:r>
    </w:p>
    <w:p w14:paraId="3AE639A7" w14:textId="77777777" w:rsidR="00436B8C" w:rsidRPr="00951F1A" w:rsidRDefault="00436B8C" w:rsidP="007A54C2">
      <w:pPr>
        <w:pStyle w:val="PargrafodaLista"/>
        <w:spacing w:after="120"/>
        <w:ind w:left="0"/>
        <w:jc w:val="both"/>
        <w:rPr>
          <w:rFonts w:ascii="Arial" w:hAnsi="Arial" w:cs="Arial"/>
          <w:sz w:val="24"/>
          <w:szCs w:val="24"/>
        </w:rPr>
      </w:pPr>
    </w:p>
    <w:p w14:paraId="2D3E8433" w14:textId="77777777" w:rsidR="00A643E7" w:rsidRPr="007A54C2" w:rsidRDefault="00DE10B5" w:rsidP="009606DA">
      <w:pPr>
        <w:pStyle w:val="PargrafodaLista"/>
        <w:numPr>
          <w:ilvl w:val="1"/>
          <w:numId w:val="8"/>
        </w:numPr>
        <w:spacing w:after="120"/>
        <w:ind w:left="0" w:firstLine="0"/>
        <w:jc w:val="both"/>
        <w:rPr>
          <w:rFonts w:ascii="Arial" w:hAnsi="Arial" w:cs="Arial"/>
          <w:sz w:val="24"/>
          <w:szCs w:val="24"/>
        </w:rPr>
      </w:pPr>
      <w:r w:rsidRPr="00951F1A">
        <w:rPr>
          <w:rFonts w:ascii="Arial" w:hAnsi="Arial" w:cs="Arial"/>
          <w:sz w:val="24"/>
          <w:szCs w:val="24"/>
        </w:rPr>
        <w:t>O servidor a que se refere o item 16.3, sob pena de responsabilidade administrativa, anot</w:t>
      </w:r>
      <w:r w:rsidRPr="007A54C2">
        <w:rPr>
          <w:rFonts w:ascii="Arial" w:hAnsi="Arial" w:cs="Arial"/>
          <w:sz w:val="24"/>
          <w:szCs w:val="24"/>
        </w:rPr>
        <w:t>ará em registro próprio as ocorrências relativas à entrega do objeto, determinando o que for necessário à regularização das faltas ou defeitos observados. No que exceder à sua competência, comunicará o fato à autoridade superior, em 10 (dez) dias, para ratificação.</w:t>
      </w:r>
    </w:p>
    <w:p w14:paraId="52626BC6" w14:textId="77777777" w:rsidR="005F204E" w:rsidRPr="007A54C2" w:rsidRDefault="005F204E" w:rsidP="007A54C2">
      <w:pPr>
        <w:pStyle w:val="PargrafodaLista"/>
        <w:ind w:left="0"/>
        <w:jc w:val="both"/>
        <w:rPr>
          <w:rFonts w:ascii="Arial" w:hAnsi="Arial" w:cs="Arial"/>
          <w:sz w:val="24"/>
          <w:szCs w:val="24"/>
        </w:rPr>
      </w:pPr>
    </w:p>
    <w:p w14:paraId="24CD5D34"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Salvo se houver exigência a ser cumprida, o processamento da aceitação provisória e/ou definitiva deverá ficar concluído no prazo de 15 (quinze) dias, contados da entrada do respectivo requerimento no protocolo do ÓRGÃO LICITANTE.</w:t>
      </w:r>
    </w:p>
    <w:p w14:paraId="757D584C" w14:textId="77777777" w:rsidR="00436B8C" w:rsidRPr="007A54C2" w:rsidRDefault="00436B8C" w:rsidP="007A54C2">
      <w:pPr>
        <w:pStyle w:val="PargrafodaLista"/>
        <w:spacing w:after="120"/>
        <w:ind w:left="0"/>
        <w:jc w:val="both"/>
        <w:rPr>
          <w:rFonts w:ascii="Arial" w:hAnsi="Arial" w:cs="Arial"/>
          <w:sz w:val="24"/>
          <w:szCs w:val="24"/>
        </w:rPr>
      </w:pPr>
    </w:p>
    <w:p w14:paraId="64B15597"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Em caso de eventual inexecução total ou parcial do objeto, a Comissão não efetuará o recebimento do objeto e fará constar do parecer circunstanciado as pendências verificadas, assinalando prazo para a futura contratada cumprir integralmente o objeto, o que, desde logo, caracteriza mora da prestação.</w:t>
      </w:r>
    </w:p>
    <w:p w14:paraId="022D76F9" w14:textId="77777777" w:rsidR="00436B8C" w:rsidRPr="007A54C2" w:rsidRDefault="00436B8C" w:rsidP="007A54C2">
      <w:pPr>
        <w:pStyle w:val="PargrafodaLista"/>
        <w:spacing w:after="120"/>
        <w:ind w:left="0"/>
        <w:jc w:val="both"/>
        <w:rPr>
          <w:rFonts w:ascii="Arial" w:hAnsi="Arial" w:cs="Arial"/>
          <w:sz w:val="24"/>
          <w:szCs w:val="24"/>
        </w:rPr>
      </w:pPr>
    </w:p>
    <w:p w14:paraId="2539DE43"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prazo para a execução do objeto será de acordo com o estipulado no item 2 deste instrumento convocatório.</w:t>
      </w:r>
    </w:p>
    <w:p w14:paraId="381085D6" w14:textId="77777777" w:rsidR="00436B8C" w:rsidRPr="007A54C2" w:rsidRDefault="00436B8C" w:rsidP="007A54C2">
      <w:pPr>
        <w:pStyle w:val="PargrafodaLista"/>
        <w:spacing w:after="120"/>
        <w:ind w:left="0"/>
        <w:jc w:val="both"/>
        <w:rPr>
          <w:rFonts w:ascii="Arial" w:hAnsi="Arial" w:cs="Arial"/>
          <w:sz w:val="24"/>
          <w:szCs w:val="24"/>
        </w:rPr>
      </w:pPr>
    </w:p>
    <w:p w14:paraId="6CEB36E2"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futura contratada ficará obrigada a trocar, às suas expensas, os materiais que vierem a ser recusados, sendo que o ato do recebimento não importará a sua aceitação.</w:t>
      </w:r>
    </w:p>
    <w:p w14:paraId="16A57BA2" w14:textId="77777777" w:rsidR="00436B8C" w:rsidRPr="007A54C2" w:rsidRDefault="00436B8C" w:rsidP="007A54C2">
      <w:pPr>
        <w:pStyle w:val="PargrafodaLista"/>
        <w:ind w:left="0"/>
        <w:jc w:val="both"/>
        <w:rPr>
          <w:rFonts w:ascii="Arial" w:hAnsi="Arial" w:cs="Arial"/>
          <w:sz w:val="24"/>
          <w:szCs w:val="24"/>
        </w:rPr>
      </w:pPr>
    </w:p>
    <w:p w14:paraId="6584AF52"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 xml:space="preserve">Caso, eventualmente, seja necessária a prorrogação do prazo de entrega do material, o respectivo requerimento só será apreciado caso esteja </w:t>
      </w:r>
      <w:r w:rsidRPr="007A54C2">
        <w:rPr>
          <w:rFonts w:ascii="Arial" w:hAnsi="Arial" w:cs="Arial"/>
          <w:sz w:val="24"/>
          <w:szCs w:val="24"/>
        </w:rPr>
        <w:lastRenderedPageBreak/>
        <w:t>devidamente fundamentado e tenha sido protocolado antes de expirar o prazo contratual inicialmente estabelecido.</w:t>
      </w:r>
    </w:p>
    <w:p w14:paraId="2E46C2D8" w14:textId="77777777" w:rsidR="00436B8C" w:rsidRPr="007A54C2" w:rsidRDefault="00436B8C" w:rsidP="007A54C2">
      <w:pPr>
        <w:pStyle w:val="PargrafodaLista"/>
        <w:spacing w:after="120"/>
        <w:ind w:left="0"/>
        <w:jc w:val="both"/>
        <w:rPr>
          <w:rFonts w:ascii="Arial" w:hAnsi="Arial" w:cs="Arial"/>
          <w:sz w:val="24"/>
          <w:szCs w:val="24"/>
        </w:rPr>
      </w:pPr>
    </w:p>
    <w:p w14:paraId="6BAD9B14"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licitante vencedor, ao participar da licitação, anui com todas as condições, métodos e processos de inspeção, verificação e controle adotados pela fiscalização, obrigando-se a lhes fornecer todos os dados, elementos, explicações, esclarecimentos e comunicações de que este necessitar e que forem julgados necessários ao desempenho de suas atividades.</w:t>
      </w:r>
    </w:p>
    <w:p w14:paraId="7E233A75" w14:textId="77777777" w:rsidR="00436B8C" w:rsidRPr="007A54C2" w:rsidRDefault="00436B8C" w:rsidP="007A54C2">
      <w:pPr>
        <w:pStyle w:val="PargrafodaLista"/>
        <w:spacing w:after="120"/>
        <w:ind w:left="0"/>
        <w:jc w:val="both"/>
        <w:rPr>
          <w:rFonts w:ascii="Arial" w:hAnsi="Arial" w:cs="Arial"/>
          <w:sz w:val="24"/>
          <w:szCs w:val="24"/>
        </w:rPr>
      </w:pPr>
    </w:p>
    <w:p w14:paraId="2886A5CC"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instituição e a atuação da fiscalização do serviço objeto do contrato não exclui ou atenua a responsabilidade do futuro contratado, nem o exime de manter fiscalização própria.</w:t>
      </w:r>
    </w:p>
    <w:p w14:paraId="5093505C" w14:textId="77777777" w:rsidR="00436B8C" w:rsidRPr="007A54C2" w:rsidRDefault="00436B8C" w:rsidP="007A54C2">
      <w:pPr>
        <w:pStyle w:val="PargrafodaLista"/>
        <w:spacing w:after="120"/>
        <w:ind w:left="0"/>
        <w:jc w:val="both"/>
        <w:rPr>
          <w:rFonts w:ascii="Arial" w:hAnsi="Arial" w:cs="Arial"/>
          <w:sz w:val="24"/>
          <w:szCs w:val="24"/>
        </w:rPr>
      </w:pPr>
    </w:p>
    <w:p w14:paraId="3E7EBDAD"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Fica obrigada a contratada manter preposto, aceito pela Administração, para representá-lo na execução do contrato.</w:t>
      </w:r>
    </w:p>
    <w:p w14:paraId="1F3F710A" w14:textId="77777777" w:rsidR="00436B8C" w:rsidRPr="007A54C2" w:rsidRDefault="00436B8C" w:rsidP="007A54C2">
      <w:pPr>
        <w:pStyle w:val="PargrafodaLista"/>
        <w:ind w:left="0"/>
        <w:jc w:val="both"/>
        <w:rPr>
          <w:rFonts w:ascii="Arial" w:hAnsi="Arial" w:cs="Arial"/>
          <w:sz w:val="24"/>
          <w:szCs w:val="24"/>
        </w:rPr>
      </w:pPr>
    </w:p>
    <w:p w14:paraId="5FE04248" w14:textId="77777777" w:rsidR="00436B8C" w:rsidRPr="007A54C2" w:rsidRDefault="00436B8C" w:rsidP="007A54C2">
      <w:pPr>
        <w:pStyle w:val="PargrafodaLista"/>
        <w:spacing w:after="120"/>
        <w:ind w:left="0"/>
        <w:jc w:val="both"/>
        <w:rPr>
          <w:rFonts w:ascii="Arial" w:hAnsi="Arial" w:cs="Arial"/>
          <w:sz w:val="24"/>
          <w:szCs w:val="24"/>
        </w:rPr>
      </w:pPr>
    </w:p>
    <w:p w14:paraId="395BA018" w14:textId="77777777" w:rsidR="00DE10B5" w:rsidRPr="007A54C2" w:rsidRDefault="00DE10B5"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DA IMPUGNAÇÃO AO EDITAL E DO PEDIDO DE ESCLARECIMENTO</w:t>
      </w:r>
    </w:p>
    <w:p w14:paraId="0B198DB1" w14:textId="77777777" w:rsidR="00436B8C" w:rsidRPr="007A54C2" w:rsidRDefault="00436B8C" w:rsidP="007A54C2">
      <w:pPr>
        <w:pStyle w:val="PargrafodaLista"/>
        <w:spacing w:after="120"/>
        <w:ind w:left="0"/>
        <w:jc w:val="both"/>
        <w:rPr>
          <w:rFonts w:ascii="Arial" w:hAnsi="Arial" w:cs="Arial"/>
          <w:b/>
          <w:sz w:val="24"/>
          <w:szCs w:val="24"/>
        </w:rPr>
      </w:pPr>
    </w:p>
    <w:p w14:paraId="6E5D7206"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Qualquer pessoa é parte legítima para impugnar este Edital por irregularidade na aplicação da Lei nº 14.133, de 2021, devendo protocolar o pedido até 3 (cinco) dias úteis antes da data da abertura do certame.</w:t>
      </w:r>
    </w:p>
    <w:p w14:paraId="11EC4F43" w14:textId="77777777" w:rsidR="00436B8C" w:rsidRPr="007A54C2" w:rsidRDefault="00436B8C" w:rsidP="007A54C2">
      <w:pPr>
        <w:pStyle w:val="PargrafodaLista"/>
        <w:spacing w:after="120"/>
        <w:ind w:left="0"/>
        <w:jc w:val="both"/>
        <w:rPr>
          <w:rFonts w:ascii="Arial" w:hAnsi="Arial" w:cs="Arial"/>
          <w:sz w:val="24"/>
          <w:szCs w:val="24"/>
        </w:rPr>
      </w:pPr>
    </w:p>
    <w:p w14:paraId="31A97337"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resposta à impugnação ou ao pedido de esclarecimento será divulgado em sítio eletrônico oficial no prazo de até 3 (três) dias úteis, limitado ao último dia útil anterior à data da abertura do certame.</w:t>
      </w:r>
    </w:p>
    <w:p w14:paraId="4CB5CF75" w14:textId="77777777" w:rsidR="00436B8C" w:rsidRPr="007A54C2" w:rsidRDefault="00436B8C" w:rsidP="007A54C2">
      <w:pPr>
        <w:pStyle w:val="PargrafodaLista"/>
        <w:ind w:left="0"/>
        <w:jc w:val="both"/>
        <w:rPr>
          <w:rFonts w:ascii="Arial" w:hAnsi="Arial" w:cs="Arial"/>
          <w:sz w:val="24"/>
          <w:szCs w:val="24"/>
        </w:rPr>
      </w:pPr>
    </w:p>
    <w:p w14:paraId="75E4AA78" w14:textId="464BB312" w:rsidR="001672F2" w:rsidRPr="001672F2" w:rsidRDefault="00DE10B5" w:rsidP="001672F2">
      <w:pPr>
        <w:pStyle w:val="PargrafodaLista"/>
        <w:numPr>
          <w:ilvl w:val="1"/>
          <w:numId w:val="8"/>
        </w:numPr>
        <w:spacing w:after="120" w:line="360" w:lineRule="auto"/>
        <w:jc w:val="both"/>
        <w:rPr>
          <w:rFonts w:ascii="Arial" w:hAnsi="Arial" w:cs="Arial"/>
          <w:sz w:val="24"/>
          <w:szCs w:val="24"/>
        </w:rPr>
      </w:pPr>
      <w:r w:rsidRPr="001672F2">
        <w:rPr>
          <w:rFonts w:ascii="Arial" w:hAnsi="Arial" w:cs="Arial"/>
          <w:sz w:val="24"/>
          <w:szCs w:val="24"/>
        </w:rPr>
        <w:t xml:space="preserve">A impugnação e o pedido de esclarecimento poderão ser realizados por forma eletrônica, através do </w:t>
      </w:r>
      <w:proofErr w:type="spellStart"/>
      <w:r w:rsidRPr="001672F2">
        <w:rPr>
          <w:rFonts w:ascii="Arial" w:hAnsi="Arial" w:cs="Arial"/>
          <w:sz w:val="24"/>
          <w:szCs w:val="24"/>
        </w:rPr>
        <w:t>email</w:t>
      </w:r>
      <w:proofErr w:type="spellEnd"/>
      <w:r w:rsidRPr="001672F2">
        <w:rPr>
          <w:rFonts w:ascii="Arial" w:hAnsi="Arial" w:cs="Arial"/>
          <w:sz w:val="24"/>
          <w:szCs w:val="24"/>
        </w:rPr>
        <w:t xml:space="preserve">: </w:t>
      </w:r>
      <w:hyperlink r:id="rId11" w:history="1">
        <w:r w:rsidR="00BC1909" w:rsidRPr="007E4531">
          <w:rPr>
            <w:rStyle w:val="Hyperlink"/>
            <w:rFonts w:ascii="Arial" w:hAnsi="Arial" w:cs="Arial"/>
            <w:sz w:val="24"/>
            <w:szCs w:val="24"/>
          </w:rPr>
          <w:t>licitacao.furban@gmail.com</w:t>
        </w:r>
      </w:hyperlink>
      <w:r w:rsidR="00BC1909">
        <w:rPr>
          <w:rFonts w:ascii="Arial" w:hAnsi="Arial" w:cs="Arial"/>
          <w:sz w:val="24"/>
          <w:szCs w:val="24"/>
        </w:rPr>
        <w:t xml:space="preserve"> </w:t>
      </w:r>
      <w:r w:rsidR="001672F2" w:rsidRPr="001672F2">
        <w:rPr>
          <w:rFonts w:ascii="Arial" w:hAnsi="Arial" w:cs="Arial"/>
          <w:sz w:val="24"/>
          <w:szCs w:val="24"/>
        </w:rPr>
        <w:t>ou presencialmente no endereço (endereço da FURBAN)</w:t>
      </w:r>
    </w:p>
    <w:p w14:paraId="606CBE2B" w14:textId="77777777" w:rsidR="00436B8C" w:rsidRPr="001672F2" w:rsidRDefault="00436B8C" w:rsidP="001672F2">
      <w:pPr>
        <w:pStyle w:val="PargrafodaLista"/>
        <w:spacing w:after="120"/>
        <w:ind w:left="0"/>
        <w:jc w:val="both"/>
        <w:rPr>
          <w:rFonts w:ascii="Arial" w:hAnsi="Arial" w:cs="Arial"/>
          <w:sz w:val="24"/>
          <w:szCs w:val="24"/>
        </w:rPr>
      </w:pPr>
    </w:p>
    <w:p w14:paraId="46C86C22" w14:textId="77777777" w:rsidR="00DE10B5"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As impugnações e pedidos de esclarecimentos não suspendem os prazos previstos no certame.</w:t>
      </w:r>
    </w:p>
    <w:p w14:paraId="11E93F81" w14:textId="77777777" w:rsidR="003061D9" w:rsidRPr="007A54C2" w:rsidRDefault="003061D9" w:rsidP="003061D9">
      <w:pPr>
        <w:pStyle w:val="PargrafodaLista"/>
        <w:spacing w:after="120"/>
        <w:ind w:left="0"/>
        <w:jc w:val="both"/>
        <w:rPr>
          <w:rFonts w:ascii="Arial" w:hAnsi="Arial" w:cs="Arial"/>
          <w:sz w:val="24"/>
          <w:szCs w:val="24"/>
        </w:rPr>
      </w:pPr>
    </w:p>
    <w:p w14:paraId="3C35E199" w14:textId="77777777" w:rsidR="00DE10B5" w:rsidRPr="007A54C2" w:rsidRDefault="00DE10B5"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A concessão de efeito suspensivo à impugnação é medida excepcional e deverá ser motivada pelo agente de contratação, nos autos do processo de licitação</w:t>
      </w:r>
      <w:r w:rsidR="003061D9">
        <w:rPr>
          <w:rFonts w:ascii="Arial" w:hAnsi="Arial" w:cs="Arial"/>
          <w:sz w:val="24"/>
          <w:szCs w:val="24"/>
        </w:rPr>
        <w:t>.</w:t>
      </w:r>
    </w:p>
    <w:p w14:paraId="7A1C8B16" w14:textId="77777777" w:rsidR="00436B8C" w:rsidRPr="007A54C2" w:rsidRDefault="00436B8C" w:rsidP="007A54C2">
      <w:pPr>
        <w:pStyle w:val="PargrafodaLista"/>
        <w:spacing w:after="120"/>
        <w:ind w:left="0"/>
        <w:jc w:val="both"/>
        <w:rPr>
          <w:rFonts w:ascii="Arial" w:hAnsi="Arial" w:cs="Arial"/>
          <w:sz w:val="24"/>
          <w:szCs w:val="24"/>
        </w:rPr>
      </w:pPr>
    </w:p>
    <w:p w14:paraId="3410C966" w14:textId="77777777" w:rsidR="00DE10B5"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Acolhida a impugnação, será definida e publicada nova data para a realização do certame.</w:t>
      </w:r>
    </w:p>
    <w:p w14:paraId="030B1205" w14:textId="77777777" w:rsidR="003061D9" w:rsidRPr="007A54C2" w:rsidRDefault="003061D9" w:rsidP="003061D9">
      <w:pPr>
        <w:pStyle w:val="PargrafodaLista"/>
        <w:spacing w:after="120"/>
        <w:ind w:left="0"/>
        <w:jc w:val="both"/>
        <w:rPr>
          <w:rFonts w:ascii="Arial" w:hAnsi="Arial" w:cs="Arial"/>
          <w:sz w:val="24"/>
          <w:szCs w:val="24"/>
        </w:rPr>
      </w:pPr>
    </w:p>
    <w:p w14:paraId="5ABEF3A0" w14:textId="77777777" w:rsidR="00436B8C" w:rsidRPr="007A54C2" w:rsidRDefault="00436B8C" w:rsidP="007A54C2">
      <w:pPr>
        <w:pStyle w:val="PargrafodaLista"/>
        <w:spacing w:after="120"/>
        <w:ind w:left="0"/>
        <w:jc w:val="both"/>
        <w:rPr>
          <w:rFonts w:ascii="Arial" w:hAnsi="Arial" w:cs="Arial"/>
          <w:sz w:val="24"/>
          <w:szCs w:val="24"/>
        </w:rPr>
      </w:pPr>
    </w:p>
    <w:p w14:paraId="6A95289A" w14:textId="77777777" w:rsidR="00DE10B5" w:rsidRPr="007A54C2" w:rsidRDefault="00DE10B5"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 xml:space="preserve">DO REAJUSTE  </w:t>
      </w:r>
    </w:p>
    <w:p w14:paraId="774386DD" w14:textId="77777777" w:rsidR="00436B8C" w:rsidRPr="007A54C2" w:rsidRDefault="00436B8C" w:rsidP="007A54C2">
      <w:pPr>
        <w:pStyle w:val="PargrafodaLista"/>
        <w:spacing w:after="120"/>
        <w:ind w:left="0"/>
        <w:jc w:val="both"/>
        <w:rPr>
          <w:rFonts w:ascii="Arial" w:hAnsi="Arial" w:cs="Arial"/>
          <w:b/>
          <w:sz w:val="24"/>
          <w:szCs w:val="24"/>
        </w:rPr>
      </w:pPr>
    </w:p>
    <w:p w14:paraId="7499D434"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lastRenderedPageBreak/>
        <w:t>Os preços são fixos e irreajustáveis no prazo de um ano contado da data de apresentação da proposta da contratada na licitação.</w:t>
      </w:r>
    </w:p>
    <w:p w14:paraId="4C6EBBE9" w14:textId="77777777" w:rsidR="00436B8C" w:rsidRPr="007A54C2" w:rsidRDefault="00436B8C" w:rsidP="007A54C2">
      <w:pPr>
        <w:pStyle w:val="PargrafodaLista"/>
        <w:spacing w:after="120"/>
        <w:ind w:left="0"/>
        <w:jc w:val="both"/>
        <w:rPr>
          <w:rFonts w:ascii="Arial" w:hAnsi="Arial" w:cs="Arial"/>
          <w:sz w:val="24"/>
          <w:szCs w:val="24"/>
        </w:rPr>
      </w:pPr>
    </w:p>
    <w:p w14:paraId="4F2BBE93" w14:textId="77777777" w:rsidR="00DE10B5" w:rsidRPr="007A54C2" w:rsidRDefault="00DE10B5" w:rsidP="009606DA">
      <w:pPr>
        <w:pStyle w:val="PargrafodaLista"/>
        <w:numPr>
          <w:ilvl w:val="2"/>
          <w:numId w:val="8"/>
        </w:numPr>
        <w:spacing w:after="120"/>
        <w:ind w:left="0" w:firstLine="0"/>
        <w:jc w:val="both"/>
        <w:rPr>
          <w:rFonts w:ascii="Arial" w:hAnsi="Arial" w:cs="Arial"/>
          <w:sz w:val="24"/>
          <w:szCs w:val="24"/>
        </w:rPr>
      </w:pPr>
      <w:r w:rsidRPr="007A54C2">
        <w:rPr>
          <w:rFonts w:ascii="Arial" w:hAnsi="Arial" w:cs="Arial"/>
          <w:sz w:val="24"/>
          <w:szCs w:val="24"/>
        </w:rPr>
        <w:t>Dentro do prazo de vigência do contrato e mediante solicitação da contratada, os preços contratados poderão sofrer reajuste após o interregno de um ano, aplicando-se o IPCA exclusivamente para as obrigações iniciadas e concluídas após a ocorrência da anualidade.</w:t>
      </w:r>
    </w:p>
    <w:p w14:paraId="5C3ADA94" w14:textId="77777777" w:rsidR="00436B8C" w:rsidRPr="007A54C2" w:rsidRDefault="00436B8C" w:rsidP="007A54C2">
      <w:pPr>
        <w:pStyle w:val="PargrafodaLista"/>
        <w:spacing w:after="120"/>
        <w:ind w:left="0"/>
        <w:jc w:val="both"/>
        <w:rPr>
          <w:rFonts w:ascii="Arial" w:hAnsi="Arial" w:cs="Arial"/>
          <w:sz w:val="24"/>
          <w:szCs w:val="24"/>
        </w:rPr>
      </w:pPr>
    </w:p>
    <w:p w14:paraId="58E03D0D"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Nos reajustes subsequentes ao primeiro, o interregno mínimo de um ano será contado a partir dos efeitos financeiros do último reajuste.</w:t>
      </w:r>
    </w:p>
    <w:p w14:paraId="2D92FB08" w14:textId="77777777" w:rsidR="00436B8C" w:rsidRPr="007A54C2" w:rsidRDefault="00436B8C" w:rsidP="007A54C2">
      <w:pPr>
        <w:pStyle w:val="PargrafodaLista"/>
        <w:spacing w:after="120"/>
        <w:ind w:left="0"/>
        <w:jc w:val="both"/>
        <w:rPr>
          <w:rFonts w:ascii="Arial" w:hAnsi="Arial" w:cs="Arial"/>
          <w:sz w:val="24"/>
          <w:szCs w:val="24"/>
        </w:rPr>
      </w:pPr>
    </w:p>
    <w:p w14:paraId="7AB53D8A"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1606DCF5" w14:textId="77777777" w:rsidR="00436B8C" w:rsidRPr="007A54C2" w:rsidRDefault="00436B8C" w:rsidP="007A54C2">
      <w:pPr>
        <w:pStyle w:val="PargrafodaLista"/>
        <w:ind w:left="0"/>
        <w:jc w:val="both"/>
        <w:rPr>
          <w:rFonts w:ascii="Arial" w:hAnsi="Arial" w:cs="Arial"/>
          <w:sz w:val="24"/>
          <w:szCs w:val="24"/>
        </w:rPr>
      </w:pPr>
    </w:p>
    <w:p w14:paraId="2057665E"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Nas aferições finais, o índice utilizado para reajuste será, obrigatoriamente, o definitivo.</w:t>
      </w:r>
    </w:p>
    <w:p w14:paraId="53FEE2F0" w14:textId="77777777" w:rsidR="00542506" w:rsidRPr="007A54C2" w:rsidRDefault="00542506" w:rsidP="007A54C2">
      <w:pPr>
        <w:pStyle w:val="PargrafodaLista"/>
        <w:spacing w:after="120"/>
        <w:ind w:left="0"/>
        <w:jc w:val="both"/>
        <w:rPr>
          <w:rFonts w:ascii="Arial" w:hAnsi="Arial" w:cs="Arial"/>
          <w:sz w:val="24"/>
          <w:szCs w:val="24"/>
        </w:rPr>
      </w:pPr>
    </w:p>
    <w:p w14:paraId="7454F344"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14:paraId="7A056EFC" w14:textId="77777777" w:rsidR="00436B8C" w:rsidRPr="007A54C2" w:rsidRDefault="00436B8C" w:rsidP="007A54C2">
      <w:pPr>
        <w:pStyle w:val="PargrafodaLista"/>
        <w:spacing w:after="120"/>
        <w:ind w:left="0"/>
        <w:jc w:val="both"/>
        <w:rPr>
          <w:rFonts w:ascii="Arial" w:hAnsi="Arial" w:cs="Arial"/>
          <w:sz w:val="24"/>
          <w:szCs w:val="24"/>
        </w:rPr>
      </w:pPr>
    </w:p>
    <w:p w14:paraId="3D7FC058"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Na ausência de previsão legal quanto ao índice substituto, as partes elegerão novo índice oficial, para reajustamento do preço do valor remanescente, por meio de termo aditivo.</w:t>
      </w:r>
    </w:p>
    <w:p w14:paraId="6902C11D" w14:textId="77777777" w:rsidR="00436B8C" w:rsidRPr="007A54C2" w:rsidRDefault="00436B8C" w:rsidP="007A54C2">
      <w:pPr>
        <w:pStyle w:val="PargrafodaLista"/>
        <w:ind w:left="0"/>
        <w:jc w:val="both"/>
        <w:rPr>
          <w:rFonts w:ascii="Arial" w:hAnsi="Arial" w:cs="Arial"/>
          <w:sz w:val="24"/>
          <w:szCs w:val="24"/>
        </w:rPr>
      </w:pPr>
    </w:p>
    <w:p w14:paraId="29B76AE0" w14:textId="77777777" w:rsidR="00DE10B5" w:rsidRPr="007A54C2" w:rsidRDefault="00DE10B5"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 reajuste será realizado por termo aditivo.</w:t>
      </w:r>
    </w:p>
    <w:p w14:paraId="7C8BD815" w14:textId="77777777" w:rsidR="00436B8C" w:rsidRDefault="00436B8C" w:rsidP="007A54C2">
      <w:pPr>
        <w:pStyle w:val="PargrafodaLista"/>
        <w:spacing w:after="120"/>
        <w:ind w:left="0"/>
        <w:jc w:val="both"/>
        <w:rPr>
          <w:rFonts w:ascii="Arial" w:hAnsi="Arial" w:cs="Arial"/>
          <w:sz w:val="24"/>
          <w:szCs w:val="24"/>
        </w:rPr>
      </w:pPr>
    </w:p>
    <w:p w14:paraId="1BED8D20" w14:textId="77777777" w:rsidR="003061D9" w:rsidRPr="007A54C2" w:rsidRDefault="003061D9" w:rsidP="007A54C2">
      <w:pPr>
        <w:pStyle w:val="PargrafodaLista"/>
        <w:spacing w:after="120"/>
        <w:ind w:left="0"/>
        <w:jc w:val="both"/>
        <w:rPr>
          <w:rFonts w:ascii="Arial" w:hAnsi="Arial" w:cs="Arial"/>
          <w:sz w:val="24"/>
          <w:szCs w:val="24"/>
        </w:rPr>
      </w:pPr>
    </w:p>
    <w:p w14:paraId="034BC2E5" w14:textId="77777777" w:rsidR="00DE10B5" w:rsidRPr="007A54C2" w:rsidRDefault="00DE10B5" w:rsidP="009606DA">
      <w:pPr>
        <w:pStyle w:val="PargrafodaLista"/>
        <w:numPr>
          <w:ilvl w:val="0"/>
          <w:numId w:val="8"/>
        </w:numPr>
        <w:spacing w:after="120"/>
        <w:ind w:left="0" w:firstLine="0"/>
        <w:jc w:val="both"/>
        <w:rPr>
          <w:rFonts w:ascii="Arial" w:hAnsi="Arial" w:cs="Arial"/>
          <w:b/>
          <w:sz w:val="24"/>
          <w:szCs w:val="24"/>
        </w:rPr>
      </w:pPr>
      <w:r w:rsidRPr="007A54C2">
        <w:rPr>
          <w:rFonts w:ascii="Arial" w:hAnsi="Arial" w:cs="Arial"/>
          <w:b/>
          <w:sz w:val="24"/>
          <w:szCs w:val="24"/>
        </w:rPr>
        <w:t>DISPOSIÇÕES GERAIS</w:t>
      </w:r>
    </w:p>
    <w:p w14:paraId="0C807C7F" w14:textId="77777777" w:rsidR="00436B8C" w:rsidRPr="007A54C2" w:rsidRDefault="00436B8C" w:rsidP="007A54C2">
      <w:pPr>
        <w:pStyle w:val="PargrafodaLista"/>
        <w:spacing w:after="120"/>
        <w:ind w:left="0"/>
        <w:jc w:val="both"/>
        <w:rPr>
          <w:rFonts w:ascii="Arial" w:hAnsi="Arial" w:cs="Arial"/>
          <w:b/>
          <w:sz w:val="24"/>
          <w:szCs w:val="24"/>
        </w:rPr>
      </w:pPr>
    </w:p>
    <w:p w14:paraId="3834DB8C" w14:textId="77777777" w:rsidR="00DE10B5" w:rsidRPr="007A54C2" w:rsidRDefault="00CC5AB6"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É facultada ao Pregoeiro ou Ordenador de Despesas, em qualquer fase da licitação, a promoção de diligência destinada a esclarecer ou a complementar a instrução do processo, vedada a inclusão posterior de documento ou informação que deveria constar originariamente da proposta.</w:t>
      </w:r>
    </w:p>
    <w:p w14:paraId="5ED7584C" w14:textId="77777777" w:rsidR="00436B8C" w:rsidRPr="007A54C2" w:rsidRDefault="00436B8C" w:rsidP="007A54C2">
      <w:pPr>
        <w:pStyle w:val="PargrafodaLista"/>
        <w:spacing w:after="120"/>
        <w:ind w:left="0"/>
        <w:jc w:val="both"/>
        <w:rPr>
          <w:rFonts w:ascii="Arial" w:hAnsi="Arial" w:cs="Arial"/>
          <w:sz w:val="24"/>
          <w:szCs w:val="24"/>
        </w:rPr>
      </w:pPr>
    </w:p>
    <w:p w14:paraId="06635359" w14:textId="77777777" w:rsidR="00CC5AB6" w:rsidRPr="007A54C2" w:rsidRDefault="00E50B5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presente licitação poderá ser revogada quando estiver de acordo com o art. 71, II da Lei 14.133/2021.</w:t>
      </w:r>
    </w:p>
    <w:p w14:paraId="2B813ADA" w14:textId="77777777" w:rsidR="00436B8C" w:rsidRPr="007A54C2" w:rsidRDefault="00436B8C" w:rsidP="007A54C2">
      <w:pPr>
        <w:pStyle w:val="PargrafodaLista"/>
        <w:ind w:left="0"/>
        <w:jc w:val="both"/>
        <w:rPr>
          <w:rFonts w:ascii="Arial" w:hAnsi="Arial" w:cs="Arial"/>
          <w:sz w:val="24"/>
          <w:szCs w:val="24"/>
        </w:rPr>
      </w:pPr>
    </w:p>
    <w:p w14:paraId="17BB758B" w14:textId="77777777" w:rsidR="00E50B54" w:rsidRPr="007A54C2" w:rsidRDefault="00E50B5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Na contagem dos prazos estabelecidos neste edital excluir-se-á o dia do início e incluir-se-á o do término.</w:t>
      </w:r>
    </w:p>
    <w:p w14:paraId="0D991FC1" w14:textId="77777777" w:rsidR="00436B8C" w:rsidRPr="007A54C2" w:rsidRDefault="00436B8C" w:rsidP="007A54C2">
      <w:pPr>
        <w:pStyle w:val="PargrafodaLista"/>
        <w:spacing w:after="120"/>
        <w:ind w:left="0"/>
        <w:jc w:val="both"/>
        <w:rPr>
          <w:rFonts w:ascii="Arial" w:hAnsi="Arial" w:cs="Arial"/>
          <w:sz w:val="24"/>
          <w:szCs w:val="24"/>
        </w:rPr>
      </w:pPr>
    </w:p>
    <w:p w14:paraId="4663E2D0" w14:textId="77777777" w:rsidR="004F1FF7" w:rsidRDefault="004F1FF7"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lastRenderedPageBreak/>
        <w:t>A</w:t>
      </w:r>
      <w:r w:rsidRPr="00F5350A">
        <w:rPr>
          <w:rFonts w:ascii="Arial" w:hAnsi="Arial" w:cs="Arial"/>
          <w:b/>
          <w:sz w:val="24"/>
          <w:szCs w:val="24"/>
        </w:rPr>
        <w:t xml:space="preserve"> Administração opta pela não adoção do Orçamento Sigiloso</w:t>
      </w:r>
      <w:r w:rsidRPr="007A54C2">
        <w:rPr>
          <w:rFonts w:ascii="Arial" w:hAnsi="Arial" w:cs="Arial"/>
          <w:sz w:val="24"/>
          <w:szCs w:val="24"/>
        </w:rPr>
        <w:t>, cujo efeito positivo seria nulo em caso de adoção, ou poderia até mesmo restringir a competição.</w:t>
      </w:r>
    </w:p>
    <w:p w14:paraId="01012C25" w14:textId="77777777" w:rsidR="003061D9" w:rsidRPr="007A54C2" w:rsidRDefault="003061D9" w:rsidP="003061D9">
      <w:pPr>
        <w:pStyle w:val="PargrafodaLista"/>
        <w:spacing w:after="120"/>
        <w:ind w:left="0"/>
        <w:jc w:val="both"/>
        <w:rPr>
          <w:rFonts w:ascii="Arial" w:hAnsi="Arial" w:cs="Arial"/>
          <w:sz w:val="24"/>
          <w:szCs w:val="24"/>
        </w:rPr>
      </w:pPr>
    </w:p>
    <w:p w14:paraId="25072E1B" w14:textId="77777777" w:rsidR="00E50B54" w:rsidRPr="00F5350A" w:rsidRDefault="00E50B54" w:rsidP="009606DA">
      <w:pPr>
        <w:pStyle w:val="PargrafodaLista"/>
        <w:numPr>
          <w:ilvl w:val="1"/>
          <w:numId w:val="8"/>
        </w:numPr>
        <w:spacing w:after="120"/>
        <w:ind w:left="0" w:firstLine="0"/>
        <w:jc w:val="both"/>
        <w:rPr>
          <w:rFonts w:ascii="Arial" w:hAnsi="Arial" w:cs="Arial"/>
          <w:b/>
          <w:sz w:val="24"/>
          <w:szCs w:val="24"/>
        </w:rPr>
      </w:pPr>
      <w:r w:rsidRPr="00F5350A">
        <w:rPr>
          <w:rFonts w:ascii="Arial" w:hAnsi="Arial" w:cs="Arial"/>
          <w:b/>
          <w:sz w:val="24"/>
          <w:szCs w:val="24"/>
        </w:rPr>
        <w:t>Qualquer divergência entre o edital e o sistema, prevalecerá o Edital</w:t>
      </w:r>
      <w:r w:rsidR="00F5350A">
        <w:rPr>
          <w:rFonts w:ascii="Arial" w:hAnsi="Arial" w:cs="Arial"/>
          <w:b/>
          <w:sz w:val="24"/>
          <w:szCs w:val="24"/>
        </w:rPr>
        <w:t>.</w:t>
      </w:r>
    </w:p>
    <w:p w14:paraId="1F809129" w14:textId="77777777" w:rsidR="00436B8C" w:rsidRPr="007A54C2" w:rsidRDefault="00436B8C" w:rsidP="007A54C2">
      <w:pPr>
        <w:pStyle w:val="PargrafodaLista"/>
        <w:ind w:left="0"/>
        <w:jc w:val="both"/>
        <w:rPr>
          <w:rFonts w:ascii="Arial" w:hAnsi="Arial" w:cs="Arial"/>
          <w:sz w:val="24"/>
          <w:szCs w:val="24"/>
        </w:rPr>
      </w:pPr>
    </w:p>
    <w:p w14:paraId="224D9E96" w14:textId="77777777" w:rsidR="00E50B54" w:rsidRPr="007A54C2" w:rsidRDefault="00E50B5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Ficam os licitantes sujeitos às sanções administrativas, cíveis e criminais cabíveis caso apresentem na licitação, qualquer declaração falsa que não corresponda à realidade dos fatos.</w:t>
      </w:r>
    </w:p>
    <w:p w14:paraId="16C9A3AB" w14:textId="77777777" w:rsidR="00436B8C" w:rsidRPr="007A54C2" w:rsidRDefault="00436B8C" w:rsidP="007A54C2">
      <w:pPr>
        <w:pStyle w:val="PargrafodaLista"/>
        <w:spacing w:after="120"/>
        <w:ind w:left="0"/>
        <w:jc w:val="both"/>
        <w:rPr>
          <w:rFonts w:ascii="Arial" w:hAnsi="Arial" w:cs="Arial"/>
          <w:sz w:val="24"/>
          <w:szCs w:val="24"/>
        </w:rPr>
      </w:pPr>
    </w:p>
    <w:p w14:paraId="509897AC" w14:textId="77777777" w:rsidR="00E50B54" w:rsidRPr="007A54C2" w:rsidRDefault="00E50B54" w:rsidP="009606D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Acompanham este edital os seguintes anexos:</w:t>
      </w:r>
    </w:p>
    <w:p w14:paraId="08FF7AB1" w14:textId="77777777" w:rsidR="00436B8C" w:rsidRPr="007A54C2" w:rsidRDefault="00436B8C" w:rsidP="007A54C2">
      <w:pPr>
        <w:pStyle w:val="PargrafodaLista"/>
        <w:ind w:left="0"/>
        <w:jc w:val="both"/>
        <w:rPr>
          <w:rFonts w:ascii="Arial" w:hAnsi="Arial" w:cs="Arial"/>
          <w:sz w:val="24"/>
          <w:szCs w:val="24"/>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7655"/>
      </w:tblGrid>
      <w:tr w:rsidR="00E50B54" w:rsidRPr="007A54C2" w14:paraId="00070773" w14:textId="77777777" w:rsidTr="0080448A">
        <w:trPr>
          <w:trHeight w:val="315"/>
        </w:trPr>
        <w:tc>
          <w:tcPr>
            <w:tcW w:w="1276" w:type="dxa"/>
            <w:vAlign w:val="center"/>
          </w:tcPr>
          <w:p w14:paraId="4C1281F6"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l</w:t>
            </w:r>
          </w:p>
        </w:tc>
        <w:tc>
          <w:tcPr>
            <w:tcW w:w="7655" w:type="dxa"/>
            <w:vAlign w:val="center"/>
          </w:tcPr>
          <w:p w14:paraId="7D1093E7"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Termo de Referência</w:t>
            </w:r>
          </w:p>
        </w:tc>
      </w:tr>
      <w:tr w:rsidR="00E50B54" w:rsidRPr="007A54C2" w14:paraId="41A824E9" w14:textId="77777777" w:rsidTr="0080448A">
        <w:trPr>
          <w:trHeight w:val="315"/>
        </w:trPr>
        <w:tc>
          <w:tcPr>
            <w:tcW w:w="1276" w:type="dxa"/>
            <w:vAlign w:val="center"/>
          </w:tcPr>
          <w:p w14:paraId="28B56413"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2</w:t>
            </w:r>
          </w:p>
        </w:tc>
        <w:tc>
          <w:tcPr>
            <w:tcW w:w="7655" w:type="dxa"/>
            <w:vAlign w:val="center"/>
          </w:tcPr>
          <w:p w14:paraId="51CD0791"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Proposta Detalhe</w:t>
            </w:r>
          </w:p>
        </w:tc>
      </w:tr>
      <w:tr w:rsidR="00E50B54" w:rsidRPr="007A54C2" w14:paraId="0E5787C8" w14:textId="77777777" w:rsidTr="0080448A">
        <w:trPr>
          <w:trHeight w:val="315"/>
        </w:trPr>
        <w:tc>
          <w:tcPr>
            <w:tcW w:w="1276" w:type="dxa"/>
            <w:vAlign w:val="center"/>
          </w:tcPr>
          <w:p w14:paraId="6A9CD350"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3</w:t>
            </w:r>
          </w:p>
        </w:tc>
        <w:tc>
          <w:tcPr>
            <w:tcW w:w="7655" w:type="dxa"/>
            <w:vAlign w:val="center"/>
          </w:tcPr>
          <w:p w14:paraId="1D6387A5"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Modelo de Declaração de Atendimento ao disposto no art. 7.º, inciso XXXIII, da Constituição Federal</w:t>
            </w:r>
          </w:p>
        </w:tc>
      </w:tr>
      <w:tr w:rsidR="00E50B54" w:rsidRPr="007A54C2" w14:paraId="5C436741" w14:textId="77777777" w:rsidTr="0080448A">
        <w:trPr>
          <w:trHeight w:val="315"/>
        </w:trPr>
        <w:tc>
          <w:tcPr>
            <w:tcW w:w="1276" w:type="dxa"/>
            <w:vAlign w:val="center"/>
          </w:tcPr>
          <w:p w14:paraId="4F00B808"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4</w:t>
            </w:r>
          </w:p>
        </w:tc>
        <w:tc>
          <w:tcPr>
            <w:tcW w:w="7655" w:type="dxa"/>
            <w:vAlign w:val="center"/>
          </w:tcPr>
          <w:p w14:paraId="69A0E378"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Declaração de que dispõe em seus quadros funcionais do percentual mínimo de beneficiários da Previdência Social (Decreto 8.213/91)</w:t>
            </w:r>
          </w:p>
        </w:tc>
      </w:tr>
      <w:tr w:rsidR="00E50B54" w:rsidRPr="007A54C2" w14:paraId="07699A5D" w14:textId="77777777" w:rsidTr="0080448A">
        <w:trPr>
          <w:trHeight w:val="315"/>
        </w:trPr>
        <w:tc>
          <w:tcPr>
            <w:tcW w:w="1276" w:type="dxa"/>
            <w:vAlign w:val="center"/>
          </w:tcPr>
          <w:p w14:paraId="20DD21B3"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5</w:t>
            </w:r>
          </w:p>
        </w:tc>
        <w:tc>
          <w:tcPr>
            <w:tcW w:w="7655" w:type="dxa"/>
            <w:vAlign w:val="center"/>
          </w:tcPr>
          <w:p w14:paraId="5E6297E2"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Modelo de Declaração de enquadramento da empresa licitante como Microempresa ou Empresa de Pequeno Porte</w:t>
            </w:r>
          </w:p>
        </w:tc>
      </w:tr>
      <w:tr w:rsidR="00E50B54" w:rsidRPr="007A54C2" w14:paraId="252F6662" w14:textId="77777777" w:rsidTr="0080448A">
        <w:trPr>
          <w:trHeight w:val="315"/>
        </w:trPr>
        <w:tc>
          <w:tcPr>
            <w:tcW w:w="1276" w:type="dxa"/>
            <w:vAlign w:val="center"/>
          </w:tcPr>
          <w:p w14:paraId="79538C6B"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6</w:t>
            </w:r>
          </w:p>
        </w:tc>
        <w:tc>
          <w:tcPr>
            <w:tcW w:w="7655" w:type="dxa"/>
            <w:vAlign w:val="center"/>
          </w:tcPr>
          <w:p w14:paraId="153ECC46"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Declaração de Elaboração Independente de Proposta</w:t>
            </w:r>
          </w:p>
        </w:tc>
      </w:tr>
      <w:tr w:rsidR="00E50B54" w:rsidRPr="007A54C2" w14:paraId="28C18113" w14:textId="77777777" w:rsidTr="0080448A">
        <w:trPr>
          <w:trHeight w:val="315"/>
        </w:trPr>
        <w:tc>
          <w:tcPr>
            <w:tcW w:w="1276" w:type="dxa"/>
            <w:vAlign w:val="center"/>
          </w:tcPr>
          <w:p w14:paraId="267785FC"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7</w:t>
            </w:r>
          </w:p>
        </w:tc>
        <w:tc>
          <w:tcPr>
            <w:tcW w:w="7655" w:type="dxa"/>
            <w:vAlign w:val="center"/>
          </w:tcPr>
          <w:p w14:paraId="525BD9DB"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Minuta da Ata de Registro de Preços</w:t>
            </w:r>
          </w:p>
        </w:tc>
      </w:tr>
      <w:tr w:rsidR="00E50B54" w:rsidRPr="007A54C2" w14:paraId="08053F6C" w14:textId="77777777" w:rsidTr="0080448A">
        <w:trPr>
          <w:trHeight w:val="315"/>
        </w:trPr>
        <w:tc>
          <w:tcPr>
            <w:tcW w:w="1276" w:type="dxa"/>
            <w:vAlign w:val="center"/>
          </w:tcPr>
          <w:p w14:paraId="22817991"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Anexo 8</w:t>
            </w:r>
          </w:p>
        </w:tc>
        <w:tc>
          <w:tcPr>
            <w:tcW w:w="7655" w:type="dxa"/>
            <w:vAlign w:val="center"/>
          </w:tcPr>
          <w:p w14:paraId="5C2163F9" w14:textId="77777777" w:rsidR="00E50B54" w:rsidRPr="007A54C2" w:rsidRDefault="00E50B54" w:rsidP="0080448A">
            <w:pPr>
              <w:jc w:val="center"/>
              <w:rPr>
                <w:rFonts w:ascii="Arial" w:hAnsi="Arial" w:cs="Arial"/>
                <w:b/>
                <w:sz w:val="24"/>
                <w:szCs w:val="24"/>
              </w:rPr>
            </w:pPr>
            <w:r w:rsidRPr="007A54C2">
              <w:rPr>
                <w:rFonts w:ascii="Arial" w:hAnsi="Arial" w:cs="Arial"/>
                <w:b/>
                <w:sz w:val="24"/>
                <w:szCs w:val="24"/>
              </w:rPr>
              <w:t>Minuta do Contrato</w:t>
            </w:r>
          </w:p>
        </w:tc>
      </w:tr>
      <w:tr w:rsidR="009D793D" w:rsidRPr="007A54C2" w14:paraId="2FC43399" w14:textId="77777777" w:rsidTr="0080448A">
        <w:trPr>
          <w:trHeight w:val="315"/>
        </w:trPr>
        <w:tc>
          <w:tcPr>
            <w:tcW w:w="1276" w:type="dxa"/>
            <w:vAlign w:val="center"/>
          </w:tcPr>
          <w:p w14:paraId="4C5EBE4B" w14:textId="77777777" w:rsidR="009D793D" w:rsidRPr="007A54C2" w:rsidRDefault="009D793D" w:rsidP="0080448A">
            <w:pPr>
              <w:jc w:val="center"/>
              <w:rPr>
                <w:rFonts w:ascii="Arial" w:hAnsi="Arial" w:cs="Arial"/>
                <w:sz w:val="24"/>
                <w:szCs w:val="24"/>
              </w:rPr>
            </w:pPr>
            <w:r w:rsidRPr="007A54C2">
              <w:rPr>
                <w:rFonts w:ascii="Arial" w:hAnsi="Arial" w:cs="Arial"/>
                <w:sz w:val="24"/>
                <w:szCs w:val="24"/>
              </w:rPr>
              <w:t>Anexo 9</w:t>
            </w:r>
          </w:p>
        </w:tc>
        <w:tc>
          <w:tcPr>
            <w:tcW w:w="7655" w:type="dxa"/>
            <w:vAlign w:val="center"/>
          </w:tcPr>
          <w:p w14:paraId="69B71597" w14:textId="77777777" w:rsidR="009D793D" w:rsidRPr="007A54C2" w:rsidRDefault="009D793D" w:rsidP="0080448A">
            <w:pPr>
              <w:jc w:val="center"/>
              <w:rPr>
                <w:rFonts w:ascii="Arial" w:hAnsi="Arial" w:cs="Arial"/>
                <w:b/>
                <w:sz w:val="24"/>
                <w:szCs w:val="24"/>
              </w:rPr>
            </w:pPr>
            <w:r w:rsidRPr="007A54C2">
              <w:rPr>
                <w:rFonts w:ascii="Arial" w:hAnsi="Arial" w:cs="Arial"/>
                <w:b/>
                <w:sz w:val="24"/>
                <w:szCs w:val="24"/>
              </w:rPr>
              <w:t>Estudo Técnico Preliminar</w:t>
            </w:r>
          </w:p>
        </w:tc>
      </w:tr>
    </w:tbl>
    <w:p w14:paraId="14FC4415" w14:textId="77777777" w:rsidR="00E50B54" w:rsidRPr="007A54C2" w:rsidRDefault="00E50B54" w:rsidP="0080448A">
      <w:pPr>
        <w:spacing w:after="120"/>
        <w:jc w:val="both"/>
        <w:rPr>
          <w:rFonts w:ascii="Arial" w:hAnsi="Arial" w:cs="Arial"/>
          <w:sz w:val="24"/>
          <w:szCs w:val="24"/>
        </w:rPr>
      </w:pPr>
    </w:p>
    <w:p w14:paraId="2CCCA8C1" w14:textId="77777777" w:rsidR="00E50B54" w:rsidRPr="007A54C2" w:rsidRDefault="00E50B54" w:rsidP="0080448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A homologação do resultado desta licitação não importará direito à contratação.</w:t>
      </w:r>
    </w:p>
    <w:p w14:paraId="4272C6C2" w14:textId="77777777" w:rsidR="00436B8C" w:rsidRPr="007A54C2" w:rsidRDefault="00436B8C" w:rsidP="0080448A">
      <w:pPr>
        <w:pStyle w:val="PargrafodaLista"/>
        <w:spacing w:after="120"/>
        <w:ind w:left="0"/>
        <w:jc w:val="both"/>
        <w:rPr>
          <w:rFonts w:ascii="Arial" w:hAnsi="Arial" w:cs="Arial"/>
          <w:sz w:val="24"/>
          <w:szCs w:val="24"/>
        </w:rPr>
      </w:pPr>
    </w:p>
    <w:p w14:paraId="483FE7BA" w14:textId="77777777" w:rsidR="00E50B54" w:rsidRPr="007A54C2" w:rsidRDefault="00E50B54" w:rsidP="0080448A">
      <w:pPr>
        <w:pStyle w:val="PargrafodaLista"/>
        <w:numPr>
          <w:ilvl w:val="1"/>
          <w:numId w:val="8"/>
        </w:numPr>
        <w:spacing w:after="120"/>
        <w:ind w:left="0" w:firstLine="0"/>
        <w:jc w:val="both"/>
        <w:rPr>
          <w:rFonts w:ascii="Arial" w:hAnsi="Arial" w:cs="Arial"/>
          <w:sz w:val="24"/>
          <w:szCs w:val="24"/>
        </w:rPr>
      </w:pPr>
      <w:r w:rsidRPr="007A54C2">
        <w:rPr>
          <w:rFonts w:ascii="Arial" w:hAnsi="Arial" w:cs="Arial"/>
          <w:sz w:val="24"/>
          <w:szCs w:val="24"/>
        </w:rPr>
        <w:t>Os casos omissos serão resolvidos pelo Ordenador de Despesas, com auxílio do Pregoeiro e da Equipe de Apoio.</w:t>
      </w:r>
    </w:p>
    <w:p w14:paraId="56A9AFF2" w14:textId="77777777" w:rsidR="00E50B54" w:rsidRPr="007A54C2" w:rsidRDefault="00E50B54" w:rsidP="0080448A">
      <w:pPr>
        <w:spacing w:after="120"/>
        <w:jc w:val="both"/>
        <w:rPr>
          <w:rFonts w:ascii="Arial" w:hAnsi="Arial" w:cs="Arial"/>
          <w:sz w:val="24"/>
          <w:szCs w:val="24"/>
        </w:rPr>
      </w:pPr>
    </w:p>
    <w:p w14:paraId="46CFCDE6" w14:textId="77777777" w:rsidR="00A0402D" w:rsidRPr="007A54C2" w:rsidRDefault="00A0402D" w:rsidP="0080448A">
      <w:pPr>
        <w:pStyle w:val="Ttulo1"/>
        <w:spacing w:line="276" w:lineRule="auto"/>
        <w:rPr>
          <w:rFonts w:cs="Arial"/>
          <w:b w:val="0"/>
          <w:szCs w:val="24"/>
        </w:rPr>
      </w:pPr>
    </w:p>
    <w:p w14:paraId="2D1ADB7B" w14:textId="25902418" w:rsidR="00E50B54" w:rsidRPr="007A54C2" w:rsidRDefault="005A794A" w:rsidP="0080448A">
      <w:pPr>
        <w:pStyle w:val="Ttulo1"/>
        <w:spacing w:line="276" w:lineRule="auto"/>
        <w:rPr>
          <w:rFonts w:cs="Arial"/>
          <w:b w:val="0"/>
          <w:szCs w:val="24"/>
        </w:rPr>
      </w:pPr>
      <w:r w:rsidRPr="007A54C2">
        <w:rPr>
          <w:rFonts w:cs="Arial"/>
          <w:b w:val="0"/>
          <w:szCs w:val="24"/>
        </w:rPr>
        <w:t xml:space="preserve">Volta Redonda, </w:t>
      </w:r>
      <w:r w:rsidR="008F476A">
        <w:rPr>
          <w:rFonts w:cs="Arial"/>
          <w:b w:val="0"/>
          <w:szCs w:val="24"/>
        </w:rPr>
        <w:t>2</w:t>
      </w:r>
      <w:r w:rsidR="0052104F">
        <w:rPr>
          <w:rFonts w:cs="Arial"/>
          <w:b w:val="0"/>
          <w:szCs w:val="24"/>
        </w:rPr>
        <w:t>8</w:t>
      </w:r>
      <w:r w:rsidR="006D2FC6">
        <w:rPr>
          <w:rFonts w:cs="Arial"/>
          <w:b w:val="0"/>
          <w:szCs w:val="24"/>
        </w:rPr>
        <w:t xml:space="preserve"> </w:t>
      </w:r>
      <w:r w:rsidR="001672F2">
        <w:rPr>
          <w:rFonts w:cs="Arial"/>
          <w:b w:val="0"/>
          <w:szCs w:val="24"/>
        </w:rPr>
        <w:t xml:space="preserve">de </w:t>
      </w:r>
      <w:proofErr w:type="gramStart"/>
      <w:r w:rsidR="0052104F">
        <w:rPr>
          <w:rFonts w:cs="Arial"/>
          <w:b w:val="0"/>
          <w:szCs w:val="24"/>
        </w:rPr>
        <w:t>Março</w:t>
      </w:r>
      <w:r w:rsidR="00E50B54" w:rsidRPr="007A54C2">
        <w:rPr>
          <w:rFonts w:cs="Arial"/>
          <w:b w:val="0"/>
          <w:szCs w:val="24"/>
        </w:rPr>
        <w:t xml:space="preserve">  de</w:t>
      </w:r>
      <w:proofErr w:type="gramEnd"/>
      <w:r w:rsidR="00E50B54" w:rsidRPr="007A54C2">
        <w:rPr>
          <w:rFonts w:cs="Arial"/>
          <w:b w:val="0"/>
          <w:szCs w:val="24"/>
        </w:rPr>
        <w:t xml:space="preserve">  202</w:t>
      </w:r>
      <w:r w:rsidR="001672F2">
        <w:rPr>
          <w:rFonts w:cs="Arial"/>
          <w:b w:val="0"/>
          <w:szCs w:val="24"/>
        </w:rPr>
        <w:t>5</w:t>
      </w:r>
      <w:r w:rsidR="00E50B54" w:rsidRPr="007A54C2">
        <w:rPr>
          <w:rFonts w:cs="Arial"/>
          <w:b w:val="0"/>
          <w:szCs w:val="24"/>
        </w:rPr>
        <w:t>.</w:t>
      </w:r>
    </w:p>
    <w:p w14:paraId="7A62B8E0" w14:textId="77777777" w:rsidR="00E50B54" w:rsidRPr="007A54C2" w:rsidRDefault="00E50B54" w:rsidP="0080448A">
      <w:pPr>
        <w:jc w:val="center"/>
        <w:rPr>
          <w:rFonts w:ascii="Arial" w:hAnsi="Arial" w:cs="Arial"/>
          <w:sz w:val="24"/>
          <w:szCs w:val="24"/>
        </w:rPr>
      </w:pPr>
    </w:p>
    <w:p w14:paraId="385B563F"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t>Autorizado por:</w:t>
      </w:r>
    </w:p>
    <w:p w14:paraId="230885E1" w14:textId="77777777" w:rsidR="00E50B54" w:rsidRPr="007A54C2" w:rsidRDefault="00E50B54" w:rsidP="0080448A">
      <w:pPr>
        <w:jc w:val="center"/>
        <w:rPr>
          <w:rFonts w:ascii="Arial" w:hAnsi="Arial" w:cs="Arial"/>
          <w:sz w:val="24"/>
          <w:szCs w:val="24"/>
        </w:rPr>
      </w:pPr>
      <w:r w:rsidRPr="007A54C2">
        <w:rPr>
          <w:rFonts w:ascii="Arial" w:hAnsi="Arial" w:cs="Arial"/>
          <w:sz w:val="24"/>
          <w:szCs w:val="24"/>
        </w:rPr>
        <w:lastRenderedPageBreak/>
        <w:t>________________________________</w:t>
      </w:r>
    </w:p>
    <w:p w14:paraId="1904DE29" w14:textId="77777777" w:rsidR="001672F2" w:rsidRPr="004040EB" w:rsidRDefault="001672F2" w:rsidP="001672F2">
      <w:pPr>
        <w:autoSpaceDE w:val="0"/>
        <w:autoSpaceDN w:val="0"/>
        <w:adjustRightInd w:val="0"/>
        <w:jc w:val="center"/>
        <w:rPr>
          <w:rFonts w:ascii="Arial" w:hAnsi="Arial" w:cs="Arial"/>
          <w:b/>
          <w:bCs/>
        </w:rPr>
      </w:pPr>
      <w:r w:rsidRPr="004040EB">
        <w:rPr>
          <w:rFonts w:ascii="Arial" w:hAnsi="Arial" w:cs="Arial"/>
          <w:b/>
          <w:bCs/>
        </w:rPr>
        <w:t>José Martins de Assis</w:t>
      </w:r>
    </w:p>
    <w:p w14:paraId="6ACB8111" w14:textId="7B5108A8" w:rsidR="001672F2" w:rsidRPr="004040EB" w:rsidRDefault="001672F2" w:rsidP="001672F2">
      <w:pPr>
        <w:ind w:left="1985"/>
        <w:rPr>
          <w:rFonts w:ascii="Arial" w:hAnsi="Arial" w:cs="Arial"/>
          <w:b/>
          <w:bCs/>
        </w:rPr>
      </w:pPr>
      <w:r w:rsidRPr="004040EB">
        <w:rPr>
          <w:rFonts w:ascii="Arial" w:hAnsi="Arial" w:cs="Arial"/>
          <w:b/>
          <w:bCs/>
        </w:rPr>
        <w:t xml:space="preserve">                          Diretor - Geral</w:t>
      </w:r>
    </w:p>
    <w:p w14:paraId="1C234F88" w14:textId="2E36F539" w:rsidR="00A0402D" w:rsidRPr="00F73CCA" w:rsidRDefault="000A580F" w:rsidP="001672F2">
      <w:pPr>
        <w:spacing w:after="0"/>
        <w:jc w:val="center"/>
        <w:rPr>
          <w:rFonts w:ascii="Arial" w:hAnsi="Arial" w:cs="Arial"/>
          <w:b/>
          <w:bCs/>
        </w:rPr>
      </w:pPr>
      <w:r>
        <w:rPr>
          <w:rFonts w:ascii="Arial" w:hAnsi="Arial" w:cs="Arial"/>
          <w:b/>
          <w:bCs/>
          <w:szCs w:val="24"/>
        </w:rPr>
        <w:t xml:space="preserve">       </w:t>
      </w:r>
      <w:r w:rsidR="001672F2" w:rsidRPr="004040EB">
        <w:rPr>
          <w:rFonts w:ascii="Arial" w:hAnsi="Arial" w:cs="Arial"/>
          <w:b/>
          <w:bCs/>
          <w:szCs w:val="24"/>
        </w:rPr>
        <w:t>Ordenador de Despesas</w:t>
      </w:r>
      <w:r w:rsidR="001672F2" w:rsidRPr="003061D9">
        <w:rPr>
          <w:rFonts w:ascii="Arial" w:hAnsi="Arial" w:cs="Arial"/>
          <w:b/>
          <w:bCs/>
          <w:sz w:val="24"/>
          <w:szCs w:val="24"/>
        </w:rPr>
        <w:t xml:space="preserve"> </w:t>
      </w:r>
      <w:r w:rsidR="00A0402D" w:rsidRPr="003061D9">
        <w:rPr>
          <w:rFonts w:ascii="Arial" w:hAnsi="Arial" w:cs="Arial"/>
          <w:b/>
          <w:bCs/>
          <w:sz w:val="24"/>
          <w:szCs w:val="24"/>
        </w:rPr>
        <w:br w:type="page"/>
      </w:r>
      <w:r w:rsidR="00A0402D" w:rsidRPr="00F73CCA">
        <w:rPr>
          <w:rFonts w:ascii="Arial" w:hAnsi="Arial" w:cs="Arial"/>
          <w:b/>
          <w:bCs/>
        </w:rPr>
        <w:lastRenderedPageBreak/>
        <w:t>ANEXO I</w:t>
      </w:r>
      <w:r w:rsidR="00F73CCA" w:rsidRPr="00F73CCA">
        <w:rPr>
          <w:rFonts w:ascii="Arial" w:hAnsi="Arial" w:cs="Arial"/>
          <w:b/>
          <w:bCs/>
        </w:rPr>
        <w:t xml:space="preserve"> </w:t>
      </w:r>
    </w:p>
    <w:p w14:paraId="11AECCAE" w14:textId="77777777" w:rsidR="00D25CB7" w:rsidRPr="00250DE9" w:rsidRDefault="00D25CB7" w:rsidP="00D25CB7">
      <w:pPr>
        <w:tabs>
          <w:tab w:val="left" w:pos="3390"/>
          <w:tab w:val="center" w:pos="5032"/>
        </w:tabs>
        <w:spacing w:after="0" w:line="240" w:lineRule="auto"/>
        <w:rPr>
          <w:rFonts w:ascii="Arial" w:eastAsia="Arial" w:hAnsi="Arial" w:cs="Arial"/>
          <w:b/>
          <w:sz w:val="24"/>
          <w:szCs w:val="24"/>
          <w:u w:val="single"/>
        </w:rPr>
      </w:pPr>
    </w:p>
    <w:p w14:paraId="79EEF27E" w14:textId="77777777" w:rsidR="00795001" w:rsidRPr="007D44F9" w:rsidRDefault="00795001" w:rsidP="00795001">
      <w:pPr>
        <w:tabs>
          <w:tab w:val="left" w:pos="3390"/>
          <w:tab w:val="center" w:pos="5032"/>
        </w:tabs>
        <w:spacing w:after="0" w:line="240" w:lineRule="auto"/>
        <w:rPr>
          <w:rFonts w:ascii="Arial" w:eastAsia="Arial" w:hAnsi="Arial" w:cs="Arial"/>
          <w:b/>
          <w:sz w:val="24"/>
          <w:szCs w:val="24"/>
          <w:u w:val="single"/>
        </w:rPr>
      </w:pPr>
    </w:p>
    <w:p w14:paraId="4EA61A0C"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p w14:paraId="554215A6"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p w14:paraId="63457298"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r w:rsidRPr="0052104F">
        <w:rPr>
          <w:rFonts w:ascii="Arial" w:eastAsia="Arial" w:hAnsi="Arial" w:cs="Arial"/>
          <w:b/>
          <w:i/>
          <w:sz w:val="24"/>
          <w:szCs w:val="24"/>
          <w:u w:val="single"/>
        </w:rPr>
        <w:t>TERMO DE REFERÊNCIA</w:t>
      </w:r>
    </w:p>
    <w:p w14:paraId="7A4A23A2"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p w14:paraId="0945E5B5"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r w:rsidRPr="0052104F">
        <w:rPr>
          <w:rFonts w:ascii="Arial" w:eastAsia="Arial" w:hAnsi="Arial" w:cs="Arial"/>
          <w:b/>
          <w:i/>
          <w:sz w:val="24"/>
          <w:szCs w:val="24"/>
          <w:u w:val="single"/>
        </w:rPr>
        <w:t>INTRODUÇÃO:</w:t>
      </w:r>
    </w:p>
    <w:p w14:paraId="5989FAF0"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tbl>
      <w:tblPr>
        <w:tblW w:w="9639" w:type="dxa"/>
        <w:jc w:val="center"/>
        <w:tblLayout w:type="fixed"/>
        <w:tblLook w:val="0000" w:firstRow="0" w:lastRow="0" w:firstColumn="0" w:lastColumn="0" w:noHBand="0" w:noVBand="0"/>
      </w:tblPr>
      <w:tblGrid>
        <w:gridCol w:w="2255"/>
        <w:gridCol w:w="7384"/>
      </w:tblGrid>
      <w:tr w:rsidR="0052104F" w:rsidRPr="0052104F" w14:paraId="10D78F9D" w14:textId="77777777" w:rsidTr="001B7B7D">
        <w:trPr>
          <w:trHeight w:val="418"/>
          <w:jc w:val="center"/>
        </w:trPr>
        <w:tc>
          <w:tcPr>
            <w:tcW w:w="2255" w:type="dxa"/>
            <w:tcBorders>
              <w:top w:val="single" w:sz="4" w:space="0" w:color="auto"/>
              <w:left w:val="single" w:sz="4" w:space="0" w:color="000000"/>
              <w:bottom w:val="single" w:sz="4" w:space="0" w:color="000000"/>
            </w:tcBorders>
            <w:shd w:val="clear" w:color="auto" w:fill="auto"/>
            <w:vAlign w:val="center"/>
          </w:tcPr>
          <w:p w14:paraId="1D6CAD25"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tc>
        <w:tc>
          <w:tcPr>
            <w:tcW w:w="7384" w:type="dxa"/>
            <w:tcBorders>
              <w:top w:val="single" w:sz="4" w:space="0" w:color="auto"/>
              <w:left w:val="single" w:sz="4" w:space="0" w:color="000000"/>
              <w:bottom w:val="single" w:sz="4" w:space="0" w:color="000000"/>
              <w:right w:val="single" w:sz="4" w:space="0" w:color="000000"/>
            </w:tcBorders>
            <w:shd w:val="clear" w:color="auto" w:fill="auto"/>
            <w:vAlign w:val="center"/>
          </w:tcPr>
          <w:p w14:paraId="6D3B23C1" w14:textId="77777777" w:rsidR="0052104F" w:rsidRPr="0052104F" w:rsidRDefault="0052104F" w:rsidP="00732FD0">
            <w:pPr>
              <w:tabs>
                <w:tab w:val="left" w:pos="3390"/>
                <w:tab w:val="center" w:pos="5032"/>
              </w:tabs>
              <w:spacing w:after="0" w:line="240" w:lineRule="auto"/>
              <w:rPr>
                <w:rFonts w:ascii="Arial" w:eastAsia="Arial" w:hAnsi="Arial" w:cs="Arial"/>
                <w:b/>
                <w:i/>
                <w:sz w:val="24"/>
                <w:szCs w:val="24"/>
                <w:u w:val="single"/>
              </w:rPr>
            </w:pPr>
            <w:r w:rsidRPr="0052104F">
              <w:rPr>
                <w:rFonts w:ascii="Arial" w:eastAsia="Arial" w:hAnsi="Arial" w:cs="Arial"/>
                <w:b/>
                <w:bCs/>
                <w:i/>
                <w:iCs/>
                <w:sz w:val="24"/>
                <w:szCs w:val="24"/>
                <w:u w:val="single"/>
              </w:rPr>
              <w:t>PRESTAÇÃO DE SERVIÇO NÃO CONTINUADO</w:t>
            </w:r>
          </w:p>
        </w:tc>
      </w:tr>
      <w:tr w:rsidR="0052104F" w:rsidRPr="0052104F" w14:paraId="26574EDB" w14:textId="77777777" w:rsidTr="001B7B7D">
        <w:trPr>
          <w:trHeight w:val="423"/>
          <w:jc w:val="center"/>
        </w:trPr>
        <w:tc>
          <w:tcPr>
            <w:tcW w:w="2255" w:type="dxa"/>
            <w:tcBorders>
              <w:top w:val="single" w:sz="4" w:space="0" w:color="000000"/>
              <w:left w:val="single" w:sz="4" w:space="0" w:color="000000"/>
              <w:bottom w:val="single" w:sz="4" w:space="0" w:color="000000"/>
            </w:tcBorders>
            <w:vAlign w:val="center"/>
          </w:tcPr>
          <w:p w14:paraId="38AD2E1C"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tc>
        <w:tc>
          <w:tcPr>
            <w:tcW w:w="7384" w:type="dxa"/>
            <w:tcBorders>
              <w:top w:val="single" w:sz="4" w:space="0" w:color="000000"/>
              <w:left w:val="single" w:sz="4" w:space="0" w:color="000000"/>
              <w:bottom w:val="single" w:sz="4" w:space="0" w:color="000000"/>
              <w:right w:val="single" w:sz="4" w:space="0" w:color="000000"/>
            </w:tcBorders>
            <w:vAlign w:val="center"/>
          </w:tcPr>
          <w:p w14:paraId="66CECB3A" w14:textId="77777777" w:rsidR="0052104F" w:rsidRPr="0052104F" w:rsidRDefault="0052104F" w:rsidP="00732FD0">
            <w:pPr>
              <w:tabs>
                <w:tab w:val="left" w:pos="3390"/>
                <w:tab w:val="center" w:pos="5032"/>
              </w:tabs>
              <w:spacing w:after="0" w:line="240" w:lineRule="auto"/>
              <w:rPr>
                <w:rFonts w:ascii="Arial" w:eastAsia="Arial" w:hAnsi="Arial" w:cs="Arial"/>
                <w:b/>
                <w:i/>
                <w:sz w:val="24"/>
                <w:szCs w:val="24"/>
                <w:u w:val="single"/>
              </w:rPr>
            </w:pPr>
            <w:r w:rsidRPr="0052104F">
              <w:rPr>
                <w:rFonts w:ascii="Arial" w:eastAsia="Arial" w:hAnsi="Arial" w:cs="Arial"/>
                <w:b/>
                <w:bCs/>
                <w:i/>
                <w:iCs/>
                <w:sz w:val="24"/>
                <w:szCs w:val="24"/>
                <w:u w:val="single"/>
              </w:rPr>
              <w:t>PRESTAÇÃO DE SERVIÇO CONTINUADO</w:t>
            </w:r>
          </w:p>
        </w:tc>
      </w:tr>
      <w:tr w:rsidR="0052104F" w:rsidRPr="0052104F" w14:paraId="7857629B" w14:textId="77777777" w:rsidTr="001B7B7D">
        <w:trPr>
          <w:trHeight w:val="423"/>
          <w:jc w:val="center"/>
        </w:trPr>
        <w:tc>
          <w:tcPr>
            <w:tcW w:w="2255" w:type="dxa"/>
            <w:tcBorders>
              <w:top w:val="single" w:sz="4" w:space="0" w:color="000000"/>
              <w:left w:val="single" w:sz="4" w:space="0" w:color="000000"/>
              <w:bottom w:val="single" w:sz="4" w:space="0" w:color="000000"/>
            </w:tcBorders>
            <w:vAlign w:val="center"/>
          </w:tcPr>
          <w:p w14:paraId="7E78F8C7"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r w:rsidRPr="0052104F">
              <w:rPr>
                <w:rFonts w:ascii="Arial" w:eastAsia="Arial" w:hAnsi="Arial" w:cs="Arial"/>
                <w:b/>
                <w:i/>
                <w:sz w:val="24"/>
                <w:szCs w:val="24"/>
                <w:u w:val="single"/>
              </w:rPr>
              <w:t>x</w:t>
            </w:r>
          </w:p>
        </w:tc>
        <w:tc>
          <w:tcPr>
            <w:tcW w:w="7384" w:type="dxa"/>
            <w:tcBorders>
              <w:top w:val="single" w:sz="4" w:space="0" w:color="000000"/>
              <w:left w:val="single" w:sz="4" w:space="0" w:color="000000"/>
              <w:bottom w:val="single" w:sz="4" w:space="0" w:color="000000"/>
              <w:right w:val="single" w:sz="4" w:space="0" w:color="000000"/>
            </w:tcBorders>
            <w:vAlign w:val="center"/>
          </w:tcPr>
          <w:p w14:paraId="01ECE69A" w14:textId="77777777" w:rsidR="0052104F" w:rsidRPr="0052104F" w:rsidRDefault="0052104F" w:rsidP="00732FD0">
            <w:pPr>
              <w:tabs>
                <w:tab w:val="left" w:pos="3390"/>
                <w:tab w:val="center" w:pos="5032"/>
              </w:tabs>
              <w:spacing w:after="0" w:line="240" w:lineRule="auto"/>
              <w:rPr>
                <w:rFonts w:ascii="Arial" w:eastAsia="Arial" w:hAnsi="Arial" w:cs="Arial"/>
                <w:b/>
                <w:bCs/>
                <w:i/>
                <w:iCs/>
                <w:sz w:val="24"/>
                <w:szCs w:val="24"/>
                <w:u w:val="single"/>
              </w:rPr>
            </w:pPr>
            <w:r w:rsidRPr="0052104F">
              <w:rPr>
                <w:rFonts w:ascii="Arial" w:eastAsia="Arial" w:hAnsi="Arial" w:cs="Arial"/>
                <w:b/>
                <w:bCs/>
                <w:i/>
                <w:iCs/>
                <w:sz w:val="24"/>
                <w:szCs w:val="24"/>
                <w:u w:val="single"/>
              </w:rPr>
              <w:t>COMPRAS (AQUISIÇÃO)</w:t>
            </w:r>
          </w:p>
        </w:tc>
      </w:tr>
    </w:tbl>
    <w:p w14:paraId="4B6ECB26" w14:textId="77777777" w:rsidR="0052104F" w:rsidRPr="0052104F" w:rsidRDefault="0052104F" w:rsidP="0052104F">
      <w:pPr>
        <w:tabs>
          <w:tab w:val="left" w:pos="3390"/>
          <w:tab w:val="center" w:pos="5032"/>
        </w:tabs>
        <w:spacing w:after="0" w:line="240" w:lineRule="auto"/>
        <w:jc w:val="center"/>
        <w:rPr>
          <w:rFonts w:ascii="Arial" w:eastAsia="Arial" w:hAnsi="Arial" w:cs="Arial"/>
          <w:b/>
          <w:i/>
          <w:sz w:val="24"/>
          <w:szCs w:val="24"/>
          <w:u w:val="single"/>
        </w:rPr>
      </w:pPr>
    </w:p>
    <w:p w14:paraId="74743E8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Este TERMO DE REFERÊNCIA reúne o conjunto de informações necessárias e as condições mínimas exigíveis para a</w:t>
      </w:r>
      <w:bookmarkStart w:id="2" w:name="_Hlk187652755"/>
      <w:r w:rsidRPr="0052104F">
        <w:rPr>
          <w:rFonts w:ascii="Arial" w:eastAsia="Arial" w:hAnsi="Arial" w:cs="Arial"/>
          <w:bCs/>
          <w:iCs/>
          <w:sz w:val="24"/>
          <w:szCs w:val="24"/>
        </w:rPr>
        <w:t xml:space="preserve"> </w:t>
      </w:r>
      <w:bookmarkStart w:id="3" w:name="_Hlk188435852"/>
      <w:r w:rsidRPr="0052104F">
        <w:rPr>
          <w:rFonts w:ascii="Arial" w:eastAsia="Arial" w:hAnsi="Arial" w:cs="Arial"/>
          <w:b/>
          <w:iCs/>
          <w:sz w:val="24"/>
          <w:szCs w:val="24"/>
        </w:rPr>
        <w:t xml:space="preserve">Aquisição de Tripé Profissional Hidráulico mínimo de até 1,80 </w:t>
      </w:r>
      <w:proofErr w:type="spellStart"/>
      <w:r w:rsidRPr="0052104F">
        <w:rPr>
          <w:rFonts w:ascii="Arial" w:eastAsia="Arial" w:hAnsi="Arial" w:cs="Arial"/>
          <w:b/>
          <w:iCs/>
          <w:sz w:val="24"/>
          <w:szCs w:val="24"/>
        </w:rPr>
        <w:t>mts</w:t>
      </w:r>
      <w:proofErr w:type="spellEnd"/>
      <w:r w:rsidRPr="0052104F">
        <w:rPr>
          <w:rFonts w:ascii="Arial" w:eastAsia="Arial" w:hAnsi="Arial" w:cs="Arial"/>
          <w:bCs/>
          <w:iCs/>
          <w:sz w:val="24"/>
          <w:szCs w:val="24"/>
        </w:rPr>
        <w:t xml:space="preserve"> completo</w:t>
      </w:r>
      <w:bookmarkEnd w:id="2"/>
      <w:r w:rsidRPr="0052104F">
        <w:rPr>
          <w:rFonts w:ascii="Arial" w:eastAsia="Arial" w:hAnsi="Arial" w:cs="Arial"/>
          <w:bCs/>
          <w:iCs/>
          <w:sz w:val="24"/>
          <w:szCs w:val="24"/>
        </w:rPr>
        <w:t xml:space="preserve"> </w:t>
      </w:r>
      <w:bookmarkEnd w:id="3"/>
      <w:r w:rsidRPr="0052104F">
        <w:rPr>
          <w:rFonts w:ascii="Arial" w:eastAsia="Arial" w:hAnsi="Arial" w:cs="Arial"/>
          <w:bCs/>
          <w:iCs/>
          <w:sz w:val="24"/>
          <w:szCs w:val="24"/>
        </w:rPr>
        <w:t xml:space="preserve">para atender às necessidades do Fundo Comunitário de Volta Redonda e demais de acordo com as especificações, unidades e quantidades informadas no Termo de Referência. </w:t>
      </w:r>
    </w:p>
    <w:p w14:paraId="2A8EC29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1CAF72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Caso, este Termo de Referência; Gere Edital de Licitação, todas as informações aqui contidas estarão vinculadas ao mesmo.</w:t>
      </w:r>
    </w:p>
    <w:p w14:paraId="2277D7F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AA558A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FUNDAMENTAÇÃO:</w:t>
      </w:r>
    </w:p>
    <w:p w14:paraId="6445E4E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86BC95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Justificamos a aquisição do material de consumo para suprir as necessidades constantes de utilização do item </w:t>
      </w:r>
      <w:r w:rsidRPr="0052104F">
        <w:rPr>
          <w:rFonts w:ascii="Arial" w:eastAsia="Arial" w:hAnsi="Arial" w:cs="Arial"/>
          <w:b/>
          <w:iCs/>
          <w:sz w:val="24"/>
          <w:szCs w:val="24"/>
        </w:rPr>
        <w:t xml:space="preserve">Aquisição Tripé Profissional Hidráulico mínimo de até 1,80 </w:t>
      </w:r>
      <w:proofErr w:type="spellStart"/>
      <w:r w:rsidRPr="0052104F">
        <w:rPr>
          <w:rFonts w:ascii="Arial" w:eastAsia="Arial" w:hAnsi="Arial" w:cs="Arial"/>
          <w:b/>
          <w:iCs/>
          <w:sz w:val="24"/>
          <w:szCs w:val="24"/>
        </w:rPr>
        <w:t>mts</w:t>
      </w:r>
      <w:proofErr w:type="spellEnd"/>
      <w:r w:rsidRPr="0052104F">
        <w:rPr>
          <w:rFonts w:ascii="Arial" w:eastAsia="Arial" w:hAnsi="Arial" w:cs="Arial"/>
          <w:b/>
          <w:iCs/>
          <w:sz w:val="24"/>
          <w:szCs w:val="24"/>
        </w:rPr>
        <w:t xml:space="preserve"> completo </w:t>
      </w:r>
      <w:r w:rsidRPr="0052104F">
        <w:rPr>
          <w:rFonts w:ascii="Arial" w:eastAsia="Arial" w:hAnsi="Arial" w:cs="Arial"/>
          <w:bCs/>
          <w:iCs/>
          <w:sz w:val="24"/>
          <w:szCs w:val="24"/>
        </w:rPr>
        <w:t>por esta autarquia, proporcionando agilidade e atender as necessidades do FURBAN-VR.</w:t>
      </w:r>
    </w:p>
    <w:p w14:paraId="0A17CA6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Sendo utilizados pelos servidores e departamentos.</w:t>
      </w:r>
    </w:p>
    <w:p w14:paraId="4DBC82F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3F85A3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Com a finalidade de atender as necessidades do Fundo Comunitário de Volta Redonda.</w:t>
      </w:r>
    </w:p>
    <w:p w14:paraId="79AA3484"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1AD96C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Utilizaremos modalidade Pregão Eletrônico.</w:t>
      </w:r>
    </w:p>
    <w:p w14:paraId="4B7F113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4C41D2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Sendo assim conforme apontando no Estudo Técnico que precede este Termo de Referência, a pesquisa de preços com levantamento de mercado e das plataformas governamentais, após minuciosa verificação de quantitativos, não havendo contratações relatadas dá-se o prosseguimento deste documento devidamente fundamentado.</w:t>
      </w:r>
    </w:p>
    <w:p w14:paraId="52A0626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DEACF9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JUSTIFICATIVA DO SRP:</w:t>
      </w:r>
    </w:p>
    <w:p w14:paraId="642AE87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D23F20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Baseado no Decreto Municipal n.º 18.256 de 15 de fevereiro de 2024 a contratação pelo Sistema de Registro de Preços se faz necessária, devido às hipóteses a seguir:</w:t>
      </w:r>
    </w:p>
    <w:p w14:paraId="470881C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C67B8F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I - Haverá a necessidade de contratações frequentes;</w:t>
      </w:r>
    </w:p>
    <w:p w14:paraId="222E9C84"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II - É conveniente a aquisição dos bens com previsão de entregas;</w:t>
      </w:r>
    </w:p>
    <w:p w14:paraId="713738C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lastRenderedPageBreak/>
        <w:t>III - Não é possível definir previamente o quantitativo a ser demandado pela Administração.</w:t>
      </w:r>
    </w:p>
    <w:p w14:paraId="6E8B5AA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No que se refere às quantidades, cabe esclarecer que a quantidade estimada é para atender aproximadamente o período de (12) doze meses.</w:t>
      </w:r>
    </w:p>
    <w:p w14:paraId="7320AF0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7E75F9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A quantidade estipulada refere-se ao levantamento de todo conteúdo pertencente ao FURBAN-VR, realizado através do Estudo Técnico Preliminar.</w:t>
      </w:r>
    </w:p>
    <w:p w14:paraId="124BA2D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807CEA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E8FBF0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1 - DESCRIÇÃO DO OBJETO E VALOR DA AQUISIÇÃO:</w:t>
      </w:r>
    </w:p>
    <w:p w14:paraId="0BA11C29"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EC1FA7B" w14:textId="77777777" w:rsidR="0052104F" w:rsidRPr="0052104F" w:rsidRDefault="0052104F" w:rsidP="0052104F">
      <w:pPr>
        <w:numPr>
          <w:ilvl w:val="1"/>
          <w:numId w:val="7"/>
        </w:num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O objeto do presente procedimento administrativo é a Aquisição Tripé Profissional Hidráulico mínimo de até 1,80 </w:t>
      </w:r>
      <w:proofErr w:type="spellStart"/>
      <w:r w:rsidRPr="0052104F">
        <w:rPr>
          <w:rFonts w:ascii="Arial" w:eastAsia="Arial" w:hAnsi="Arial" w:cs="Arial"/>
          <w:bCs/>
          <w:iCs/>
          <w:sz w:val="24"/>
          <w:szCs w:val="24"/>
        </w:rPr>
        <w:t>mts</w:t>
      </w:r>
      <w:proofErr w:type="spellEnd"/>
      <w:r w:rsidRPr="0052104F">
        <w:rPr>
          <w:rFonts w:ascii="Arial" w:eastAsia="Arial" w:hAnsi="Arial" w:cs="Arial"/>
          <w:bCs/>
          <w:iCs/>
          <w:sz w:val="24"/>
          <w:szCs w:val="24"/>
        </w:rPr>
        <w:t xml:space="preserve"> completo para o atendimento do Fundo Comunitário de Volta Redonda, conforme especificações abaixo e, no quantitativo indicado no ETP e registrado na Planilha deste Termo de Referência (</w:t>
      </w:r>
      <w:proofErr w:type="spellStart"/>
      <w:r w:rsidRPr="0052104F">
        <w:rPr>
          <w:rFonts w:ascii="Arial" w:eastAsia="Arial" w:hAnsi="Arial" w:cs="Arial"/>
          <w:bCs/>
          <w:iCs/>
          <w:sz w:val="24"/>
          <w:szCs w:val="24"/>
        </w:rPr>
        <w:t>sub-item</w:t>
      </w:r>
      <w:proofErr w:type="spellEnd"/>
      <w:r w:rsidRPr="0052104F">
        <w:rPr>
          <w:rFonts w:ascii="Arial" w:eastAsia="Arial" w:hAnsi="Arial" w:cs="Arial"/>
          <w:bCs/>
          <w:iCs/>
          <w:sz w:val="24"/>
          <w:szCs w:val="24"/>
        </w:rPr>
        <w:t xml:space="preserve"> 1.2, abaixo):</w:t>
      </w:r>
    </w:p>
    <w:p w14:paraId="32B3134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AF684E6" w14:textId="77777777" w:rsidR="0052104F" w:rsidRPr="0052104F" w:rsidRDefault="0052104F" w:rsidP="0052104F">
      <w:pPr>
        <w:numPr>
          <w:ilvl w:val="1"/>
          <w:numId w:val="7"/>
        </w:numPr>
        <w:tabs>
          <w:tab w:val="left" w:pos="3390"/>
          <w:tab w:val="center" w:pos="5032"/>
        </w:tabs>
        <w:spacing w:after="0" w:line="240" w:lineRule="auto"/>
        <w:rPr>
          <w:rFonts w:ascii="Arial" w:eastAsia="Arial" w:hAnsi="Arial" w:cs="Arial"/>
          <w:bCs/>
          <w:iCs/>
          <w:sz w:val="24"/>
          <w:szCs w:val="24"/>
        </w:rPr>
      </w:pPr>
      <w:r w:rsidRPr="0052104F">
        <w:rPr>
          <w:rFonts w:ascii="Arial" w:eastAsia="Arial" w:hAnsi="Arial" w:cs="Arial"/>
          <w:bCs/>
          <w:iCs/>
          <w:sz w:val="24"/>
          <w:szCs w:val="24"/>
        </w:rPr>
        <w:t>Planilha estimativa de quantitativo; preços unitários e valores máximos admitidos pelo município:</w:t>
      </w:r>
    </w:p>
    <w:tbl>
      <w:tblPr>
        <w:tblpPr w:leftFromText="141" w:rightFromText="141" w:vertAnchor="text" w:horzAnchor="margin" w:tblpXSpec="center" w:tblpY="179"/>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14"/>
        <w:gridCol w:w="992"/>
        <w:gridCol w:w="709"/>
        <w:gridCol w:w="3541"/>
        <w:gridCol w:w="1433"/>
        <w:gridCol w:w="2255"/>
      </w:tblGrid>
      <w:tr w:rsidR="0052104F" w:rsidRPr="0052104F" w14:paraId="46091E73" w14:textId="77777777" w:rsidTr="001B7B7D">
        <w:trPr>
          <w:trHeight w:val="386"/>
        </w:trPr>
        <w:tc>
          <w:tcPr>
            <w:tcW w:w="714" w:type="dxa"/>
            <w:shd w:val="clear" w:color="auto" w:fill="D9D9D9"/>
          </w:tcPr>
          <w:p w14:paraId="7E552EB0" w14:textId="77777777"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bookmarkStart w:id="4" w:name="_Hlk188539889"/>
            <w:r w:rsidRPr="0052104F">
              <w:rPr>
                <w:rFonts w:ascii="Arial" w:eastAsia="Arial" w:hAnsi="Arial" w:cs="Arial"/>
                <w:b/>
                <w:iCs/>
                <w:sz w:val="24"/>
                <w:szCs w:val="24"/>
                <w:lang w:bidi="pt-PT"/>
              </w:rPr>
              <w:t>ITEM</w:t>
            </w:r>
          </w:p>
        </w:tc>
        <w:tc>
          <w:tcPr>
            <w:tcW w:w="992" w:type="dxa"/>
            <w:shd w:val="clear" w:color="auto" w:fill="D9D9D9"/>
          </w:tcPr>
          <w:p w14:paraId="24ED0C8D" w14:textId="77777777"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QTDE</w:t>
            </w:r>
          </w:p>
        </w:tc>
        <w:tc>
          <w:tcPr>
            <w:tcW w:w="709" w:type="dxa"/>
            <w:shd w:val="clear" w:color="auto" w:fill="D9D9D9"/>
          </w:tcPr>
          <w:p w14:paraId="35074561" w14:textId="77777777"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UNID</w:t>
            </w:r>
          </w:p>
        </w:tc>
        <w:tc>
          <w:tcPr>
            <w:tcW w:w="3541" w:type="dxa"/>
            <w:shd w:val="clear" w:color="auto" w:fill="D9D9D9"/>
          </w:tcPr>
          <w:p w14:paraId="72FD7101" w14:textId="3F45F416"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ESPECIFICAÇÃO</w:t>
            </w:r>
          </w:p>
        </w:tc>
        <w:tc>
          <w:tcPr>
            <w:tcW w:w="1433" w:type="dxa"/>
            <w:shd w:val="clear" w:color="auto" w:fill="D9D9D9"/>
          </w:tcPr>
          <w:p w14:paraId="7FE51A3C" w14:textId="77777777"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VALOR</w:t>
            </w:r>
          </w:p>
          <w:p w14:paraId="132C7F23" w14:textId="79B1D49E"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UNITÁRIO</w:t>
            </w:r>
          </w:p>
        </w:tc>
        <w:tc>
          <w:tcPr>
            <w:tcW w:w="2255" w:type="dxa"/>
            <w:shd w:val="clear" w:color="auto" w:fill="D9D9D9"/>
          </w:tcPr>
          <w:p w14:paraId="2D1627A0" w14:textId="77777777"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VALOR</w:t>
            </w:r>
          </w:p>
          <w:p w14:paraId="45FAEAA9" w14:textId="77777777" w:rsidR="0052104F" w:rsidRPr="0052104F" w:rsidRDefault="0052104F" w:rsidP="0052104F">
            <w:pPr>
              <w:tabs>
                <w:tab w:val="left" w:pos="3390"/>
                <w:tab w:val="center" w:pos="5032"/>
              </w:tabs>
              <w:spacing w:after="0" w:line="240" w:lineRule="auto"/>
              <w:jc w:val="center"/>
              <w:rPr>
                <w:rFonts w:ascii="Arial" w:eastAsia="Arial" w:hAnsi="Arial" w:cs="Arial"/>
                <w:b/>
                <w:iCs/>
                <w:sz w:val="24"/>
                <w:szCs w:val="24"/>
                <w:lang w:bidi="pt-PT"/>
              </w:rPr>
            </w:pPr>
            <w:r w:rsidRPr="0052104F">
              <w:rPr>
                <w:rFonts w:ascii="Arial" w:eastAsia="Arial" w:hAnsi="Arial" w:cs="Arial"/>
                <w:b/>
                <w:iCs/>
                <w:sz w:val="24"/>
                <w:szCs w:val="24"/>
                <w:lang w:bidi="pt-PT"/>
              </w:rPr>
              <w:t>TOTAL</w:t>
            </w:r>
          </w:p>
        </w:tc>
      </w:tr>
      <w:tr w:rsidR="0052104F" w:rsidRPr="0052104F" w14:paraId="2DA5486E" w14:textId="77777777" w:rsidTr="001B7B7D">
        <w:trPr>
          <w:trHeight w:val="411"/>
        </w:trPr>
        <w:tc>
          <w:tcPr>
            <w:tcW w:w="714" w:type="dxa"/>
          </w:tcPr>
          <w:p w14:paraId="66E1FF70" w14:textId="41F6E37A" w:rsidR="0052104F" w:rsidRDefault="0052104F" w:rsidP="0052104F">
            <w:pPr>
              <w:tabs>
                <w:tab w:val="left" w:pos="3390"/>
                <w:tab w:val="center" w:pos="5032"/>
              </w:tabs>
              <w:spacing w:after="0" w:line="240" w:lineRule="auto"/>
              <w:jc w:val="center"/>
              <w:rPr>
                <w:rFonts w:ascii="Arial" w:eastAsia="Arial" w:hAnsi="Arial" w:cs="Arial"/>
                <w:bCs/>
                <w:iCs/>
                <w:sz w:val="24"/>
                <w:szCs w:val="24"/>
              </w:rPr>
            </w:pPr>
          </w:p>
          <w:p w14:paraId="3781A4A0" w14:textId="77777777" w:rsidR="0052104F" w:rsidRPr="0052104F" w:rsidRDefault="0052104F" w:rsidP="0052104F">
            <w:pPr>
              <w:tabs>
                <w:tab w:val="left" w:pos="3390"/>
                <w:tab w:val="center" w:pos="5032"/>
              </w:tabs>
              <w:spacing w:after="0" w:line="240" w:lineRule="auto"/>
              <w:jc w:val="center"/>
              <w:rPr>
                <w:rFonts w:ascii="Arial" w:eastAsia="Arial" w:hAnsi="Arial" w:cs="Arial"/>
                <w:bCs/>
                <w:iCs/>
                <w:sz w:val="24"/>
                <w:szCs w:val="24"/>
              </w:rPr>
            </w:pPr>
          </w:p>
          <w:p w14:paraId="0711477A" w14:textId="77777777" w:rsidR="0052104F" w:rsidRPr="0052104F" w:rsidRDefault="0052104F" w:rsidP="0052104F">
            <w:pPr>
              <w:tabs>
                <w:tab w:val="left" w:pos="3390"/>
                <w:tab w:val="center" w:pos="5032"/>
              </w:tabs>
              <w:spacing w:after="0" w:line="240" w:lineRule="auto"/>
              <w:jc w:val="center"/>
              <w:rPr>
                <w:rFonts w:ascii="Arial" w:eastAsia="Arial" w:hAnsi="Arial" w:cs="Arial"/>
                <w:bCs/>
                <w:iCs/>
                <w:sz w:val="24"/>
                <w:szCs w:val="24"/>
                <w:lang w:bidi="pt-PT"/>
              </w:rPr>
            </w:pPr>
            <w:r w:rsidRPr="0052104F">
              <w:rPr>
                <w:rFonts w:ascii="Arial" w:eastAsia="Arial" w:hAnsi="Arial" w:cs="Arial"/>
                <w:bCs/>
                <w:iCs/>
                <w:sz w:val="24"/>
                <w:szCs w:val="24"/>
                <w:lang w:bidi="pt-PT"/>
              </w:rPr>
              <w:t>01</w:t>
            </w:r>
          </w:p>
        </w:tc>
        <w:tc>
          <w:tcPr>
            <w:tcW w:w="992" w:type="dxa"/>
          </w:tcPr>
          <w:p w14:paraId="3CEFDA5A" w14:textId="1D7B190B" w:rsidR="0052104F" w:rsidRDefault="0052104F" w:rsidP="0052104F">
            <w:pPr>
              <w:tabs>
                <w:tab w:val="left" w:pos="3390"/>
                <w:tab w:val="center" w:pos="5032"/>
              </w:tabs>
              <w:spacing w:after="0" w:line="240" w:lineRule="auto"/>
              <w:jc w:val="center"/>
              <w:rPr>
                <w:rFonts w:ascii="Arial" w:eastAsia="Arial" w:hAnsi="Arial" w:cs="Arial"/>
                <w:bCs/>
                <w:iCs/>
                <w:sz w:val="24"/>
                <w:szCs w:val="24"/>
              </w:rPr>
            </w:pPr>
          </w:p>
          <w:p w14:paraId="167C8494" w14:textId="77777777" w:rsidR="0052104F" w:rsidRPr="0052104F" w:rsidRDefault="0052104F" w:rsidP="0052104F">
            <w:pPr>
              <w:tabs>
                <w:tab w:val="left" w:pos="3390"/>
                <w:tab w:val="center" w:pos="5032"/>
              </w:tabs>
              <w:spacing w:after="0" w:line="240" w:lineRule="auto"/>
              <w:jc w:val="center"/>
              <w:rPr>
                <w:rFonts w:ascii="Arial" w:eastAsia="Arial" w:hAnsi="Arial" w:cs="Arial"/>
                <w:bCs/>
                <w:iCs/>
                <w:sz w:val="24"/>
                <w:szCs w:val="24"/>
              </w:rPr>
            </w:pPr>
          </w:p>
          <w:p w14:paraId="58989007" w14:textId="77777777" w:rsidR="0052104F" w:rsidRPr="0052104F" w:rsidRDefault="0052104F" w:rsidP="0052104F">
            <w:pPr>
              <w:tabs>
                <w:tab w:val="left" w:pos="3390"/>
                <w:tab w:val="center" w:pos="5032"/>
              </w:tabs>
              <w:spacing w:after="0" w:line="240" w:lineRule="auto"/>
              <w:jc w:val="center"/>
              <w:rPr>
                <w:rFonts w:ascii="Arial" w:eastAsia="Arial" w:hAnsi="Arial" w:cs="Arial"/>
                <w:bCs/>
                <w:iCs/>
                <w:sz w:val="24"/>
                <w:szCs w:val="24"/>
                <w:lang w:bidi="pt-PT"/>
              </w:rPr>
            </w:pPr>
            <w:r w:rsidRPr="0052104F">
              <w:rPr>
                <w:rFonts w:ascii="Arial" w:eastAsia="Arial" w:hAnsi="Arial" w:cs="Arial"/>
                <w:bCs/>
                <w:iCs/>
                <w:sz w:val="24"/>
                <w:szCs w:val="24"/>
                <w:lang w:bidi="pt-PT"/>
              </w:rPr>
              <w:t>02</w:t>
            </w:r>
          </w:p>
        </w:tc>
        <w:tc>
          <w:tcPr>
            <w:tcW w:w="709" w:type="dxa"/>
          </w:tcPr>
          <w:p w14:paraId="6FDA348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lang w:bidi="pt-PT"/>
              </w:rPr>
            </w:pPr>
          </w:p>
          <w:p w14:paraId="211D428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lang w:bidi="pt-PT"/>
              </w:rPr>
            </w:pPr>
          </w:p>
          <w:p w14:paraId="7A8D42A0" w14:textId="77777777" w:rsidR="0052104F" w:rsidRPr="0052104F" w:rsidRDefault="0052104F" w:rsidP="00732FD0">
            <w:pPr>
              <w:tabs>
                <w:tab w:val="left" w:pos="3390"/>
                <w:tab w:val="center" w:pos="5032"/>
              </w:tabs>
              <w:spacing w:after="0" w:line="240" w:lineRule="auto"/>
              <w:jc w:val="center"/>
              <w:rPr>
                <w:rFonts w:ascii="Arial" w:eastAsia="Arial" w:hAnsi="Arial" w:cs="Arial"/>
                <w:bCs/>
                <w:iCs/>
                <w:sz w:val="24"/>
                <w:szCs w:val="24"/>
                <w:lang w:bidi="pt-PT"/>
              </w:rPr>
            </w:pPr>
            <w:proofErr w:type="spellStart"/>
            <w:r w:rsidRPr="0052104F">
              <w:rPr>
                <w:rFonts w:ascii="Arial" w:eastAsia="Arial" w:hAnsi="Arial" w:cs="Arial"/>
                <w:bCs/>
                <w:iCs/>
                <w:sz w:val="24"/>
                <w:szCs w:val="24"/>
                <w:lang w:bidi="pt-PT"/>
              </w:rPr>
              <w:t>Unid</w:t>
            </w:r>
            <w:proofErr w:type="spellEnd"/>
          </w:p>
        </w:tc>
        <w:tc>
          <w:tcPr>
            <w:tcW w:w="3541" w:type="dxa"/>
            <w:tcBorders>
              <w:bottom w:val="single" w:sz="4" w:space="0" w:color="000000"/>
            </w:tcBorders>
          </w:tcPr>
          <w:p w14:paraId="1841E65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Tripé Profissional Hidráulico mínimo 1,80 </w:t>
            </w:r>
            <w:proofErr w:type="spellStart"/>
            <w:r w:rsidRPr="0052104F">
              <w:rPr>
                <w:rFonts w:ascii="Arial" w:eastAsia="Arial" w:hAnsi="Arial" w:cs="Arial"/>
                <w:bCs/>
                <w:iCs/>
                <w:sz w:val="24"/>
                <w:szCs w:val="24"/>
              </w:rPr>
              <w:t>mts</w:t>
            </w:r>
            <w:proofErr w:type="spellEnd"/>
            <w:r w:rsidRPr="0052104F">
              <w:rPr>
                <w:rFonts w:ascii="Arial" w:eastAsia="Arial" w:hAnsi="Arial" w:cs="Arial"/>
                <w:bCs/>
                <w:iCs/>
                <w:sz w:val="24"/>
                <w:szCs w:val="24"/>
              </w:rPr>
              <w:t xml:space="preserve"> </w:t>
            </w:r>
          </w:p>
          <w:p w14:paraId="332D845F" w14:textId="77777777" w:rsidR="0052104F" w:rsidRPr="0052104F" w:rsidRDefault="0052104F" w:rsidP="00732FD0">
            <w:pPr>
              <w:tabs>
                <w:tab w:val="left" w:pos="3390"/>
                <w:tab w:val="center" w:pos="5032"/>
              </w:tabs>
              <w:spacing w:after="0" w:line="240" w:lineRule="auto"/>
              <w:rPr>
                <w:rFonts w:ascii="Arial" w:eastAsia="Arial" w:hAnsi="Arial" w:cs="Arial"/>
                <w:bCs/>
                <w:iCs/>
                <w:sz w:val="24"/>
                <w:szCs w:val="24"/>
              </w:rPr>
            </w:pPr>
            <w:r w:rsidRPr="0052104F">
              <w:rPr>
                <w:rFonts w:ascii="Arial" w:eastAsia="Arial" w:hAnsi="Arial" w:cs="Arial"/>
                <w:bCs/>
                <w:iCs/>
                <w:sz w:val="24"/>
                <w:szCs w:val="24"/>
              </w:rPr>
              <w:t>- Fabricado em Alumínio para facilidade de transporte</w:t>
            </w:r>
            <w:r w:rsidRPr="0052104F">
              <w:rPr>
                <w:rFonts w:ascii="Arial" w:eastAsia="Arial" w:hAnsi="Arial" w:cs="Arial"/>
                <w:bCs/>
                <w:iCs/>
                <w:sz w:val="24"/>
                <w:szCs w:val="24"/>
              </w:rPr>
              <w:br/>
              <w:t>- Universal (Pode ser usado por qualquer câmera)</w:t>
            </w:r>
            <w:r w:rsidRPr="0052104F">
              <w:rPr>
                <w:rFonts w:ascii="Arial" w:eastAsia="Arial" w:hAnsi="Arial" w:cs="Arial"/>
                <w:bCs/>
                <w:iCs/>
                <w:sz w:val="24"/>
                <w:szCs w:val="24"/>
              </w:rPr>
              <w:br/>
              <w:t>- Suporte para auxiliar na mudança de posição</w:t>
            </w:r>
            <w:r w:rsidRPr="0052104F">
              <w:rPr>
                <w:rFonts w:ascii="Arial" w:eastAsia="Arial" w:hAnsi="Arial" w:cs="Arial"/>
                <w:bCs/>
                <w:iCs/>
                <w:sz w:val="24"/>
                <w:szCs w:val="24"/>
              </w:rPr>
              <w:br/>
              <w:t>- Gancho para prender bolsa com acessórios</w:t>
            </w:r>
            <w:r w:rsidRPr="0052104F">
              <w:rPr>
                <w:rFonts w:ascii="Arial" w:eastAsia="Arial" w:hAnsi="Arial" w:cs="Arial"/>
                <w:bCs/>
                <w:iCs/>
                <w:sz w:val="24"/>
                <w:szCs w:val="24"/>
              </w:rPr>
              <w:br/>
              <w:t>- Manivela para mudança de altura Média</w:t>
            </w:r>
            <w:r w:rsidRPr="0052104F">
              <w:rPr>
                <w:rFonts w:ascii="Arial" w:eastAsia="Arial" w:hAnsi="Arial" w:cs="Arial"/>
                <w:bCs/>
                <w:iCs/>
                <w:sz w:val="24"/>
                <w:szCs w:val="24"/>
              </w:rPr>
              <w:br/>
              <w:t>- Travas para fixação da posição</w:t>
            </w:r>
            <w:r w:rsidRPr="0052104F">
              <w:rPr>
                <w:rFonts w:ascii="Arial" w:eastAsia="Arial" w:hAnsi="Arial" w:cs="Arial"/>
                <w:bCs/>
                <w:iCs/>
                <w:sz w:val="24"/>
                <w:szCs w:val="24"/>
              </w:rPr>
              <w:br/>
              <w:t>- Suporte de câmera destacável para agilidade em</w:t>
            </w:r>
            <w:r w:rsidRPr="0052104F">
              <w:rPr>
                <w:rFonts w:ascii="Arial" w:eastAsia="Arial" w:hAnsi="Arial" w:cs="Arial"/>
                <w:bCs/>
                <w:iCs/>
                <w:sz w:val="24"/>
                <w:szCs w:val="24"/>
              </w:rPr>
              <w:br/>
              <w:t>fotos sem o tripé ou mudança de acessórios</w:t>
            </w:r>
            <w:r w:rsidRPr="0052104F">
              <w:rPr>
                <w:rFonts w:ascii="Arial" w:eastAsia="Arial" w:hAnsi="Arial" w:cs="Arial"/>
                <w:bCs/>
                <w:iCs/>
                <w:sz w:val="24"/>
                <w:szCs w:val="24"/>
              </w:rPr>
              <w:br/>
              <w:t>- Anel Central Rosqueado (fixa os Pés do Tripé</w:t>
            </w:r>
            <w:r w:rsidRPr="0052104F">
              <w:rPr>
                <w:rFonts w:ascii="Arial" w:eastAsia="Arial" w:hAnsi="Arial" w:cs="Arial"/>
                <w:bCs/>
                <w:iCs/>
                <w:sz w:val="24"/>
                <w:szCs w:val="24"/>
              </w:rPr>
              <w:br/>
              <w:t>impedindo que o mesmo se desmonte</w:t>
            </w:r>
            <w:r w:rsidRPr="0052104F">
              <w:rPr>
                <w:rFonts w:ascii="Arial" w:eastAsia="Arial" w:hAnsi="Arial" w:cs="Arial"/>
                <w:bCs/>
                <w:iCs/>
                <w:sz w:val="24"/>
                <w:szCs w:val="24"/>
              </w:rPr>
              <w:br/>
              <w:t>acidentalmente)</w:t>
            </w:r>
            <w:r w:rsidRPr="0052104F">
              <w:rPr>
                <w:rFonts w:ascii="Arial" w:eastAsia="Arial" w:hAnsi="Arial" w:cs="Arial"/>
                <w:bCs/>
                <w:iCs/>
                <w:sz w:val="24"/>
                <w:szCs w:val="24"/>
              </w:rPr>
              <w:br/>
              <w:t>- Pés em borracha e ajuste de terreno para melhor estabilidade</w:t>
            </w:r>
            <w:r w:rsidRPr="0052104F">
              <w:rPr>
                <w:rFonts w:ascii="Arial" w:eastAsia="Arial" w:hAnsi="Arial" w:cs="Arial"/>
                <w:bCs/>
                <w:iCs/>
                <w:sz w:val="24"/>
                <w:szCs w:val="24"/>
              </w:rPr>
              <w:br/>
              <w:t>- Alavanca de ajuste de altura milimétrica</w:t>
            </w:r>
            <w:r w:rsidRPr="0052104F">
              <w:rPr>
                <w:rFonts w:ascii="Arial" w:eastAsia="Arial" w:hAnsi="Arial" w:cs="Arial"/>
                <w:bCs/>
                <w:iCs/>
                <w:sz w:val="24"/>
                <w:szCs w:val="24"/>
              </w:rPr>
              <w:br/>
              <w:t>- Gatilho de saque rápido</w:t>
            </w:r>
            <w:r w:rsidRPr="0052104F">
              <w:rPr>
                <w:rFonts w:ascii="Arial" w:eastAsia="Arial" w:hAnsi="Arial" w:cs="Arial"/>
                <w:bCs/>
                <w:iCs/>
                <w:sz w:val="24"/>
                <w:szCs w:val="24"/>
              </w:rPr>
              <w:br/>
              <w:t xml:space="preserve"> Especificações</w:t>
            </w:r>
            <w:r w:rsidRPr="0052104F">
              <w:rPr>
                <w:rFonts w:ascii="Arial" w:eastAsia="Arial" w:hAnsi="Arial" w:cs="Arial"/>
                <w:bCs/>
                <w:iCs/>
                <w:sz w:val="24"/>
                <w:szCs w:val="24"/>
              </w:rPr>
              <w:br/>
            </w:r>
            <w:r w:rsidRPr="0052104F">
              <w:rPr>
                <w:rFonts w:ascii="Arial" w:eastAsia="Arial" w:hAnsi="Arial" w:cs="Arial"/>
                <w:bCs/>
                <w:iCs/>
                <w:sz w:val="24"/>
                <w:szCs w:val="24"/>
              </w:rPr>
              <w:br/>
            </w:r>
            <w:r w:rsidRPr="0052104F">
              <w:rPr>
                <w:rFonts w:ascii="Arial" w:eastAsia="Arial" w:hAnsi="Arial" w:cs="Arial"/>
                <w:bCs/>
                <w:iCs/>
                <w:sz w:val="24"/>
                <w:szCs w:val="24"/>
              </w:rPr>
              <w:lastRenderedPageBreak/>
              <w:t>- Altura mínima: 68cm</w:t>
            </w:r>
            <w:r w:rsidRPr="0052104F">
              <w:rPr>
                <w:rFonts w:ascii="Arial" w:eastAsia="Arial" w:hAnsi="Arial" w:cs="Arial"/>
                <w:bCs/>
                <w:iCs/>
                <w:sz w:val="24"/>
                <w:szCs w:val="24"/>
              </w:rPr>
              <w:br/>
              <w:t>- Altura mínima: 1,80mts</w:t>
            </w:r>
            <w:r w:rsidRPr="0052104F">
              <w:rPr>
                <w:rFonts w:ascii="Arial" w:eastAsia="Arial" w:hAnsi="Arial" w:cs="Arial"/>
                <w:bCs/>
                <w:iCs/>
                <w:sz w:val="24"/>
                <w:szCs w:val="24"/>
              </w:rPr>
              <w:br/>
              <w:t>- Rotação horizontal 3600</w:t>
            </w:r>
            <w:r w:rsidRPr="0052104F">
              <w:rPr>
                <w:rFonts w:ascii="Arial" w:eastAsia="Arial" w:hAnsi="Arial" w:cs="Arial"/>
                <w:bCs/>
                <w:iCs/>
                <w:sz w:val="24"/>
                <w:szCs w:val="24"/>
              </w:rPr>
              <w:br/>
              <w:t>- Rotação vertical 180°</w:t>
            </w:r>
            <w:r w:rsidRPr="0052104F">
              <w:rPr>
                <w:rFonts w:ascii="Arial" w:eastAsia="Arial" w:hAnsi="Arial" w:cs="Arial"/>
                <w:bCs/>
                <w:iCs/>
                <w:sz w:val="24"/>
                <w:szCs w:val="24"/>
              </w:rPr>
              <w:br/>
              <w:t>- Base da Câmera pode ficar na posição horizontal ou vertical com 90° de regulagem para este fim.</w:t>
            </w:r>
            <w:r w:rsidRPr="0052104F">
              <w:rPr>
                <w:rFonts w:ascii="Arial" w:eastAsia="Arial" w:hAnsi="Arial" w:cs="Arial"/>
                <w:bCs/>
                <w:iCs/>
                <w:sz w:val="24"/>
                <w:szCs w:val="24"/>
              </w:rPr>
              <w:br/>
              <w:t>- Suporta peso de equipamento mínimo até 2,5KG (com segurança)</w:t>
            </w:r>
            <w:r w:rsidRPr="0052104F">
              <w:rPr>
                <w:rFonts w:ascii="Arial" w:eastAsia="Arial" w:hAnsi="Arial" w:cs="Arial"/>
                <w:bCs/>
                <w:iCs/>
                <w:sz w:val="24"/>
                <w:szCs w:val="24"/>
              </w:rPr>
              <w:br/>
              <w:t>- níveis d’água para correção de Terreno</w:t>
            </w:r>
            <w:r w:rsidRPr="0052104F">
              <w:rPr>
                <w:rFonts w:ascii="Arial" w:eastAsia="Arial" w:hAnsi="Arial" w:cs="Arial"/>
                <w:bCs/>
                <w:iCs/>
                <w:sz w:val="24"/>
                <w:szCs w:val="24"/>
              </w:rPr>
              <w:br/>
              <w:t>-Pernas com ajuste telescópico com travas em 2 Estágios</w:t>
            </w:r>
            <w:r w:rsidRPr="0052104F">
              <w:rPr>
                <w:rFonts w:ascii="Arial" w:eastAsia="Arial" w:hAnsi="Arial" w:cs="Arial"/>
                <w:bCs/>
                <w:iCs/>
                <w:sz w:val="24"/>
                <w:szCs w:val="24"/>
              </w:rPr>
              <w:br/>
              <w:t>- Bolsa de Transporte com Alça</w:t>
            </w:r>
          </w:p>
          <w:p w14:paraId="743C0D45" w14:textId="77777777" w:rsidR="0052104F" w:rsidRPr="0052104F" w:rsidRDefault="0052104F" w:rsidP="00732FD0">
            <w:pPr>
              <w:tabs>
                <w:tab w:val="left" w:pos="3390"/>
                <w:tab w:val="center" w:pos="5032"/>
              </w:tabs>
              <w:spacing w:after="0" w:line="240" w:lineRule="auto"/>
              <w:rPr>
                <w:rFonts w:ascii="Arial" w:eastAsia="Arial" w:hAnsi="Arial" w:cs="Arial"/>
                <w:bCs/>
                <w:iCs/>
                <w:sz w:val="24"/>
                <w:szCs w:val="24"/>
              </w:rPr>
            </w:pPr>
            <w:r w:rsidRPr="0052104F">
              <w:rPr>
                <w:rFonts w:ascii="Arial" w:eastAsia="Arial" w:hAnsi="Arial" w:cs="Arial"/>
                <w:bCs/>
                <w:iCs/>
                <w:sz w:val="24"/>
                <w:szCs w:val="24"/>
              </w:rPr>
              <w:br/>
              <w:t xml:space="preserve"> Itens Inclusos</w:t>
            </w:r>
            <w:r w:rsidRPr="0052104F">
              <w:rPr>
                <w:rFonts w:ascii="Arial" w:eastAsia="Arial" w:hAnsi="Arial" w:cs="Arial"/>
                <w:bCs/>
                <w:iCs/>
                <w:sz w:val="24"/>
                <w:szCs w:val="24"/>
              </w:rPr>
              <w:br/>
            </w:r>
            <w:r w:rsidRPr="0052104F">
              <w:rPr>
                <w:rFonts w:ascii="Arial" w:eastAsia="Arial" w:hAnsi="Arial" w:cs="Arial"/>
                <w:bCs/>
                <w:iCs/>
                <w:sz w:val="24"/>
                <w:szCs w:val="24"/>
              </w:rPr>
              <w:br/>
              <w:t>- 01 Tripé telescópico Profissional</w:t>
            </w:r>
            <w:r w:rsidRPr="0052104F">
              <w:rPr>
                <w:rFonts w:ascii="Arial" w:eastAsia="Arial" w:hAnsi="Arial" w:cs="Arial"/>
                <w:bCs/>
                <w:iCs/>
                <w:sz w:val="24"/>
                <w:szCs w:val="24"/>
              </w:rPr>
              <w:br/>
              <w:t>- 01 Bolsa de Transporte com Alça</w:t>
            </w:r>
            <w:r w:rsidRPr="0052104F">
              <w:rPr>
                <w:rFonts w:ascii="Arial" w:eastAsia="Arial" w:hAnsi="Arial" w:cs="Arial"/>
                <w:bCs/>
                <w:iCs/>
                <w:sz w:val="24"/>
                <w:szCs w:val="24"/>
              </w:rPr>
              <w:br/>
              <w:t>- 01 SUPORTE DE CELULAR</w:t>
            </w:r>
            <w:r w:rsidRPr="0052104F">
              <w:rPr>
                <w:rFonts w:ascii="Arial" w:eastAsia="Arial" w:hAnsi="Arial" w:cs="Arial"/>
                <w:bCs/>
                <w:iCs/>
                <w:sz w:val="24"/>
                <w:szCs w:val="24"/>
              </w:rPr>
              <w:br/>
              <w:t>- 01 Controle Selfie Bluetooth</w:t>
            </w:r>
            <w:r w:rsidRPr="0052104F">
              <w:rPr>
                <w:rFonts w:ascii="Arial" w:eastAsia="Arial" w:hAnsi="Arial" w:cs="Arial"/>
                <w:bCs/>
                <w:iCs/>
                <w:sz w:val="24"/>
                <w:szCs w:val="24"/>
              </w:rPr>
              <w:br/>
            </w:r>
            <w:r w:rsidRPr="0052104F">
              <w:rPr>
                <w:rFonts w:ascii="Arial" w:eastAsia="Arial" w:hAnsi="Arial" w:cs="Arial"/>
                <w:bCs/>
                <w:iCs/>
                <w:sz w:val="24"/>
                <w:szCs w:val="24"/>
              </w:rPr>
              <w:br/>
              <w:t>Garantia mínima: 1(um) Ano.</w:t>
            </w:r>
          </w:p>
          <w:p w14:paraId="3ED60B5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tc>
        <w:tc>
          <w:tcPr>
            <w:tcW w:w="1433" w:type="dxa"/>
          </w:tcPr>
          <w:p w14:paraId="347D415A" w14:textId="0983F5DD" w:rsidR="0052104F" w:rsidRDefault="0052104F" w:rsidP="0052104F">
            <w:pPr>
              <w:tabs>
                <w:tab w:val="left" w:pos="3390"/>
                <w:tab w:val="center" w:pos="5032"/>
              </w:tabs>
              <w:spacing w:after="0" w:line="240" w:lineRule="auto"/>
              <w:jc w:val="center"/>
              <w:rPr>
                <w:rFonts w:ascii="Arial" w:eastAsia="Arial" w:hAnsi="Arial" w:cs="Arial"/>
                <w:bCs/>
                <w:iCs/>
                <w:sz w:val="24"/>
                <w:szCs w:val="24"/>
              </w:rPr>
            </w:pPr>
          </w:p>
          <w:p w14:paraId="267BCCFE" w14:textId="77777777" w:rsidR="00732FD0" w:rsidRPr="0052104F" w:rsidRDefault="00732FD0" w:rsidP="0052104F">
            <w:pPr>
              <w:tabs>
                <w:tab w:val="left" w:pos="3390"/>
                <w:tab w:val="center" w:pos="5032"/>
              </w:tabs>
              <w:spacing w:after="0" w:line="240" w:lineRule="auto"/>
              <w:jc w:val="center"/>
              <w:rPr>
                <w:rFonts w:ascii="Arial" w:eastAsia="Arial" w:hAnsi="Arial" w:cs="Arial"/>
                <w:bCs/>
                <w:iCs/>
                <w:sz w:val="24"/>
                <w:szCs w:val="24"/>
              </w:rPr>
            </w:pPr>
          </w:p>
          <w:p w14:paraId="4440D723" w14:textId="77777777" w:rsidR="0052104F" w:rsidRPr="0052104F" w:rsidRDefault="0052104F" w:rsidP="0052104F">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R$1.372,72</w:t>
            </w:r>
          </w:p>
        </w:tc>
        <w:tc>
          <w:tcPr>
            <w:tcW w:w="2255" w:type="dxa"/>
          </w:tcPr>
          <w:p w14:paraId="068A3176" w14:textId="7673FE77" w:rsidR="0052104F" w:rsidRDefault="0052104F" w:rsidP="0052104F">
            <w:pPr>
              <w:tabs>
                <w:tab w:val="left" w:pos="3390"/>
                <w:tab w:val="center" w:pos="5032"/>
              </w:tabs>
              <w:spacing w:after="0" w:line="240" w:lineRule="auto"/>
              <w:jc w:val="center"/>
              <w:rPr>
                <w:rFonts w:ascii="Arial" w:eastAsia="Arial" w:hAnsi="Arial" w:cs="Arial"/>
                <w:bCs/>
                <w:iCs/>
                <w:sz w:val="24"/>
                <w:szCs w:val="24"/>
              </w:rPr>
            </w:pPr>
          </w:p>
          <w:p w14:paraId="5AF62566" w14:textId="77777777" w:rsidR="00732FD0" w:rsidRPr="0052104F" w:rsidRDefault="00732FD0" w:rsidP="0052104F">
            <w:pPr>
              <w:tabs>
                <w:tab w:val="left" w:pos="3390"/>
                <w:tab w:val="center" w:pos="5032"/>
              </w:tabs>
              <w:spacing w:after="0" w:line="240" w:lineRule="auto"/>
              <w:jc w:val="center"/>
              <w:rPr>
                <w:rFonts w:ascii="Arial" w:eastAsia="Arial" w:hAnsi="Arial" w:cs="Arial"/>
                <w:bCs/>
                <w:iCs/>
                <w:sz w:val="24"/>
                <w:szCs w:val="24"/>
              </w:rPr>
            </w:pPr>
          </w:p>
          <w:p w14:paraId="7E9823E0" w14:textId="039557C9" w:rsidR="0052104F" w:rsidRPr="0052104F" w:rsidRDefault="0052104F" w:rsidP="0052104F">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R$2.745,44</w:t>
            </w:r>
          </w:p>
        </w:tc>
      </w:tr>
    </w:tbl>
    <w:p w14:paraId="38D867C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tbl>
      <w:tblPr>
        <w:tblW w:w="9639" w:type="dxa"/>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25" w:color="auto" w:fill="auto"/>
        <w:tblLook w:val="04A0" w:firstRow="1" w:lastRow="0" w:firstColumn="1" w:lastColumn="0" w:noHBand="0" w:noVBand="1"/>
      </w:tblPr>
      <w:tblGrid>
        <w:gridCol w:w="9639"/>
      </w:tblGrid>
      <w:tr w:rsidR="0052104F" w:rsidRPr="0052104F" w14:paraId="04C50FFB" w14:textId="77777777" w:rsidTr="0052104F">
        <w:trPr>
          <w:trHeight w:val="364"/>
        </w:trPr>
        <w:tc>
          <w:tcPr>
            <w:tcW w:w="9639" w:type="dxa"/>
            <w:shd w:val="pct25" w:color="auto" w:fill="auto"/>
          </w:tcPr>
          <w:p w14:paraId="6111D92A" w14:textId="77777777" w:rsidR="0052104F" w:rsidRPr="0052104F" w:rsidRDefault="0052104F" w:rsidP="0052104F">
            <w:pPr>
              <w:tabs>
                <w:tab w:val="left" w:pos="3390"/>
                <w:tab w:val="center" w:pos="5032"/>
              </w:tabs>
              <w:spacing w:after="0" w:line="240" w:lineRule="auto"/>
              <w:jc w:val="right"/>
              <w:rPr>
                <w:rFonts w:ascii="Arial" w:eastAsia="Arial" w:hAnsi="Arial" w:cs="Arial"/>
                <w:b/>
                <w:iCs/>
                <w:sz w:val="24"/>
                <w:szCs w:val="24"/>
              </w:rPr>
            </w:pPr>
            <w:r w:rsidRPr="0052104F">
              <w:rPr>
                <w:rFonts w:ascii="Arial" w:eastAsia="Arial" w:hAnsi="Arial" w:cs="Arial"/>
                <w:bCs/>
                <w:iCs/>
                <w:sz w:val="24"/>
                <w:szCs w:val="24"/>
              </w:rPr>
              <w:t xml:space="preserve">                                                                                                                                         </w:t>
            </w:r>
            <w:r w:rsidRPr="0052104F">
              <w:rPr>
                <w:rFonts w:ascii="Arial" w:eastAsia="Arial" w:hAnsi="Arial" w:cs="Arial"/>
                <w:b/>
                <w:iCs/>
                <w:sz w:val="24"/>
                <w:szCs w:val="24"/>
              </w:rPr>
              <w:t>TOTAL R$2.745,44</w:t>
            </w:r>
          </w:p>
        </w:tc>
      </w:tr>
      <w:bookmarkEnd w:id="4"/>
    </w:tbl>
    <w:p w14:paraId="1702BCF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F192793" w14:textId="77777777" w:rsidR="0052104F" w:rsidRPr="0052104F" w:rsidRDefault="0052104F" w:rsidP="0052104F">
      <w:pPr>
        <w:numPr>
          <w:ilvl w:val="1"/>
          <w:numId w:val="7"/>
        </w:num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Ratificamos que a Aquisição ocorrerá, com base no Menor Preço por Item, conforme o art. 6º, inciso LIX da lei 14.133/2021, entretanto, a Proponente deverá apresentar e preencher seus Preços Unitários e Totais, para cada item.</w:t>
      </w:r>
    </w:p>
    <w:p w14:paraId="6310214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CDA33D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1.3.1 Em casos de bens divisíveis, utilizaremos impreterivelmente a epígrafe da súmula nº 247 do TCU.</w:t>
      </w:r>
    </w:p>
    <w:p w14:paraId="5A042AD4"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CEBF1F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1.4 - O Custo Total estimado para aquisição deste Termo de Referência é de </w:t>
      </w:r>
      <w:bookmarkStart w:id="5" w:name="_Hlk188539992"/>
      <w:r w:rsidRPr="0052104F">
        <w:rPr>
          <w:rFonts w:ascii="Arial" w:eastAsia="Arial" w:hAnsi="Arial" w:cs="Arial"/>
          <w:bCs/>
          <w:iCs/>
          <w:sz w:val="24"/>
          <w:szCs w:val="24"/>
        </w:rPr>
        <w:t xml:space="preserve">R$2.745,44 (Dois mil, setecentos e quarenta e cinco reais e quarenta e quatro centavos). </w:t>
      </w:r>
    </w:p>
    <w:bookmarkEnd w:id="5"/>
    <w:p w14:paraId="32AD65BF" w14:textId="300591CC" w:rsid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1.5 – As estimativas desta contratação foram baseadas e formulado após minucioso estudo no ETP.</w:t>
      </w:r>
    </w:p>
    <w:p w14:paraId="60B70D7C" w14:textId="77777777" w:rsidR="00732FD0" w:rsidRPr="0052104F" w:rsidRDefault="00732FD0" w:rsidP="0052104F">
      <w:pPr>
        <w:tabs>
          <w:tab w:val="left" w:pos="3390"/>
          <w:tab w:val="center" w:pos="5032"/>
        </w:tabs>
        <w:spacing w:after="0" w:line="240" w:lineRule="auto"/>
        <w:jc w:val="both"/>
        <w:rPr>
          <w:rFonts w:ascii="Arial" w:eastAsia="Arial" w:hAnsi="Arial" w:cs="Arial"/>
          <w:bCs/>
          <w:iCs/>
          <w:sz w:val="24"/>
          <w:szCs w:val="24"/>
        </w:rPr>
      </w:pPr>
    </w:p>
    <w:p w14:paraId="4125170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2 - DESCRIÇÃO DA SOLUÇÃO COMO UM TODO:</w:t>
      </w:r>
    </w:p>
    <w:p w14:paraId="46F1E5D9"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90BA26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E622AD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2.1 Após a conclusão foi apontado que a forma mais vantajosa para o prosseguimento da contratação seria a utilização do procedimento comum de contratação na modalidade de pregão eletrônico, dada à natureza do objeto(s).</w:t>
      </w:r>
    </w:p>
    <w:p w14:paraId="7711BF9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EEFBCA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E252085" w14:textId="77777777" w:rsidR="0052104F" w:rsidRPr="0052104F" w:rsidRDefault="0052104F" w:rsidP="0052104F">
      <w:pPr>
        <w:tabs>
          <w:tab w:val="left" w:pos="3390"/>
          <w:tab w:val="center" w:pos="5032"/>
        </w:tabs>
        <w:spacing w:after="0" w:line="240" w:lineRule="auto"/>
        <w:rPr>
          <w:rFonts w:ascii="Arial" w:eastAsia="Arial" w:hAnsi="Arial" w:cs="Arial"/>
          <w:bCs/>
          <w:iCs/>
          <w:sz w:val="24"/>
          <w:szCs w:val="24"/>
        </w:rPr>
      </w:pPr>
      <w:r w:rsidRPr="0052104F">
        <w:rPr>
          <w:rFonts w:ascii="Arial" w:eastAsia="Arial" w:hAnsi="Arial" w:cs="Arial"/>
          <w:bCs/>
          <w:iCs/>
          <w:sz w:val="24"/>
          <w:szCs w:val="24"/>
        </w:rPr>
        <w:t>3– REQUISITOS DA CONTRATAÇÃO:</w:t>
      </w:r>
      <w:r w:rsidRPr="0052104F">
        <w:rPr>
          <w:rFonts w:ascii="Arial" w:eastAsia="Arial" w:hAnsi="Arial" w:cs="Arial"/>
          <w:bCs/>
          <w:iCs/>
          <w:sz w:val="24"/>
          <w:szCs w:val="24"/>
        </w:rPr>
        <w:br/>
      </w:r>
      <w:r w:rsidRPr="0052104F">
        <w:rPr>
          <w:rFonts w:ascii="Arial" w:eastAsia="Arial" w:hAnsi="Arial" w:cs="Arial"/>
          <w:bCs/>
          <w:iCs/>
          <w:sz w:val="24"/>
          <w:szCs w:val="24"/>
        </w:rPr>
        <w:br/>
        <w:t xml:space="preserve">3.1 Deve-se seguir a descrição do(s) objeto(s) para esta contratação, não sendo aceito objetos que divergem da mesma. </w:t>
      </w:r>
    </w:p>
    <w:p w14:paraId="015D5DA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5DF2A4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3.2 Está é uma contratação de serviço não continuado que irá respeitar os prazos de vigência estipulados pela Ata de Registro de Preços; </w:t>
      </w:r>
    </w:p>
    <w:p w14:paraId="0D66F39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19BB39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3.3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0D4633A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938483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3.3.1 Eficiência no Uso de Recursos: Dar preferência a materiais que promovam a eficiência no uso de recursos, como papéis com certificação de menor consumo de água e energia em sua produção, ou produtos que tenham uma vida útil prolongada, contribuindo para a redução do desperdício e a otimização dos recursos utilizados.</w:t>
      </w:r>
    </w:p>
    <w:p w14:paraId="5F362DF4"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C8DE5A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3.3.2 Embalagens Sustentáveis: Priorizar embalagens recicláveis ou feitas a partir de materiais biodegradáveis para reduzir o impacto ambiental.</w:t>
      </w:r>
    </w:p>
    <w:p w14:paraId="2AAFDC6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7A6759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3.3.3 São proibidas, à contratada, as seguintes formas de destinação ou disposição final de resíduos sólidos ou rejeitos originados da fabricação dos bens contratados: </w:t>
      </w:r>
    </w:p>
    <w:p w14:paraId="07FA017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D170361" w14:textId="3E36AA6F"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3.3.3.1 - Lançamento em praias, no mar ou em quaisquer corpos hídricos; </w:t>
      </w:r>
    </w:p>
    <w:p w14:paraId="16E96F3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3.3.3.2 - Lançamento in natura a céu aberto, excetuados os resíduos de mineração; </w:t>
      </w:r>
    </w:p>
    <w:p w14:paraId="145C55B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3.3.3.3-Queima a céu aberto ou em recipientes, instalações e equipamentos não licenciados para essa finalidade; e outras formas vedadas pelo Poder Público.</w:t>
      </w:r>
    </w:p>
    <w:p w14:paraId="3550306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05ED09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3.3.4 Ciclo de Vida Sustentável: Considerar o ciclo de vida dos produtos, dando preferência a materiais que tenham menor impacto ambiental desde a produção até o descarte, promovendo ações alinhadas aos princípios de responsabilidade ambiental.</w:t>
      </w:r>
    </w:p>
    <w:p w14:paraId="3075088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4D4C41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4 – FORMA DE EXECUÇÃO DO OBJETO:</w:t>
      </w:r>
    </w:p>
    <w:p w14:paraId="41735DC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6374251" w14:textId="40EBA153"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4.1 Condições de entrega: A realização da entrega do objeto será mediante nota de empenho, </w:t>
      </w:r>
      <w:r w:rsidR="00732FD0" w:rsidRPr="00732FD0">
        <w:rPr>
          <w:rFonts w:ascii="Arial" w:eastAsia="Arial" w:hAnsi="Arial" w:cs="Arial"/>
          <w:b/>
          <w:iCs/>
          <w:sz w:val="24"/>
          <w:szCs w:val="24"/>
        </w:rPr>
        <w:t>2</w:t>
      </w:r>
      <w:r w:rsidRPr="0052104F">
        <w:rPr>
          <w:rFonts w:ascii="Arial" w:eastAsia="Arial" w:hAnsi="Arial" w:cs="Arial"/>
          <w:b/>
          <w:iCs/>
          <w:sz w:val="24"/>
          <w:szCs w:val="24"/>
        </w:rPr>
        <w:t>0 (vinte) dias</w:t>
      </w:r>
      <w:r w:rsidRPr="0052104F">
        <w:rPr>
          <w:rFonts w:ascii="Arial" w:eastAsia="Arial" w:hAnsi="Arial" w:cs="Arial"/>
          <w:bCs/>
          <w:iCs/>
          <w:sz w:val="24"/>
          <w:szCs w:val="24"/>
        </w:rPr>
        <w:t xml:space="preserve"> após solicitação da requisitante. </w:t>
      </w:r>
    </w:p>
    <w:p w14:paraId="70F7FF8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512062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4.2 - Endereço de entrega: Praça Sávio Gama, n° 63 – Aterrado, Volta Redonda (FURBAN-VR). </w:t>
      </w:r>
    </w:p>
    <w:p w14:paraId="4F82DD9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A7C829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4.3-As entregas serão realizadas de segunda a sexta-feira, exceto nos feriados do Município de Volta Redonda, do Estado do Rio de Janeiro e Nacional, </w:t>
      </w:r>
      <w:r w:rsidRPr="0052104F">
        <w:rPr>
          <w:rFonts w:ascii="Arial" w:eastAsia="Arial" w:hAnsi="Arial" w:cs="Arial"/>
          <w:bCs/>
          <w:iCs/>
          <w:sz w:val="24"/>
          <w:szCs w:val="24"/>
        </w:rPr>
        <w:lastRenderedPageBreak/>
        <w:t>obedecendo rigorosamente às quantidades constantes da Nota de Empenho/ordem de fornecimento.</w:t>
      </w:r>
    </w:p>
    <w:p w14:paraId="45AB8BD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11F8F0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4.4- </w:t>
      </w:r>
      <w:r w:rsidRPr="0052104F">
        <w:rPr>
          <w:rFonts w:ascii="Arial" w:eastAsia="Arial" w:hAnsi="Arial" w:cs="Arial"/>
          <w:b/>
          <w:iCs/>
          <w:sz w:val="24"/>
          <w:szCs w:val="24"/>
        </w:rPr>
        <w:t>O recebimento provisório</w:t>
      </w:r>
      <w:r w:rsidRPr="0052104F">
        <w:rPr>
          <w:rFonts w:ascii="Arial" w:eastAsia="Arial" w:hAnsi="Arial" w:cs="Arial"/>
          <w:bCs/>
          <w:iCs/>
          <w:sz w:val="24"/>
          <w:szCs w:val="24"/>
        </w:rPr>
        <w:t xml:space="preserve"> se dará num prazo de 48 (quarenta e oito) horas;</w:t>
      </w:r>
    </w:p>
    <w:p w14:paraId="12BF62B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33B493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4.5- </w:t>
      </w:r>
      <w:r w:rsidRPr="0052104F">
        <w:rPr>
          <w:rFonts w:ascii="Arial" w:eastAsia="Arial" w:hAnsi="Arial" w:cs="Arial"/>
          <w:b/>
          <w:iCs/>
          <w:sz w:val="24"/>
          <w:szCs w:val="24"/>
        </w:rPr>
        <w:t>O recebimento definitivo</w:t>
      </w:r>
      <w:r w:rsidRPr="0052104F">
        <w:rPr>
          <w:rFonts w:ascii="Arial" w:eastAsia="Arial" w:hAnsi="Arial" w:cs="Arial"/>
          <w:bCs/>
          <w:iCs/>
          <w:sz w:val="24"/>
          <w:szCs w:val="24"/>
        </w:rPr>
        <w:t xml:space="preserve"> do objeto será efetuado no prazo máximo de até 10 (dez) dias úteis, depois de verificada a conformidade das quantidades e especificações com aquelas contratadas e consignadas neste Termo de Referência. </w:t>
      </w:r>
    </w:p>
    <w:p w14:paraId="2474C66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EEC4E3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4.6 - REQUISITOS ADICIONAIS</w:t>
      </w:r>
    </w:p>
    <w:p w14:paraId="3A80491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6803C3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5 – DOTAÇÃO ORÇAMENTÁRIA </w:t>
      </w:r>
    </w:p>
    <w:p w14:paraId="6093BDE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EEA687F" w14:textId="77777777" w:rsidR="0052104F" w:rsidRPr="0052104F" w:rsidRDefault="0052104F" w:rsidP="00732FD0">
      <w:pPr>
        <w:tabs>
          <w:tab w:val="left" w:pos="3390"/>
          <w:tab w:val="center" w:pos="5032"/>
        </w:tabs>
        <w:spacing w:after="0" w:line="240" w:lineRule="auto"/>
        <w:rPr>
          <w:rFonts w:ascii="Arial" w:eastAsia="Arial" w:hAnsi="Arial" w:cs="Arial"/>
          <w:bCs/>
          <w:iCs/>
          <w:sz w:val="24"/>
          <w:szCs w:val="24"/>
        </w:rPr>
      </w:pPr>
      <w:r w:rsidRPr="0052104F">
        <w:rPr>
          <w:rFonts w:ascii="Arial" w:eastAsia="Arial" w:hAnsi="Arial" w:cs="Arial"/>
          <w:bCs/>
          <w:iCs/>
          <w:sz w:val="24"/>
          <w:szCs w:val="24"/>
        </w:rPr>
        <w:t>5.1 Com base no Decreto Municipal nº 18.256 de 15 de fevereiro de 2024, em seu Art. 30, §1º. Na licitação para registro de preços é necessário indicar a Dotação Orçamentária, que somente será exigida para a formalização do contrato ou outro instrumento.</w:t>
      </w:r>
      <w:r w:rsidRPr="0052104F">
        <w:rPr>
          <w:rFonts w:ascii="Arial" w:eastAsia="Arial" w:hAnsi="Arial" w:cs="Arial"/>
          <w:bCs/>
          <w:iCs/>
          <w:sz w:val="24"/>
          <w:szCs w:val="24"/>
        </w:rPr>
        <w:br/>
      </w:r>
    </w:p>
    <w:p w14:paraId="21B78E7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6 – FORMA DE PAGAMENTO</w:t>
      </w:r>
    </w:p>
    <w:p w14:paraId="19E1BCF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6.1 Os pagamentos serão efetuados, obrigatoriamente, por meio de crédito em conta corrente, cujo número e agência deverão ser informados pelo adjudicatário até a assinatura do contrato. </w:t>
      </w:r>
    </w:p>
    <w:p w14:paraId="041AC64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235E31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6.2 O prazo de pagamento será de até 30 (trinta) dias, a contar da data final do período de adimplemento da entrega. </w:t>
      </w:r>
    </w:p>
    <w:p w14:paraId="3854E96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C89FEC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6.3 Considera-se adimplemento o cumprimento da prestação com a entrega do objeto, devidamente atestada pelo(s) agente(s) competente(s).</w:t>
      </w:r>
    </w:p>
    <w:p w14:paraId="450048F9"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6FC5E2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6.4 Caso se faça necessária a reapresentação de qualquer fatura por culpa da contratada, o prazo de 30 (trinta) dias ficará suspenso, prosseguindo a sua contagem a partir da data da respectiva reapresentação.</w:t>
      </w:r>
    </w:p>
    <w:p w14:paraId="0AB42AD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CDCA14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6.5 Ocorrendo atraso no pagamento, desde que este não decorra de ato ou fato atribuível à contratada, poderá ser aplicada multa de 2% (dois por cento) sobre o valor da fatura e o débito será atualizado de acordo com o IPCA pro rata die entre a data prevista para o vencimento da fatura até a data do efetivo pagamento.</w:t>
      </w:r>
    </w:p>
    <w:p w14:paraId="7723B71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034FF0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6.6 Por eventuais antecipações nos pagamentos das faturas, a Contratada poderá conceder à Contratante um desconto, a título de antecipação financeira, calculado de acordo com o IPCA pro rata die, conforme at.92, XII, da Lei 14.133/21 e suas alterações.</w:t>
      </w:r>
    </w:p>
    <w:p w14:paraId="7C2940A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5A249F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7 – DAS OBRIGAÇÕES DA CONTRATADA </w:t>
      </w:r>
    </w:p>
    <w:p w14:paraId="4DFB856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538CA7B" w14:textId="2A98BAA1" w:rsid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a) Entregar os materiais na quantidade, qualidade, local e prazos especificados, estando incluídos no valor do pagamento todas e quaisquer despesas, tais como tributos, descarga das mercadorias, sem ônus de frete e seguro para o município. </w:t>
      </w:r>
    </w:p>
    <w:p w14:paraId="403C8549" w14:textId="77777777" w:rsidR="00732FD0" w:rsidRPr="0052104F" w:rsidRDefault="00732FD0" w:rsidP="0052104F">
      <w:pPr>
        <w:tabs>
          <w:tab w:val="left" w:pos="3390"/>
          <w:tab w:val="center" w:pos="5032"/>
        </w:tabs>
        <w:spacing w:after="0" w:line="240" w:lineRule="auto"/>
        <w:jc w:val="both"/>
        <w:rPr>
          <w:rFonts w:ascii="Arial" w:eastAsia="Arial" w:hAnsi="Arial" w:cs="Arial"/>
          <w:bCs/>
          <w:iCs/>
          <w:sz w:val="24"/>
          <w:szCs w:val="24"/>
        </w:rPr>
      </w:pPr>
    </w:p>
    <w:p w14:paraId="2EBCAE4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roofErr w:type="gramStart"/>
      <w:r w:rsidRPr="0052104F">
        <w:rPr>
          <w:rFonts w:ascii="Arial" w:eastAsia="Arial" w:hAnsi="Arial" w:cs="Arial"/>
          <w:bCs/>
          <w:iCs/>
          <w:sz w:val="24"/>
          <w:szCs w:val="24"/>
        </w:rPr>
        <w:t>b)Comunicar</w:t>
      </w:r>
      <w:proofErr w:type="gramEnd"/>
      <w:r w:rsidRPr="0052104F">
        <w:rPr>
          <w:rFonts w:ascii="Arial" w:eastAsia="Arial" w:hAnsi="Arial" w:cs="Arial"/>
          <w:bCs/>
          <w:iCs/>
          <w:sz w:val="24"/>
          <w:szCs w:val="24"/>
        </w:rPr>
        <w:t xml:space="preserve"> ao Fiscal do Contrato, por escrito e tão logo constatado problema ou a impossibilidade de execução de qualquer obrigação contratual, para a adoção das providências cabíveis;</w:t>
      </w:r>
    </w:p>
    <w:p w14:paraId="177661E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3960C9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c)Nomear Preposto aceito pela Administração para representar a empresa junto à Contratante;</w:t>
      </w:r>
    </w:p>
    <w:p w14:paraId="1E6EEA5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021808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d)Reparar,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14:paraId="404D4C6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078170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roofErr w:type="gramStart"/>
      <w:r w:rsidRPr="0052104F">
        <w:rPr>
          <w:rFonts w:ascii="Arial" w:eastAsia="Arial" w:hAnsi="Arial" w:cs="Arial"/>
          <w:bCs/>
          <w:iCs/>
          <w:sz w:val="24"/>
          <w:szCs w:val="24"/>
        </w:rPr>
        <w:t>e)Indenizar</w:t>
      </w:r>
      <w:proofErr w:type="gramEnd"/>
      <w:r w:rsidRPr="0052104F">
        <w:rPr>
          <w:rFonts w:ascii="Arial" w:eastAsia="Arial" w:hAnsi="Arial" w:cs="Arial"/>
          <w:bCs/>
          <w:iCs/>
          <w:sz w:val="24"/>
          <w:szCs w:val="24"/>
        </w:rPr>
        <w:t xml:space="preserve"> todo e qualquer dano e prejuízo pessoal ou material que possa advir, direta ou indiretamente, do exercício de suas atividades ou serem causados por seus prepostos à CONTRATANTE ou terceiros;</w:t>
      </w:r>
    </w:p>
    <w:p w14:paraId="4A194A8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74DF4B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roofErr w:type="gramStart"/>
      <w:r w:rsidRPr="0052104F">
        <w:rPr>
          <w:rFonts w:ascii="Arial" w:eastAsia="Arial" w:hAnsi="Arial" w:cs="Arial"/>
          <w:bCs/>
          <w:iCs/>
          <w:sz w:val="24"/>
          <w:szCs w:val="24"/>
        </w:rPr>
        <w:t>f)A</w:t>
      </w:r>
      <w:proofErr w:type="gramEnd"/>
      <w:r w:rsidRPr="0052104F">
        <w:rPr>
          <w:rFonts w:ascii="Arial" w:eastAsia="Arial" w:hAnsi="Arial" w:cs="Arial"/>
          <w:bCs/>
          <w:iCs/>
          <w:sz w:val="24"/>
          <w:szCs w:val="24"/>
        </w:rPr>
        <w:t xml:space="preserve"> CONTRATADA é responsável pelos encargos trabalhistas, previdenciários, fiscais e comerciais resultantes da execução do Contrato;</w:t>
      </w:r>
    </w:p>
    <w:p w14:paraId="14B2D79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C06A3E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roofErr w:type="gramStart"/>
      <w:r w:rsidRPr="0052104F">
        <w:rPr>
          <w:rFonts w:ascii="Arial" w:eastAsia="Arial" w:hAnsi="Arial" w:cs="Arial"/>
          <w:bCs/>
          <w:iCs/>
          <w:sz w:val="24"/>
          <w:szCs w:val="24"/>
        </w:rPr>
        <w:t>g)Entregar</w:t>
      </w:r>
      <w:proofErr w:type="gramEnd"/>
      <w:r w:rsidRPr="0052104F">
        <w:rPr>
          <w:rFonts w:ascii="Arial" w:eastAsia="Arial" w:hAnsi="Arial" w:cs="Arial"/>
          <w:bCs/>
          <w:iCs/>
          <w:sz w:val="24"/>
          <w:szCs w:val="24"/>
        </w:rPr>
        <w:t xml:space="preserve"> as notas fiscais e/ou documento equivalente, relativas aos materiais fornecidos, juntamente com o fornecimento dos bens/serviços na Autarquia requisitante.</w:t>
      </w:r>
    </w:p>
    <w:p w14:paraId="15CA0CF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0361115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8 - DAS OBRIGAÇÕES DO CONTRATANTE  </w:t>
      </w:r>
    </w:p>
    <w:p w14:paraId="3DE3F341"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CF7CF9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a) realizar os pagamentos devidos à CONTRATADA, nas condições estabelecidas neste Termo de Referência;</w:t>
      </w:r>
    </w:p>
    <w:p w14:paraId="79E4B36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5C3F39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b) fornecer à CONTRATADA documentos, informações e demais elementos que possuir vinculação ao presente Termo;</w:t>
      </w:r>
    </w:p>
    <w:p w14:paraId="59652BC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94DE43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c) emitir as ordens de fornecimento/serviço, quando for o caso;</w:t>
      </w:r>
    </w:p>
    <w:p w14:paraId="5C38C0C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0849B33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d) exercer a fiscalização do contrato, registrando no processo o recebimento do material, suas quantidades, bem como horário de entrega e número da respectiva nota fiscal;</w:t>
      </w:r>
    </w:p>
    <w:p w14:paraId="0E6C518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C80125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e) receber provisória e definitivamente o objeto do contrato, nas formas definidas neste Termo de Referência e/ou no edital e no contrato.</w:t>
      </w:r>
    </w:p>
    <w:p w14:paraId="084B6D5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0AE7A3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092B6F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9 – FISCALIZAÇÃO</w:t>
      </w:r>
    </w:p>
    <w:p w14:paraId="278203A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1D353B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9.1 - A execução da entrega será acompanhada e fiscalizada por </w:t>
      </w:r>
      <w:r w:rsidRPr="0052104F">
        <w:rPr>
          <w:rFonts w:ascii="Arial" w:eastAsia="Arial" w:hAnsi="Arial" w:cs="Arial"/>
          <w:b/>
          <w:iCs/>
          <w:sz w:val="24"/>
          <w:szCs w:val="24"/>
        </w:rPr>
        <w:t>Fiscal:</w:t>
      </w:r>
      <w:r w:rsidRPr="0052104F">
        <w:rPr>
          <w:rFonts w:ascii="Arial" w:eastAsia="Arial" w:hAnsi="Arial" w:cs="Arial"/>
          <w:bCs/>
          <w:iCs/>
          <w:sz w:val="24"/>
          <w:szCs w:val="24"/>
        </w:rPr>
        <w:t xml:space="preserve"> Isabella Caroline Dias Duarte e </w:t>
      </w:r>
      <w:r w:rsidRPr="0052104F">
        <w:rPr>
          <w:rFonts w:ascii="Arial" w:eastAsia="Arial" w:hAnsi="Arial" w:cs="Arial"/>
          <w:b/>
          <w:iCs/>
          <w:sz w:val="24"/>
          <w:szCs w:val="24"/>
        </w:rPr>
        <w:t>Suplente:</w:t>
      </w:r>
      <w:r w:rsidRPr="0052104F">
        <w:rPr>
          <w:rFonts w:ascii="Arial" w:eastAsia="Arial" w:hAnsi="Arial" w:cs="Arial"/>
          <w:bCs/>
          <w:iCs/>
          <w:sz w:val="24"/>
          <w:szCs w:val="24"/>
        </w:rPr>
        <w:t xml:space="preserve"> </w:t>
      </w:r>
      <w:proofErr w:type="spellStart"/>
      <w:r w:rsidRPr="0052104F">
        <w:rPr>
          <w:rFonts w:ascii="Arial" w:eastAsia="Arial" w:hAnsi="Arial" w:cs="Arial"/>
          <w:bCs/>
          <w:iCs/>
          <w:sz w:val="24"/>
          <w:szCs w:val="24"/>
        </w:rPr>
        <w:t>Celimar</w:t>
      </w:r>
      <w:proofErr w:type="spellEnd"/>
      <w:r w:rsidRPr="0052104F">
        <w:rPr>
          <w:rFonts w:ascii="Arial" w:eastAsia="Arial" w:hAnsi="Arial" w:cs="Arial"/>
          <w:bCs/>
          <w:iCs/>
          <w:sz w:val="24"/>
          <w:szCs w:val="24"/>
        </w:rPr>
        <w:t xml:space="preserve"> Aparecida Dose, podendo ser substituído (s), em caso de ausência ou impedimento, por outro servidor lotado no mesmo órgão ou equivalente.</w:t>
      </w:r>
    </w:p>
    <w:p w14:paraId="634088B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DC90B5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lastRenderedPageBreak/>
        <w:t>9.2 - Ficam reservados ao gestor do contrato o direito e a autoridade para resolver todo e qualquer caso singular, omisso ou duvidoso não previsto no processo administrativo e tudo o mais que se relacione com o objeto contratado,</w:t>
      </w:r>
    </w:p>
    <w:p w14:paraId="64C54ABE"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FD14D1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9.3 -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1B864A3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09D8D228"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9.4 - A instituição e a atuação da fiscalização não excluem ou atenua a responsabilidade da CONTRATADA, nem a exime de manter fiscalização própria.</w:t>
      </w:r>
    </w:p>
    <w:p w14:paraId="5E02FD4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3BB883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10 - SANÇÕES POR INADIMPLEMENTO</w:t>
      </w:r>
    </w:p>
    <w:p w14:paraId="3C64EC9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06D50B1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10.1 A inexecução dos serviços, total ou parcial, a execução imperfeita, a mora na execução ou qualquer inadimplemento ou infração contratual, sujeitará o contratado, sem prejuízo da responsabilidade civil ou criminal que couber, às seguintes penalidades, que deverá (ao) ser graduada(s) de acordo com a gravidade da infração: </w:t>
      </w:r>
    </w:p>
    <w:p w14:paraId="3617279B"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31572C44" w14:textId="77777777" w:rsidR="0052104F" w:rsidRPr="0052104F" w:rsidRDefault="0052104F" w:rsidP="0052104F">
      <w:pPr>
        <w:numPr>
          <w:ilvl w:val="0"/>
          <w:numId w:val="11"/>
        </w:num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advertência;</w:t>
      </w:r>
    </w:p>
    <w:p w14:paraId="784A0710" w14:textId="77777777" w:rsidR="0052104F" w:rsidRPr="0052104F" w:rsidRDefault="0052104F" w:rsidP="0052104F">
      <w:pPr>
        <w:numPr>
          <w:ilvl w:val="0"/>
          <w:numId w:val="11"/>
        </w:num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multa administrativa, que poderá chegar até 30% (trinta por cento) do valor do contrato;</w:t>
      </w:r>
    </w:p>
    <w:p w14:paraId="4AFDF343" w14:textId="77777777" w:rsidR="0052104F" w:rsidRPr="0052104F" w:rsidRDefault="0052104F" w:rsidP="0052104F">
      <w:pPr>
        <w:numPr>
          <w:ilvl w:val="0"/>
          <w:numId w:val="11"/>
        </w:num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Suspensão temporária de participação em licitação e impedimento de contratar com a Administração, por prazo não superior a 2 (dois) anos;</w:t>
      </w:r>
    </w:p>
    <w:p w14:paraId="0B6A3453"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d) declaração de inidoneidade para licitar e contratar com a Administração Pública, por prazo não superior a 05 (cinco) anos.</w:t>
      </w:r>
    </w:p>
    <w:p w14:paraId="0466059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58F1E0A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10.2 A sanção administrativa deve ser determinada de acordo com a natureza e a gravidade da falta cometida.</w:t>
      </w:r>
    </w:p>
    <w:p w14:paraId="52443C3C"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EC7B44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10.2.1 Quando a penalidade envolver prazo ou valor, a natureza e a gravidade da falta cometida também deverão ser consideradas para a sua fixação. </w:t>
      </w:r>
    </w:p>
    <w:p w14:paraId="6E5B992D"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B10329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roofErr w:type="gramStart"/>
      <w:r w:rsidRPr="0052104F">
        <w:rPr>
          <w:rFonts w:ascii="Arial" w:eastAsia="Arial" w:hAnsi="Arial" w:cs="Arial"/>
          <w:bCs/>
          <w:iCs/>
          <w:sz w:val="24"/>
          <w:szCs w:val="24"/>
        </w:rPr>
        <w:t>10.3  A</w:t>
      </w:r>
      <w:proofErr w:type="gramEnd"/>
      <w:r w:rsidRPr="0052104F">
        <w:rPr>
          <w:rFonts w:ascii="Arial" w:eastAsia="Arial" w:hAnsi="Arial" w:cs="Arial"/>
          <w:bCs/>
          <w:iCs/>
          <w:sz w:val="24"/>
          <w:szCs w:val="24"/>
        </w:rPr>
        <w:t xml:space="preserve"> imposição das penalidades é de competência exclusiva do órgão licitante. </w:t>
      </w:r>
    </w:p>
    <w:p w14:paraId="477152D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1851F8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11 - CRITÉRIOS DE JULGAMENTO E ACEITABILIDADE DE PREÇOS</w:t>
      </w:r>
    </w:p>
    <w:p w14:paraId="4B189607"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094065A9"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 xml:space="preserve">11.1 – Resultará como vencedora a licitante que apresentar o menor preço por item. O valor deverá ser inferior aos valores constantes na Planilha estimativa de quantitativos e preços unitários e valores máximos admitidos e atender aos requisitos de habilitação e demais exigências </w:t>
      </w:r>
      <w:proofErr w:type="spellStart"/>
      <w:r w:rsidRPr="0052104F">
        <w:rPr>
          <w:rFonts w:ascii="Arial" w:eastAsia="Arial" w:hAnsi="Arial" w:cs="Arial"/>
          <w:bCs/>
          <w:iCs/>
          <w:sz w:val="24"/>
          <w:szCs w:val="24"/>
        </w:rPr>
        <w:t>editalícias</w:t>
      </w:r>
      <w:proofErr w:type="spellEnd"/>
      <w:r w:rsidRPr="0052104F">
        <w:rPr>
          <w:rFonts w:ascii="Arial" w:eastAsia="Arial" w:hAnsi="Arial" w:cs="Arial"/>
          <w:bCs/>
          <w:iCs/>
          <w:sz w:val="24"/>
          <w:szCs w:val="24"/>
        </w:rPr>
        <w:t>.</w:t>
      </w:r>
    </w:p>
    <w:p w14:paraId="0688B314"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454ABFF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Volta Redonda - RJ, 28 de Março de 2025.</w:t>
      </w:r>
    </w:p>
    <w:p w14:paraId="5FB314F6"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7437FDFA"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3174D25"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Elaborado por:</w:t>
      </w:r>
    </w:p>
    <w:p w14:paraId="4FF73884" w14:textId="77777777" w:rsidR="0052104F" w:rsidRPr="0052104F" w:rsidRDefault="0052104F" w:rsidP="008234CC">
      <w:pPr>
        <w:tabs>
          <w:tab w:val="left" w:pos="3390"/>
          <w:tab w:val="center" w:pos="5032"/>
        </w:tabs>
        <w:spacing w:after="0" w:line="240" w:lineRule="auto"/>
        <w:jc w:val="center"/>
        <w:rPr>
          <w:rFonts w:ascii="Arial" w:eastAsia="Arial" w:hAnsi="Arial" w:cs="Arial"/>
          <w:bCs/>
          <w:iCs/>
          <w:sz w:val="24"/>
          <w:szCs w:val="24"/>
        </w:rPr>
      </w:pPr>
      <w:bookmarkStart w:id="6" w:name="_Hlk194066516"/>
      <w:r w:rsidRPr="0052104F">
        <w:rPr>
          <w:rFonts w:ascii="Arial" w:eastAsia="Arial" w:hAnsi="Arial" w:cs="Arial"/>
          <w:bCs/>
          <w:iCs/>
          <w:sz w:val="24"/>
          <w:szCs w:val="24"/>
        </w:rPr>
        <w:t xml:space="preserve">Jaqueline </w:t>
      </w:r>
      <w:proofErr w:type="spellStart"/>
      <w:r w:rsidRPr="0052104F">
        <w:rPr>
          <w:rFonts w:ascii="Arial" w:eastAsia="Arial" w:hAnsi="Arial" w:cs="Arial"/>
          <w:bCs/>
          <w:iCs/>
          <w:sz w:val="24"/>
          <w:szCs w:val="24"/>
        </w:rPr>
        <w:t>F.P.Rodrigues</w:t>
      </w:r>
      <w:proofErr w:type="spellEnd"/>
    </w:p>
    <w:p w14:paraId="5A400302" w14:textId="77777777" w:rsidR="0052104F" w:rsidRPr="0052104F" w:rsidRDefault="0052104F" w:rsidP="008234CC">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Matr.007204</w:t>
      </w:r>
    </w:p>
    <w:p w14:paraId="64C0428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bookmarkEnd w:id="6"/>
    <w:p w14:paraId="3EC46CD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108F3D82"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623764D0"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r w:rsidRPr="0052104F">
        <w:rPr>
          <w:rFonts w:ascii="Arial" w:eastAsia="Arial" w:hAnsi="Arial" w:cs="Arial"/>
          <w:bCs/>
          <w:iCs/>
          <w:sz w:val="24"/>
          <w:szCs w:val="24"/>
        </w:rPr>
        <w:t>Autorizado por:</w:t>
      </w:r>
      <w:r w:rsidRPr="0052104F">
        <w:rPr>
          <w:rFonts w:ascii="Arial" w:eastAsia="Arial" w:hAnsi="Arial" w:cs="Arial"/>
          <w:bCs/>
          <w:iCs/>
          <w:sz w:val="24"/>
          <w:szCs w:val="24"/>
        </w:rPr>
        <w:tab/>
      </w:r>
    </w:p>
    <w:p w14:paraId="02236F6F"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476B012" w14:textId="77777777" w:rsidR="0052104F" w:rsidRPr="0052104F" w:rsidRDefault="0052104F" w:rsidP="008234CC">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José Martins de Assis</w:t>
      </w:r>
    </w:p>
    <w:p w14:paraId="784D6599" w14:textId="77777777" w:rsidR="0052104F" w:rsidRPr="0052104F" w:rsidRDefault="0052104F" w:rsidP="008234CC">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Diretor Geral</w:t>
      </w:r>
    </w:p>
    <w:p w14:paraId="4C3FA53A" w14:textId="77777777" w:rsidR="0052104F" w:rsidRPr="0052104F" w:rsidRDefault="0052104F" w:rsidP="008234CC">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FURBAN/VR</w:t>
      </w:r>
    </w:p>
    <w:p w14:paraId="40B28BA5" w14:textId="77777777" w:rsidR="0052104F" w:rsidRPr="0052104F" w:rsidRDefault="0052104F" w:rsidP="008234CC">
      <w:pPr>
        <w:tabs>
          <w:tab w:val="left" w:pos="3390"/>
          <w:tab w:val="center" w:pos="5032"/>
        </w:tabs>
        <w:spacing w:after="0" w:line="240" w:lineRule="auto"/>
        <w:jc w:val="center"/>
        <w:rPr>
          <w:rFonts w:ascii="Arial" w:eastAsia="Arial" w:hAnsi="Arial" w:cs="Arial"/>
          <w:bCs/>
          <w:iCs/>
          <w:sz w:val="24"/>
          <w:szCs w:val="24"/>
        </w:rPr>
      </w:pPr>
      <w:r w:rsidRPr="0052104F">
        <w:rPr>
          <w:rFonts w:ascii="Arial" w:eastAsia="Arial" w:hAnsi="Arial" w:cs="Arial"/>
          <w:bCs/>
          <w:iCs/>
          <w:sz w:val="24"/>
          <w:szCs w:val="24"/>
        </w:rPr>
        <w:t>Ordenador de Despesas</w:t>
      </w:r>
    </w:p>
    <w:p w14:paraId="1CA41029" w14:textId="77777777" w:rsidR="0052104F" w:rsidRPr="0052104F" w:rsidRDefault="0052104F" w:rsidP="0052104F">
      <w:pPr>
        <w:tabs>
          <w:tab w:val="left" w:pos="3390"/>
          <w:tab w:val="center" w:pos="5032"/>
        </w:tabs>
        <w:spacing w:after="0" w:line="240" w:lineRule="auto"/>
        <w:jc w:val="both"/>
        <w:rPr>
          <w:rFonts w:ascii="Arial" w:eastAsia="Arial" w:hAnsi="Arial" w:cs="Arial"/>
          <w:bCs/>
          <w:iCs/>
          <w:sz w:val="24"/>
          <w:szCs w:val="24"/>
        </w:rPr>
      </w:pPr>
    </w:p>
    <w:p w14:paraId="228DA3C7" w14:textId="1A028146" w:rsidR="007A21FC" w:rsidRDefault="007A21FC" w:rsidP="00795001">
      <w:pPr>
        <w:tabs>
          <w:tab w:val="left" w:pos="3390"/>
          <w:tab w:val="center" w:pos="5032"/>
        </w:tabs>
        <w:spacing w:after="0" w:line="240" w:lineRule="auto"/>
        <w:jc w:val="center"/>
        <w:rPr>
          <w:rFonts w:ascii="Arial" w:eastAsia="Arial" w:hAnsi="Arial" w:cs="Arial"/>
          <w:b/>
          <w:i/>
          <w:sz w:val="24"/>
          <w:szCs w:val="24"/>
          <w:u w:val="single"/>
        </w:rPr>
      </w:pPr>
    </w:p>
    <w:p w14:paraId="6D260CA1" w14:textId="67BF7126"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664B7F7" w14:textId="50F24D8E"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7A961DB8" w14:textId="6BFF1394"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39EF8CC" w14:textId="74BB7077"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55D67493" w14:textId="1F43023F"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68B9F25E" w14:textId="4093E4ED"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4C23DB4" w14:textId="2AC5E18F"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46AE326" w14:textId="1398E520"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6B9AB891" w14:textId="29A77881"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18C6C103" w14:textId="1BE742E5"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11FE0484" w14:textId="58FFEDB4"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6D4F039B" w14:textId="0B4A3CC2"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A09A43C" w14:textId="1EEE6FC2"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C4236C6" w14:textId="533C26D7"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45AAE8F0" w14:textId="48B70911"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0E3AEC3" w14:textId="29B443A9"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394758D" w14:textId="716E5CD0"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1EB996A" w14:textId="3669491B"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026633C" w14:textId="5BB9A0C7"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7B59E408" w14:textId="428E0B28"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5E4EC7EF" w14:textId="0F5903D4"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64F493FC" w14:textId="15DE1EB0"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54C0E3F" w14:textId="51CB453A"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7E2BA0B4" w14:textId="6AC1030A"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99E74F9" w14:textId="1EFA1BDF"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7C0C0250" w14:textId="73C1C220"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6B414A9F" w14:textId="42D89F7C"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B6B3D47" w14:textId="2C1A8F7B"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11FF2E7D" w14:textId="05A72BDC"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794A3E1B" w14:textId="303D91F0"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45146F0A" w14:textId="3BF4BE15"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372CF13D" w14:textId="522F812F"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037BC19E" w14:textId="77777777" w:rsidR="00732FD0" w:rsidRDefault="00732FD0" w:rsidP="00795001">
      <w:pPr>
        <w:tabs>
          <w:tab w:val="left" w:pos="3390"/>
          <w:tab w:val="center" w:pos="5032"/>
        </w:tabs>
        <w:spacing w:after="0" w:line="240" w:lineRule="auto"/>
        <w:jc w:val="center"/>
        <w:rPr>
          <w:rFonts w:ascii="Arial" w:eastAsia="Arial" w:hAnsi="Arial" w:cs="Arial"/>
          <w:b/>
          <w:i/>
          <w:sz w:val="24"/>
          <w:szCs w:val="24"/>
          <w:u w:val="single"/>
        </w:rPr>
      </w:pPr>
    </w:p>
    <w:p w14:paraId="1112F6E6" w14:textId="1F969B77" w:rsidR="007A21FC" w:rsidRDefault="007A21FC" w:rsidP="00795001">
      <w:pPr>
        <w:tabs>
          <w:tab w:val="left" w:pos="3390"/>
          <w:tab w:val="center" w:pos="5032"/>
        </w:tabs>
        <w:spacing w:after="0" w:line="240" w:lineRule="auto"/>
        <w:jc w:val="center"/>
        <w:rPr>
          <w:rFonts w:ascii="Arial" w:eastAsia="Arial" w:hAnsi="Arial" w:cs="Arial"/>
          <w:b/>
          <w:i/>
          <w:sz w:val="24"/>
          <w:szCs w:val="24"/>
          <w:u w:val="single"/>
        </w:rPr>
      </w:pPr>
    </w:p>
    <w:p w14:paraId="545B5FDA" w14:textId="77777777" w:rsidR="00795001" w:rsidRPr="007D44F9" w:rsidRDefault="00795001" w:rsidP="008F476A">
      <w:pPr>
        <w:spacing w:after="0" w:line="240" w:lineRule="auto"/>
        <w:contextualSpacing/>
        <w:rPr>
          <w:rFonts w:ascii="Arial" w:eastAsia="Arial" w:hAnsi="Arial" w:cs="Arial"/>
          <w:b/>
        </w:rPr>
      </w:pPr>
    </w:p>
    <w:p w14:paraId="50790FE7" w14:textId="77777777" w:rsidR="00795001" w:rsidRPr="007D44F9" w:rsidRDefault="00795001" w:rsidP="00795001">
      <w:pPr>
        <w:spacing w:after="0" w:line="240" w:lineRule="auto"/>
        <w:contextualSpacing/>
        <w:jc w:val="center"/>
        <w:rPr>
          <w:rFonts w:ascii="Arial" w:eastAsia="Arial" w:hAnsi="Arial" w:cs="Arial"/>
          <w:b/>
        </w:rPr>
      </w:pPr>
    </w:p>
    <w:p w14:paraId="4F63E55D" w14:textId="77777777" w:rsidR="00A0402D" w:rsidRPr="00C7436D" w:rsidRDefault="00A0402D" w:rsidP="00A53C92">
      <w:pPr>
        <w:spacing w:after="0"/>
        <w:contextualSpacing/>
        <w:jc w:val="center"/>
        <w:rPr>
          <w:rFonts w:ascii="Arial" w:hAnsi="Arial" w:cs="Arial"/>
        </w:rPr>
      </w:pPr>
      <w:r w:rsidRPr="00C7436D">
        <w:rPr>
          <w:rFonts w:ascii="Arial" w:hAnsi="Arial" w:cs="Arial"/>
          <w:b/>
        </w:rPr>
        <w:t>Anexo 2</w:t>
      </w:r>
      <w:r w:rsidR="00C866B1">
        <w:rPr>
          <w:rFonts w:ascii="Arial" w:hAnsi="Arial" w:cs="Arial"/>
          <w:b/>
        </w:rPr>
        <w:t xml:space="preserve"> ao Edital</w:t>
      </w:r>
    </w:p>
    <w:p w14:paraId="4662EF76" w14:textId="77777777" w:rsidR="004700E0" w:rsidRPr="00C7436D" w:rsidRDefault="004700E0" w:rsidP="00C7436D">
      <w:pPr>
        <w:jc w:val="center"/>
        <w:rPr>
          <w:rFonts w:ascii="Arial" w:hAnsi="Arial" w:cs="Arial"/>
          <w:b/>
          <w:u w:val="single"/>
        </w:rPr>
      </w:pPr>
      <w:r w:rsidRPr="00C7436D">
        <w:rPr>
          <w:rFonts w:ascii="Arial" w:hAnsi="Arial" w:cs="Arial"/>
          <w:b/>
          <w:u w:val="single"/>
        </w:rPr>
        <w:t>MODELO SUGERIDO DE PROPOSTA</w:t>
      </w:r>
    </w:p>
    <w:p w14:paraId="5C895111" w14:textId="77777777" w:rsidR="006B5A38" w:rsidRPr="00C7436D" w:rsidRDefault="006B5A38" w:rsidP="00C7436D">
      <w:pPr>
        <w:jc w:val="center"/>
        <w:rPr>
          <w:rStyle w:val="Forte"/>
          <w:rFonts w:ascii="Arial" w:hAnsi="Arial" w:cs="Arial"/>
          <w:u w:val="single"/>
        </w:rPr>
      </w:pPr>
    </w:p>
    <w:p w14:paraId="1AF7D2CB" w14:textId="77777777" w:rsidR="004700E0" w:rsidRPr="00C7436D" w:rsidRDefault="004700E0" w:rsidP="00C7436D">
      <w:pPr>
        <w:jc w:val="center"/>
        <w:rPr>
          <w:rStyle w:val="Forte"/>
          <w:rFonts w:ascii="Arial" w:hAnsi="Arial" w:cs="Arial"/>
          <w:u w:val="single"/>
        </w:rPr>
      </w:pPr>
      <w:r w:rsidRPr="00C7436D">
        <w:rPr>
          <w:rStyle w:val="Forte"/>
          <w:rFonts w:ascii="Arial" w:hAnsi="Arial" w:cs="Arial"/>
          <w:u w:val="single"/>
        </w:rPr>
        <w:lastRenderedPageBreak/>
        <w:t xml:space="preserve">PREGÃO ELETRÔNICO N° </w:t>
      </w:r>
      <w:r w:rsidR="00A53C92">
        <w:rPr>
          <w:rStyle w:val="Forte"/>
          <w:rFonts w:ascii="Arial" w:hAnsi="Arial" w:cs="Arial"/>
          <w:u w:val="single"/>
        </w:rPr>
        <w:t>XXXX/2025</w:t>
      </w:r>
      <w:r w:rsidRPr="00C7436D">
        <w:rPr>
          <w:rStyle w:val="Forte"/>
          <w:rFonts w:ascii="Arial" w:hAnsi="Arial" w:cs="Arial"/>
          <w:u w:val="single"/>
        </w:rPr>
        <w:t xml:space="preserve"> </w:t>
      </w:r>
      <w:r w:rsidR="00A53C92">
        <w:rPr>
          <w:rStyle w:val="Forte"/>
          <w:rFonts w:ascii="Arial" w:hAnsi="Arial" w:cs="Arial"/>
          <w:u w:val="single"/>
        </w:rPr>
        <w:t>–</w:t>
      </w:r>
      <w:r w:rsidRPr="00C7436D">
        <w:rPr>
          <w:rStyle w:val="Forte"/>
          <w:rFonts w:ascii="Arial" w:hAnsi="Arial" w:cs="Arial"/>
          <w:u w:val="single"/>
        </w:rPr>
        <w:t xml:space="preserve"> </w:t>
      </w:r>
      <w:r w:rsidR="00A53C92">
        <w:rPr>
          <w:rStyle w:val="Forte"/>
          <w:rFonts w:ascii="Arial" w:hAnsi="Arial" w:cs="Arial"/>
          <w:u w:val="single"/>
        </w:rPr>
        <w:t>FURBAN-VR</w:t>
      </w:r>
    </w:p>
    <w:tbl>
      <w:tblPr>
        <w:tblW w:w="935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0"/>
        <w:gridCol w:w="850"/>
        <w:gridCol w:w="851"/>
        <w:gridCol w:w="4252"/>
        <w:gridCol w:w="1134"/>
        <w:gridCol w:w="1559"/>
      </w:tblGrid>
      <w:tr w:rsidR="004700E0" w:rsidRPr="00C7436D" w14:paraId="4F33B21D" w14:textId="77777777" w:rsidTr="004700E0">
        <w:trPr>
          <w:trHeight w:val="300"/>
        </w:trPr>
        <w:tc>
          <w:tcPr>
            <w:tcW w:w="710" w:type="dxa"/>
            <w:shd w:val="clear" w:color="auto" w:fill="BFBFBF"/>
            <w:noWrap/>
            <w:vAlign w:val="center"/>
          </w:tcPr>
          <w:p w14:paraId="305E7284" w14:textId="77777777" w:rsidR="004700E0" w:rsidRPr="00C7436D" w:rsidRDefault="004700E0" w:rsidP="00C7436D">
            <w:pPr>
              <w:jc w:val="center"/>
              <w:rPr>
                <w:rFonts w:ascii="Arial" w:hAnsi="Arial" w:cs="Arial"/>
                <w:b/>
                <w:bCs/>
              </w:rPr>
            </w:pPr>
            <w:r w:rsidRPr="00C7436D">
              <w:rPr>
                <w:rFonts w:ascii="Arial" w:hAnsi="Arial" w:cs="Arial"/>
                <w:b/>
                <w:bCs/>
              </w:rPr>
              <w:t>ITEM</w:t>
            </w:r>
          </w:p>
        </w:tc>
        <w:tc>
          <w:tcPr>
            <w:tcW w:w="850" w:type="dxa"/>
            <w:shd w:val="clear" w:color="auto" w:fill="BFBFBF"/>
            <w:vAlign w:val="center"/>
          </w:tcPr>
          <w:p w14:paraId="325BF158" w14:textId="77777777" w:rsidR="004700E0" w:rsidRPr="00C7436D" w:rsidRDefault="004700E0" w:rsidP="00C7436D">
            <w:pPr>
              <w:jc w:val="center"/>
              <w:rPr>
                <w:rFonts w:ascii="Arial" w:hAnsi="Arial" w:cs="Arial"/>
                <w:b/>
                <w:bCs/>
              </w:rPr>
            </w:pPr>
            <w:r w:rsidRPr="00C7436D">
              <w:rPr>
                <w:rFonts w:ascii="Arial" w:hAnsi="Arial" w:cs="Arial"/>
                <w:b/>
                <w:bCs/>
              </w:rPr>
              <w:t>QTD</w:t>
            </w:r>
          </w:p>
        </w:tc>
        <w:tc>
          <w:tcPr>
            <w:tcW w:w="851" w:type="dxa"/>
            <w:shd w:val="clear" w:color="auto" w:fill="BFBFBF"/>
            <w:vAlign w:val="center"/>
          </w:tcPr>
          <w:p w14:paraId="0C468A13" w14:textId="77777777" w:rsidR="004700E0" w:rsidRPr="00C7436D" w:rsidRDefault="004700E0" w:rsidP="00C7436D">
            <w:pPr>
              <w:jc w:val="center"/>
              <w:rPr>
                <w:rFonts w:ascii="Arial" w:hAnsi="Arial" w:cs="Arial"/>
                <w:b/>
                <w:bCs/>
              </w:rPr>
            </w:pPr>
            <w:r w:rsidRPr="00C7436D">
              <w:rPr>
                <w:rFonts w:ascii="Arial" w:hAnsi="Arial" w:cs="Arial"/>
                <w:b/>
                <w:bCs/>
              </w:rPr>
              <w:t>UNID.</w:t>
            </w:r>
          </w:p>
        </w:tc>
        <w:tc>
          <w:tcPr>
            <w:tcW w:w="4252" w:type="dxa"/>
            <w:shd w:val="clear" w:color="auto" w:fill="BFBFBF"/>
            <w:noWrap/>
            <w:vAlign w:val="center"/>
          </w:tcPr>
          <w:p w14:paraId="092BAADC" w14:textId="77777777" w:rsidR="004700E0" w:rsidRPr="00C7436D" w:rsidRDefault="004700E0" w:rsidP="00C7436D">
            <w:pPr>
              <w:jc w:val="center"/>
              <w:rPr>
                <w:rFonts w:ascii="Arial" w:hAnsi="Arial" w:cs="Arial"/>
                <w:b/>
                <w:bCs/>
              </w:rPr>
            </w:pPr>
            <w:r w:rsidRPr="00C7436D">
              <w:rPr>
                <w:rFonts w:ascii="Arial" w:hAnsi="Arial" w:cs="Arial"/>
                <w:b/>
                <w:bCs/>
              </w:rPr>
              <w:t>DESCRIÇÃO</w:t>
            </w:r>
          </w:p>
        </w:tc>
        <w:tc>
          <w:tcPr>
            <w:tcW w:w="1134" w:type="dxa"/>
            <w:shd w:val="clear" w:color="auto" w:fill="BFBFBF"/>
            <w:noWrap/>
            <w:vAlign w:val="center"/>
          </w:tcPr>
          <w:p w14:paraId="6B4676FC" w14:textId="77777777" w:rsidR="004700E0" w:rsidRPr="00C7436D" w:rsidRDefault="004700E0" w:rsidP="00C7436D">
            <w:pPr>
              <w:jc w:val="center"/>
              <w:rPr>
                <w:rFonts w:ascii="Arial" w:hAnsi="Arial" w:cs="Arial"/>
                <w:b/>
                <w:bCs/>
              </w:rPr>
            </w:pPr>
            <w:r w:rsidRPr="00C7436D">
              <w:rPr>
                <w:rFonts w:ascii="Arial" w:hAnsi="Arial" w:cs="Arial"/>
                <w:b/>
                <w:bCs/>
              </w:rPr>
              <w:t>VLR UNIT</w:t>
            </w:r>
          </w:p>
        </w:tc>
        <w:tc>
          <w:tcPr>
            <w:tcW w:w="1559" w:type="dxa"/>
            <w:shd w:val="clear" w:color="auto" w:fill="BFBFBF"/>
            <w:noWrap/>
            <w:vAlign w:val="center"/>
          </w:tcPr>
          <w:p w14:paraId="094FA32D" w14:textId="77777777" w:rsidR="004700E0" w:rsidRPr="00C7436D" w:rsidRDefault="004700E0" w:rsidP="00C7436D">
            <w:pPr>
              <w:jc w:val="center"/>
              <w:rPr>
                <w:rFonts w:ascii="Arial" w:hAnsi="Arial" w:cs="Arial"/>
                <w:b/>
                <w:bCs/>
              </w:rPr>
            </w:pPr>
            <w:r w:rsidRPr="00C7436D">
              <w:rPr>
                <w:rFonts w:ascii="Arial" w:hAnsi="Arial" w:cs="Arial"/>
                <w:b/>
                <w:bCs/>
              </w:rPr>
              <w:t>VLR TOTAL</w:t>
            </w:r>
          </w:p>
        </w:tc>
      </w:tr>
      <w:tr w:rsidR="004700E0" w:rsidRPr="00C7436D" w14:paraId="5A5DE62E" w14:textId="77777777" w:rsidTr="004700E0">
        <w:trPr>
          <w:trHeight w:val="397"/>
        </w:trPr>
        <w:tc>
          <w:tcPr>
            <w:tcW w:w="710" w:type="dxa"/>
            <w:shd w:val="clear" w:color="auto" w:fill="auto"/>
            <w:noWrap/>
            <w:vAlign w:val="center"/>
          </w:tcPr>
          <w:p w14:paraId="0D44E84B" w14:textId="77777777" w:rsidR="004700E0" w:rsidRPr="00C7436D" w:rsidRDefault="00780DA9" w:rsidP="00C7436D">
            <w:pPr>
              <w:jc w:val="center"/>
              <w:rPr>
                <w:rFonts w:ascii="Arial" w:hAnsi="Arial" w:cs="Arial"/>
              </w:rPr>
            </w:pPr>
            <w:r w:rsidRPr="00C7436D">
              <w:rPr>
                <w:rFonts w:ascii="Arial" w:hAnsi="Arial" w:cs="Arial"/>
              </w:rPr>
              <w:t>01</w:t>
            </w:r>
          </w:p>
        </w:tc>
        <w:tc>
          <w:tcPr>
            <w:tcW w:w="850" w:type="dxa"/>
            <w:shd w:val="clear" w:color="auto" w:fill="auto"/>
            <w:vAlign w:val="center"/>
          </w:tcPr>
          <w:p w14:paraId="27902BFC" w14:textId="77777777" w:rsidR="004700E0" w:rsidRPr="00C7436D" w:rsidRDefault="004700E0" w:rsidP="00C7436D">
            <w:pPr>
              <w:jc w:val="center"/>
              <w:rPr>
                <w:rFonts w:ascii="Arial" w:hAnsi="Arial" w:cs="Arial"/>
                <w:iCs/>
              </w:rPr>
            </w:pPr>
          </w:p>
        </w:tc>
        <w:tc>
          <w:tcPr>
            <w:tcW w:w="851" w:type="dxa"/>
            <w:shd w:val="clear" w:color="auto" w:fill="auto"/>
            <w:vAlign w:val="center"/>
          </w:tcPr>
          <w:p w14:paraId="60F438DD" w14:textId="77777777" w:rsidR="004700E0" w:rsidRPr="00C7436D" w:rsidRDefault="004700E0" w:rsidP="00C7436D">
            <w:pPr>
              <w:jc w:val="center"/>
              <w:rPr>
                <w:rFonts w:ascii="Arial" w:hAnsi="Arial" w:cs="Arial"/>
                <w:bCs/>
              </w:rPr>
            </w:pPr>
          </w:p>
        </w:tc>
        <w:tc>
          <w:tcPr>
            <w:tcW w:w="4252" w:type="dxa"/>
            <w:shd w:val="clear" w:color="auto" w:fill="auto"/>
            <w:vAlign w:val="center"/>
          </w:tcPr>
          <w:p w14:paraId="143659B8" w14:textId="77777777" w:rsidR="004700E0" w:rsidRPr="00C7436D" w:rsidRDefault="004700E0" w:rsidP="00C7436D">
            <w:pPr>
              <w:jc w:val="center"/>
              <w:rPr>
                <w:rFonts w:ascii="Arial" w:hAnsi="Arial" w:cs="Arial"/>
                <w:b/>
                <w:bCs/>
              </w:rPr>
            </w:pPr>
          </w:p>
        </w:tc>
        <w:tc>
          <w:tcPr>
            <w:tcW w:w="1134" w:type="dxa"/>
            <w:shd w:val="clear" w:color="auto" w:fill="auto"/>
            <w:noWrap/>
            <w:vAlign w:val="center"/>
          </w:tcPr>
          <w:p w14:paraId="041C9CBF" w14:textId="77777777" w:rsidR="004700E0" w:rsidRPr="00C7436D" w:rsidRDefault="004700E0" w:rsidP="00C7436D">
            <w:pPr>
              <w:jc w:val="center"/>
              <w:rPr>
                <w:rFonts w:ascii="Arial" w:hAnsi="Arial" w:cs="Arial"/>
              </w:rPr>
            </w:pPr>
          </w:p>
        </w:tc>
        <w:tc>
          <w:tcPr>
            <w:tcW w:w="1559" w:type="dxa"/>
            <w:shd w:val="clear" w:color="auto" w:fill="auto"/>
            <w:noWrap/>
            <w:vAlign w:val="center"/>
          </w:tcPr>
          <w:p w14:paraId="58B60801" w14:textId="77777777" w:rsidR="004700E0" w:rsidRPr="00C7436D" w:rsidRDefault="004700E0" w:rsidP="00C7436D">
            <w:pPr>
              <w:jc w:val="center"/>
              <w:rPr>
                <w:rFonts w:ascii="Arial" w:hAnsi="Arial" w:cs="Arial"/>
              </w:rPr>
            </w:pPr>
          </w:p>
        </w:tc>
      </w:tr>
      <w:tr w:rsidR="004700E0" w:rsidRPr="00C7436D" w14:paraId="713AEF23" w14:textId="77777777" w:rsidTr="004700E0">
        <w:trPr>
          <w:trHeight w:val="402"/>
        </w:trPr>
        <w:tc>
          <w:tcPr>
            <w:tcW w:w="6663" w:type="dxa"/>
            <w:gridSpan w:val="4"/>
            <w:shd w:val="clear" w:color="auto" w:fill="BFBFBF"/>
            <w:noWrap/>
            <w:vAlign w:val="center"/>
          </w:tcPr>
          <w:p w14:paraId="5F54480D" w14:textId="77777777" w:rsidR="004700E0" w:rsidRPr="00C7436D" w:rsidRDefault="004700E0" w:rsidP="00C7436D">
            <w:pPr>
              <w:jc w:val="center"/>
              <w:rPr>
                <w:rFonts w:ascii="Arial" w:eastAsia="BatangChe" w:hAnsi="Arial" w:cs="Arial"/>
                <w:b/>
                <w:bCs/>
              </w:rPr>
            </w:pPr>
            <w:r w:rsidRPr="00C7436D">
              <w:rPr>
                <w:rFonts w:ascii="Arial" w:hAnsi="Arial" w:cs="Arial"/>
                <w:b/>
              </w:rPr>
              <w:t>VALOR TOTAL</w:t>
            </w:r>
          </w:p>
        </w:tc>
        <w:tc>
          <w:tcPr>
            <w:tcW w:w="2693" w:type="dxa"/>
            <w:gridSpan w:val="2"/>
            <w:shd w:val="clear" w:color="auto" w:fill="BFBFBF"/>
            <w:vAlign w:val="center"/>
          </w:tcPr>
          <w:p w14:paraId="3F5D16A8" w14:textId="77777777" w:rsidR="004700E0" w:rsidRPr="00C7436D" w:rsidRDefault="004700E0" w:rsidP="00C7436D">
            <w:pPr>
              <w:jc w:val="center"/>
              <w:rPr>
                <w:rFonts w:ascii="Arial" w:hAnsi="Arial" w:cs="Arial"/>
                <w:b/>
              </w:rPr>
            </w:pPr>
            <w:r w:rsidRPr="00C7436D">
              <w:rPr>
                <w:rFonts w:ascii="Arial" w:eastAsia="BatangChe" w:hAnsi="Arial" w:cs="Arial"/>
                <w:b/>
                <w:bCs/>
              </w:rPr>
              <w:t>R$</w:t>
            </w:r>
          </w:p>
        </w:tc>
      </w:tr>
    </w:tbl>
    <w:p w14:paraId="7CF5162F" w14:textId="77777777" w:rsidR="004700E0" w:rsidRPr="00C7436D" w:rsidRDefault="004700E0" w:rsidP="00C7436D">
      <w:pPr>
        <w:pStyle w:val="Corpodetexto2"/>
        <w:spacing w:line="276" w:lineRule="auto"/>
        <w:jc w:val="center"/>
        <w:rPr>
          <w:rFonts w:cs="Arial"/>
          <w:sz w:val="22"/>
          <w:szCs w:val="22"/>
        </w:rPr>
      </w:pPr>
      <w:r w:rsidRPr="00C7436D">
        <w:rPr>
          <w:rFonts w:cs="Arial"/>
          <w:sz w:val="22"/>
          <w:szCs w:val="22"/>
        </w:rPr>
        <w:t>Declaramos expressamente que nos preços propostos estão inclusas todas as despesas, de qualquer natureza, incidentes sobre o objeto deste Pregão.</w:t>
      </w:r>
    </w:p>
    <w:p w14:paraId="61610EAB" w14:textId="77777777" w:rsidR="004700E0" w:rsidRPr="00C7436D" w:rsidRDefault="004700E0" w:rsidP="00C7436D">
      <w:pPr>
        <w:pStyle w:val="Corpodetexto2"/>
        <w:spacing w:after="60" w:line="276" w:lineRule="auto"/>
        <w:jc w:val="center"/>
        <w:rPr>
          <w:rFonts w:cs="Arial"/>
          <w:sz w:val="22"/>
          <w:szCs w:val="22"/>
        </w:rPr>
      </w:pPr>
      <w:r w:rsidRPr="00C7436D">
        <w:rPr>
          <w:rFonts w:cs="Arial"/>
          <w:sz w:val="22"/>
          <w:szCs w:val="22"/>
        </w:rPr>
        <w:t>Declaramos que temos total conhecimento e concordância com os termos deste Pregão.</w:t>
      </w:r>
    </w:p>
    <w:p w14:paraId="637CB13A" w14:textId="77777777" w:rsidR="004700E0" w:rsidRPr="00C7436D" w:rsidRDefault="004700E0" w:rsidP="00C7436D">
      <w:pPr>
        <w:pStyle w:val="Corpodetexto2"/>
        <w:spacing w:after="60" w:line="276" w:lineRule="auto"/>
        <w:jc w:val="center"/>
        <w:rPr>
          <w:rFonts w:cs="Arial"/>
          <w:sz w:val="22"/>
          <w:szCs w:val="22"/>
        </w:rPr>
      </w:pPr>
    </w:p>
    <w:p w14:paraId="41A7E89E"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rPr>
        <w:t>-</w:t>
      </w:r>
      <w:r w:rsidRPr="00C7436D">
        <w:rPr>
          <w:rFonts w:ascii="Arial" w:hAnsi="Arial" w:cs="Arial"/>
          <w:b/>
        </w:rPr>
        <w:t xml:space="preserve"> </w:t>
      </w:r>
      <w:r w:rsidRPr="00C7436D">
        <w:rPr>
          <w:rFonts w:ascii="Arial" w:hAnsi="Arial" w:cs="Arial"/>
        </w:rPr>
        <w:t>Número do C.N.P.J. e Razão Social Completa.</w:t>
      </w:r>
    </w:p>
    <w:p w14:paraId="6193DA7A"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b/>
        </w:rPr>
        <w:t xml:space="preserve">- </w:t>
      </w:r>
      <w:r w:rsidRPr="00C7436D">
        <w:rPr>
          <w:rFonts w:ascii="Arial" w:hAnsi="Arial" w:cs="Arial"/>
        </w:rPr>
        <w:t>Validade da Proposta: 60 (sessenta) dias;</w:t>
      </w:r>
    </w:p>
    <w:p w14:paraId="00315570"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rPr>
        <w:t>- Prazo de pagamento: 30 dias</w:t>
      </w:r>
    </w:p>
    <w:p w14:paraId="7FA7585D"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rPr>
        <w:t xml:space="preserve">- Número do </w:t>
      </w:r>
      <w:proofErr w:type="spellStart"/>
      <w:r w:rsidRPr="00C7436D">
        <w:rPr>
          <w:rFonts w:ascii="Arial" w:hAnsi="Arial" w:cs="Arial"/>
        </w:rPr>
        <w:t>tel</w:t>
      </w:r>
      <w:proofErr w:type="spellEnd"/>
      <w:r w:rsidRPr="00C7436D">
        <w:rPr>
          <w:rFonts w:ascii="Arial" w:hAnsi="Arial" w:cs="Arial"/>
        </w:rPr>
        <w:t>/Fax:</w:t>
      </w:r>
    </w:p>
    <w:p w14:paraId="51F5EE35"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rPr>
        <w:t>- E-mail:</w:t>
      </w:r>
    </w:p>
    <w:p w14:paraId="62C04A3B"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b/>
        </w:rPr>
        <w:t xml:space="preserve">- </w:t>
      </w:r>
      <w:r w:rsidRPr="00C7436D">
        <w:rPr>
          <w:rFonts w:ascii="Arial" w:hAnsi="Arial" w:cs="Arial"/>
        </w:rPr>
        <w:t>Dados bancários: Agência, Conta Corrente, Banco.</w:t>
      </w:r>
    </w:p>
    <w:p w14:paraId="05ECB79E" w14:textId="77777777" w:rsidR="004700E0" w:rsidRPr="00C7436D" w:rsidRDefault="004700E0" w:rsidP="00C7436D">
      <w:pPr>
        <w:tabs>
          <w:tab w:val="left" w:pos="709"/>
          <w:tab w:val="left" w:pos="1276"/>
          <w:tab w:val="left" w:pos="1843"/>
        </w:tabs>
        <w:jc w:val="center"/>
        <w:rPr>
          <w:rFonts w:ascii="Arial" w:hAnsi="Arial" w:cs="Arial"/>
        </w:rPr>
      </w:pPr>
      <w:r w:rsidRPr="00C7436D">
        <w:rPr>
          <w:rFonts w:ascii="Arial" w:hAnsi="Arial" w:cs="Arial"/>
        </w:rPr>
        <w:t>-------------------------------------------------------------------------</w:t>
      </w:r>
    </w:p>
    <w:p w14:paraId="6E9D030E" w14:textId="0B5C8C6A" w:rsidR="00934229" w:rsidRPr="008234CC" w:rsidRDefault="004700E0" w:rsidP="008234CC">
      <w:pPr>
        <w:tabs>
          <w:tab w:val="left" w:pos="709"/>
          <w:tab w:val="left" w:pos="1276"/>
          <w:tab w:val="left" w:pos="1843"/>
        </w:tabs>
        <w:jc w:val="center"/>
        <w:rPr>
          <w:rFonts w:ascii="Arial" w:hAnsi="Arial" w:cs="Arial"/>
        </w:rPr>
      </w:pPr>
      <w:r w:rsidRPr="00C7436D">
        <w:rPr>
          <w:rFonts w:ascii="Arial" w:hAnsi="Arial" w:cs="Arial"/>
        </w:rPr>
        <w:t xml:space="preserve">Assinatura do Representante Legal da </w:t>
      </w:r>
      <w:r w:rsidR="008234CC">
        <w:rPr>
          <w:rFonts w:ascii="Arial" w:hAnsi="Arial" w:cs="Arial"/>
        </w:rPr>
        <w:t>E</w:t>
      </w:r>
      <w:r w:rsidRPr="00C7436D">
        <w:rPr>
          <w:rFonts w:ascii="Arial" w:hAnsi="Arial" w:cs="Arial"/>
        </w:rPr>
        <w:t>mpresa</w:t>
      </w:r>
    </w:p>
    <w:p w14:paraId="5ED04A2C" w14:textId="3DBF8033" w:rsidR="00B77243" w:rsidRDefault="00B77243" w:rsidP="00A53C92">
      <w:pPr>
        <w:spacing w:after="120"/>
        <w:rPr>
          <w:rFonts w:ascii="Arial" w:hAnsi="Arial" w:cs="Arial"/>
          <w:b/>
        </w:rPr>
      </w:pPr>
    </w:p>
    <w:p w14:paraId="76A5E809" w14:textId="55C3945C" w:rsidR="00732FD0" w:rsidRDefault="00732FD0" w:rsidP="00A53C92">
      <w:pPr>
        <w:spacing w:after="120"/>
        <w:rPr>
          <w:rFonts w:ascii="Arial" w:hAnsi="Arial" w:cs="Arial"/>
          <w:b/>
        </w:rPr>
      </w:pPr>
    </w:p>
    <w:p w14:paraId="4B1F6743" w14:textId="0EC94704" w:rsidR="00732FD0" w:rsidRDefault="00732FD0" w:rsidP="00A53C92">
      <w:pPr>
        <w:spacing w:after="120"/>
        <w:rPr>
          <w:rFonts w:ascii="Arial" w:hAnsi="Arial" w:cs="Arial"/>
          <w:b/>
        </w:rPr>
      </w:pPr>
    </w:p>
    <w:p w14:paraId="5AB6177A" w14:textId="16AF97E9" w:rsidR="00732FD0" w:rsidRDefault="00732FD0" w:rsidP="00A53C92">
      <w:pPr>
        <w:spacing w:after="120"/>
        <w:rPr>
          <w:rFonts w:ascii="Arial" w:hAnsi="Arial" w:cs="Arial"/>
          <w:b/>
        </w:rPr>
      </w:pPr>
    </w:p>
    <w:p w14:paraId="69639165" w14:textId="2BCDC209" w:rsidR="00732FD0" w:rsidRDefault="00732FD0" w:rsidP="00A53C92">
      <w:pPr>
        <w:spacing w:after="120"/>
        <w:rPr>
          <w:rFonts w:ascii="Arial" w:hAnsi="Arial" w:cs="Arial"/>
          <w:b/>
        </w:rPr>
      </w:pPr>
    </w:p>
    <w:p w14:paraId="0F998DCB" w14:textId="10E152E8" w:rsidR="00732FD0" w:rsidRDefault="00732FD0" w:rsidP="00A53C92">
      <w:pPr>
        <w:spacing w:after="120"/>
        <w:rPr>
          <w:rFonts w:ascii="Arial" w:hAnsi="Arial" w:cs="Arial"/>
          <w:b/>
        </w:rPr>
      </w:pPr>
    </w:p>
    <w:p w14:paraId="2F363D90" w14:textId="4EE48864" w:rsidR="00732FD0" w:rsidRDefault="00732FD0" w:rsidP="00A53C92">
      <w:pPr>
        <w:spacing w:after="120"/>
        <w:rPr>
          <w:rFonts w:ascii="Arial" w:hAnsi="Arial" w:cs="Arial"/>
          <w:b/>
        </w:rPr>
      </w:pPr>
    </w:p>
    <w:p w14:paraId="30513E51" w14:textId="37D08909" w:rsidR="00732FD0" w:rsidRDefault="00732FD0" w:rsidP="00A53C92">
      <w:pPr>
        <w:spacing w:after="120"/>
        <w:rPr>
          <w:rFonts w:ascii="Arial" w:hAnsi="Arial" w:cs="Arial"/>
          <w:b/>
        </w:rPr>
      </w:pPr>
    </w:p>
    <w:p w14:paraId="5625EF6A" w14:textId="085EAAD9" w:rsidR="00732FD0" w:rsidRDefault="00732FD0" w:rsidP="00A53C92">
      <w:pPr>
        <w:spacing w:after="120"/>
        <w:rPr>
          <w:rFonts w:ascii="Arial" w:hAnsi="Arial" w:cs="Arial"/>
          <w:b/>
        </w:rPr>
      </w:pPr>
    </w:p>
    <w:p w14:paraId="32CD0B8B" w14:textId="7F409C9F" w:rsidR="00732FD0" w:rsidRDefault="00732FD0" w:rsidP="00A53C92">
      <w:pPr>
        <w:spacing w:after="120"/>
        <w:rPr>
          <w:rFonts w:ascii="Arial" w:hAnsi="Arial" w:cs="Arial"/>
          <w:b/>
        </w:rPr>
      </w:pPr>
    </w:p>
    <w:p w14:paraId="6CC58AC0" w14:textId="7168E5DA" w:rsidR="00732FD0" w:rsidRDefault="00732FD0" w:rsidP="00A53C92">
      <w:pPr>
        <w:spacing w:after="120"/>
        <w:rPr>
          <w:rFonts w:ascii="Arial" w:hAnsi="Arial" w:cs="Arial"/>
          <w:b/>
        </w:rPr>
      </w:pPr>
    </w:p>
    <w:p w14:paraId="6046D102" w14:textId="17CD1A76" w:rsidR="00732FD0" w:rsidRDefault="00732FD0" w:rsidP="00A53C92">
      <w:pPr>
        <w:spacing w:after="120"/>
        <w:rPr>
          <w:rFonts w:ascii="Arial" w:hAnsi="Arial" w:cs="Arial"/>
          <w:b/>
        </w:rPr>
      </w:pPr>
    </w:p>
    <w:p w14:paraId="22E399A3" w14:textId="77777777" w:rsidR="00732FD0" w:rsidRPr="00C7436D" w:rsidRDefault="00732FD0" w:rsidP="00A53C92">
      <w:pPr>
        <w:spacing w:after="120"/>
        <w:rPr>
          <w:rFonts w:ascii="Arial" w:hAnsi="Arial" w:cs="Arial"/>
          <w:b/>
        </w:rPr>
      </w:pPr>
    </w:p>
    <w:p w14:paraId="188B3011" w14:textId="77777777" w:rsidR="00835094" w:rsidRDefault="00835094" w:rsidP="00C7436D">
      <w:pPr>
        <w:spacing w:after="120"/>
        <w:jc w:val="center"/>
        <w:rPr>
          <w:rFonts w:ascii="Arial" w:hAnsi="Arial" w:cs="Arial"/>
          <w:b/>
        </w:rPr>
      </w:pPr>
    </w:p>
    <w:p w14:paraId="2EBFB8F2" w14:textId="77777777" w:rsidR="004700E0" w:rsidRPr="00C7436D" w:rsidRDefault="004700E0" w:rsidP="00951F1A">
      <w:pPr>
        <w:jc w:val="center"/>
        <w:rPr>
          <w:rFonts w:ascii="Arial" w:hAnsi="Arial" w:cs="Arial"/>
          <w:b/>
        </w:rPr>
      </w:pPr>
      <w:r w:rsidRPr="00C7436D">
        <w:rPr>
          <w:rFonts w:ascii="Arial" w:hAnsi="Arial" w:cs="Arial"/>
          <w:b/>
        </w:rPr>
        <w:t>ANEXO 3</w:t>
      </w:r>
      <w:r w:rsidR="00C866B1">
        <w:rPr>
          <w:rFonts w:ascii="Arial" w:hAnsi="Arial" w:cs="Arial"/>
          <w:b/>
        </w:rPr>
        <w:t xml:space="preserve"> AO EDITAL</w:t>
      </w:r>
    </w:p>
    <w:p w14:paraId="0C26DB4F" w14:textId="77777777" w:rsidR="004700E0" w:rsidRPr="00C7436D" w:rsidRDefault="004700E0" w:rsidP="00951F1A">
      <w:pPr>
        <w:jc w:val="center"/>
        <w:rPr>
          <w:rFonts w:ascii="Arial" w:hAnsi="Arial" w:cs="Arial"/>
        </w:rPr>
      </w:pPr>
    </w:p>
    <w:p w14:paraId="49B80C70" w14:textId="77777777" w:rsidR="004700E0" w:rsidRPr="00C7436D" w:rsidRDefault="008A3D44" w:rsidP="00951F1A">
      <w:pPr>
        <w:jc w:val="center"/>
        <w:rPr>
          <w:rFonts w:ascii="Arial" w:hAnsi="Arial" w:cs="Arial"/>
          <w:b/>
        </w:rPr>
      </w:pPr>
      <w:hyperlink w:anchor="_ANEXO_IV_-" w:history="1">
        <w:r w:rsidR="004700E0" w:rsidRPr="00C7436D">
          <w:rPr>
            <w:rFonts w:ascii="Arial" w:hAnsi="Arial" w:cs="Arial"/>
            <w:b/>
            <w:u w:val="single"/>
          </w:rPr>
          <w:t>Modelo de Declaração de Atendimento ao Disposto no Art. 7º, Inciso XXXIII, da CF/88</w:t>
        </w:r>
      </w:hyperlink>
    </w:p>
    <w:p w14:paraId="34C1FB02" w14:textId="77777777" w:rsidR="004700E0" w:rsidRPr="00C7436D" w:rsidRDefault="004700E0" w:rsidP="00951F1A">
      <w:pPr>
        <w:jc w:val="center"/>
        <w:rPr>
          <w:rFonts w:ascii="Arial" w:hAnsi="Arial" w:cs="Arial"/>
        </w:rPr>
      </w:pPr>
    </w:p>
    <w:p w14:paraId="10C738CC" w14:textId="77777777" w:rsidR="004700E0" w:rsidRPr="00C7436D" w:rsidRDefault="004700E0" w:rsidP="00951F1A">
      <w:pPr>
        <w:jc w:val="center"/>
        <w:rPr>
          <w:rFonts w:ascii="Arial" w:hAnsi="Arial" w:cs="Arial"/>
          <w:b/>
        </w:rPr>
      </w:pPr>
      <w:r w:rsidRPr="00C7436D">
        <w:rPr>
          <w:rFonts w:ascii="Arial" w:hAnsi="Arial" w:cs="Arial"/>
          <w:b/>
        </w:rPr>
        <w:t>DECLARAÇÃO</w:t>
      </w:r>
    </w:p>
    <w:p w14:paraId="45DA9F02" w14:textId="77777777" w:rsidR="004700E0" w:rsidRPr="00C7436D" w:rsidRDefault="004700E0" w:rsidP="00951F1A">
      <w:pPr>
        <w:jc w:val="center"/>
        <w:rPr>
          <w:rFonts w:ascii="Arial" w:hAnsi="Arial" w:cs="Arial"/>
        </w:rPr>
      </w:pPr>
    </w:p>
    <w:p w14:paraId="6F12F2B4" w14:textId="77777777" w:rsidR="004700E0" w:rsidRPr="00C7436D" w:rsidRDefault="004700E0" w:rsidP="00951F1A">
      <w:pPr>
        <w:jc w:val="center"/>
        <w:rPr>
          <w:rFonts w:ascii="Arial" w:hAnsi="Arial" w:cs="Arial"/>
        </w:rPr>
      </w:pPr>
    </w:p>
    <w:p w14:paraId="44F5E192" w14:textId="77777777" w:rsidR="004700E0" w:rsidRPr="00C7436D" w:rsidRDefault="004700E0" w:rsidP="00951F1A">
      <w:pPr>
        <w:jc w:val="center"/>
        <w:rPr>
          <w:rFonts w:ascii="Arial" w:hAnsi="Arial" w:cs="Arial"/>
        </w:rPr>
      </w:pPr>
      <w:r w:rsidRPr="00C7436D">
        <w:rPr>
          <w:rFonts w:ascii="Arial" w:hAnsi="Arial" w:cs="Arial"/>
        </w:rPr>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14:paraId="27DB7362" w14:textId="77777777" w:rsidR="004700E0" w:rsidRPr="00C7436D" w:rsidRDefault="004700E0" w:rsidP="00951F1A">
      <w:pPr>
        <w:jc w:val="center"/>
        <w:rPr>
          <w:rFonts w:ascii="Arial" w:hAnsi="Arial" w:cs="Arial"/>
        </w:rPr>
      </w:pPr>
    </w:p>
    <w:p w14:paraId="28E64C2C" w14:textId="77777777" w:rsidR="004700E0" w:rsidRPr="00C7436D" w:rsidRDefault="004700E0" w:rsidP="00951F1A">
      <w:pPr>
        <w:jc w:val="center"/>
        <w:rPr>
          <w:rFonts w:ascii="Arial" w:hAnsi="Arial" w:cs="Arial"/>
        </w:rPr>
      </w:pPr>
    </w:p>
    <w:p w14:paraId="2604F819" w14:textId="77777777" w:rsidR="004700E0" w:rsidRPr="00C7436D" w:rsidRDefault="004700E0" w:rsidP="00951F1A">
      <w:pPr>
        <w:jc w:val="center"/>
        <w:rPr>
          <w:rFonts w:ascii="Arial" w:hAnsi="Arial" w:cs="Arial"/>
        </w:rPr>
      </w:pPr>
      <w:r w:rsidRPr="00C7436D">
        <w:rPr>
          <w:rFonts w:ascii="Arial" w:hAnsi="Arial" w:cs="Arial"/>
        </w:rPr>
        <w:t>__________</w:t>
      </w:r>
      <w:r w:rsidR="0070129E" w:rsidRPr="00C7436D">
        <w:rPr>
          <w:rFonts w:ascii="Arial" w:hAnsi="Arial" w:cs="Arial"/>
        </w:rPr>
        <w:t>____________, em ____/_____/202</w:t>
      </w:r>
      <w:r w:rsidR="00A53C92">
        <w:rPr>
          <w:rFonts w:ascii="Arial" w:hAnsi="Arial" w:cs="Arial"/>
        </w:rPr>
        <w:t>5</w:t>
      </w:r>
      <w:r w:rsidRPr="00C7436D">
        <w:rPr>
          <w:rFonts w:ascii="Arial" w:hAnsi="Arial" w:cs="Arial"/>
        </w:rPr>
        <w:t>.</w:t>
      </w:r>
    </w:p>
    <w:p w14:paraId="27AE8ED5" w14:textId="77777777" w:rsidR="004700E0" w:rsidRPr="00C7436D" w:rsidRDefault="004700E0" w:rsidP="00951F1A">
      <w:pPr>
        <w:jc w:val="center"/>
        <w:rPr>
          <w:rFonts w:ascii="Arial" w:hAnsi="Arial" w:cs="Arial"/>
        </w:rPr>
      </w:pPr>
    </w:p>
    <w:p w14:paraId="6EAA3A3F" w14:textId="77777777" w:rsidR="004700E0" w:rsidRPr="00C7436D" w:rsidRDefault="004700E0" w:rsidP="00951F1A">
      <w:pPr>
        <w:jc w:val="center"/>
        <w:rPr>
          <w:rFonts w:ascii="Arial" w:hAnsi="Arial" w:cs="Arial"/>
        </w:rPr>
      </w:pPr>
    </w:p>
    <w:p w14:paraId="13897DEC" w14:textId="77777777" w:rsidR="004700E0" w:rsidRPr="00C7436D" w:rsidRDefault="004700E0" w:rsidP="00951F1A">
      <w:pPr>
        <w:jc w:val="center"/>
        <w:rPr>
          <w:rFonts w:ascii="Arial" w:hAnsi="Arial" w:cs="Arial"/>
        </w:rPr>
      </w:pPr>
    </w:p>
    <w:p w14:paraId="1CB0841A" w14:textId="77777777" w:rsidR="004700E0" w:rsidRPr="00C7436D" w:rsidRDefault="004700E0" w:rsidP="00951F1A">
      <w:pPr>
        <w:jc w:val="center"/>
        <w:rPr>
          <w:rFonts w:ascii="Arial" w:hAnsi="Arial" w:cs="Arial"/>
        </w:rPr>
      </w:pPr>
      <w:r w:rsidRPr="00C7436D">
        <w:rPr>
          <w:rFonts w:ascii="Arial" w:hAnsi="Arial" w:cs="Arial"/>
        </w:rPr>
        <w:t>______________________________</w:t>
      </w:r>
    </w:p>
    <w:p w14:paraId="3AC8AA38" w14:textId="77777777" w:rsidR="004700E0" w:rsidRPr="00C7436D" w:rsidRDefault="004700E0" w:rsidP="00951F1A">
      <w:pPr>
        <w:jc w:val="center"/>
        <w:rPr>
          <w:rFonts w:ascii="Arial" w:hAnsi="Arial" w:cs="Arial"/>
        </w:rPr>
      </w:pPr>
      <w:r w:rsidRPr="00C7436D">
        <w:rPr>
          <w:rFonts w:ascii="Arial" w:hAnsi="Arial" w:cs="Arial"/>
        </w:rPr>
        <w:t>RESPONSÁVEL PELA EMPRESA</w:t>
      </w:r>
    </w:p>
    <w:p w14:paraId="3F36F8D7" w14:textId="77777777" w:rsidR="00A53C92" w:rsidRDefault="00A53C92" w:rsidP="00951F1A">
      <w:pPr>
        <w:jc w:val="center"/>
        <w:rPr>
          <w:rFonts w:ascii="Arial" w:hAnsi="Arial" w:cs="Arial"/>
          <w:b/>
        </w:rPr>
      </w:pPr>
    </w:p>
    <w:p w14:paraId="3AF5296C" w14:textId="77777777" w:rsidR="004700E0" w:rsidRPr="00C7436D" w:rsidRDefault="004700E0" w:rsidP="00951F1A">
      <w:pPr>
        <w:jc w:val="center"/>
        <w:rPr>
          <w:rFonts w:ascii="Arial" w:hAnsi="Arial" w:cs="Arial"/>
          <w:b/>
        </w:rPr>
      </w:pPr>
      <w:r w:rsidRPr="00C7436D">
        <w:rPr>
          <w:rFonts w:ascii="Arial" w:hAnsi="Arial" w:cs="Arial"/>
          <w:b/>
        </w:rPr>
        <w:br w:type="page"/>
      </w:r>
    </w:p>
    <w:p w14:paraId="6A42DB7D" w14:textId="77777777" w:rsidR="004700E0" w:rsidRPr="00C7436D" w:rsidRDefault="004700E0" w:rsidP="00951F1A">
      <w:pPr>
        <w:jc w:val="center"/>
        <w:rPr>
          <w:rFonts w:ascii="Arial" w:hAnsi="Arial" w:cs="Arial"/>
          <w:b/>
        </w:rPr>
      </w:pPr>
      <w:r w:rsidRPr="00C7436D">
        <w:rPr>
          <w:rFonts w:ascii="Arial" w:hAnsi="Arial" w:cs="Arial"/>
          <w:b/>
        </w:rPr>
        <w:lastRenderedPageBreak/>
        <w:t>ANEXO 4</w:t>
      </w:r>
    </w:p>
    <w:p w14:paraId="21EB40A6" w14:textId="77777777" w:rsidR="004700E0" w:rsidRPr="00C7436D" w:rsidRDefault="004700E0" w:rsidP="00951F1A">
      <w:pPr>
        <w:jc w:val="center"/>
        <w:rPr>
          <w:rFonts w:ascii="Arial" w:hAnsi="Arial" w:cs="Arial"/>
          <w:b/>
        </w:rPr>
      </w:pPr>
    </w:p>
    <w:p w14:paraId="591BEBE8" w14:textId="77777777" w:rsidR="004700E0" w:rsidRPr="00C7436D" w:rsidRDefault="008A3D44" w:rsidP="00951F1A">
      <w:pPr>
        <w:jc w:val="center"/>
        <w:rPr>
          <w:rFonts w:ascii="Arial" w:hAnsi="Arial" w:cs="Arial"/>
          <w:b/>
        </w:rPr>
      </w:pPr>
      <w:hyperlink w:anchor="_ANEXO_IV_-" w:history="1">
        <w:r w:rsidR="004700E0" w:rsidRPr="00C7436D">
          <w:rPr>
            <w:rFonts w:ascii="Arial" w:hAnsi="Arial" w:cs="Arial"/>
            <w:b/>
          </w:rPr>
          <w:t>Declaração de que dispõe em seus quadros funcionais percentual mínimo de beneficiários da Previdência Social (Lei nº 8.213/91)</w:t>
        </w:r>
      </w:hyperlink>
    </w:p>
    <w:p w14:paraId="1F3607B0" w14:textId="77777777" w:rsidR="004700E0" w:rsidRPr="00C7436D" w:rsidRDefault="004700E0" w:rsidP="00951F1A">
      <w:pPr>
        <w:jc w:val="center"/>
        <w:rPr>
          <w:rFonts w:ascii="Arial" w:hAnsi="Arial" w:cs="Arial"/>
          <w:b/>
        </w:rPr>
      </w:pPr>
      <w:r w:rsidRPr="00C7436D">
        <w:rPr>
          <w:rFonts w:ascii="Arial" w:hAnsi="Arial" w:cs="Arial"/>
          <w:b/>
        </w:rPr>
        <w:t>(Papel Timbrado da Empresa)</w:t>
      </w:r>
    </w:p>
    <w:p w14:paraId="76D1ADB2" w14:textId="77777777" w:rsidR="004700E0" w:rsidRPr="00C7436D" w:rsidRDefault="004700E0" w:rsidP="00C7436D">
      <w:pPr>
        <w:jc w:val="center"/>
        <w:rPr>
          <w:rFonts w:ascii="Arial" w:hAnsi="Arial" w:cs="Arial"/>
          <w:b/>
          <w:bCs/>
        </w:rPr>
      </w:pPr>
      <w:r w:rsidRPr="00C7436D">
        <w:rPr>
          <w:rFonts w:ascii="Arial" w:hAnsi="Arial" w:cs="Arial"/>
          <w:b/>
          <w:bCs/>
        </w:rPr>
        <w:t>Ao</w:t>
      </w:r>
    </w:p>
    <w:p w14:paraId="65017FCC" w14:textId="77777777" w:rsidR="004700E0" w:rsidRPr="00C7436D" w:rsidRDefault="004700E0" w:rsidP="00C7436D">
      <w:pPr>
        <w:jc w:val="center"/>
        <w:rPr>
          <w:rFonts w:ascii="Arial" w:hAnsi="Arial" w:cs="Arial"/>
          <w:b/>
          <w:bCs/>
        </w:rPr>
      </w:pPr>
      <w:r w:rsidRPr="00C7436D">
        <w:rPr>
          <w:rFonts w:ascii="Arial" w:hAnsi="Arial" w:cs="Arial"/>
          <w:b/>
          <w:bCs/>
        </w:rPr>
        <w:t>Município de Volta Redonda</w:t>
      </w:r>
    </w:p>
    <w:p w14:paraId="059091F3" w14:textId="77777777" w:rsidR="004700E0" w:rsidRPr="00C7436D" w:rsidRDefault="004700E0" w:rsidP="00C7436D">
      <w:pPr>
        <w:jc w:val="center"/>
        <w:rPr>
          <w:rFonts w:ascii="Arial" w:hAnsi="Arial" w:cs="Arial"/>
          <w:b/>
          <w:bCs/>
        </w:rPr>
      </w:pPr>
    </w:p>
    <w:p w14:paraId="163BCCC7" w14:textId="77777777" w:rsidR="004700E0" w:rsidRPr="00C7436D" w:rsidRDefault="00835094" w:rsidP="00C7436D">
      <w:pPr>
        <w:jc w:val="center"/>
        <w:rPr>
          <w:rFonts w:ascii="Arial" w:hAnsi="Arial" w:cs="Arial"/>
          <w:b/>
          <w:bCs/>
        </w:rPr>
      </w:pPr>
      <w:r w:rsidRPr="00C7436D">
        <w:rPr>
          <w:rFonts w:ascii="Arial" w:hAnsi="Arial" w:cs="Arial"/>
          <w:b/>
          <w:bCs/>
        </w:rPr>
        <w:t>Ref</w:t>
      </w:r>
      <w:r w:rsidR="00C866B1">
        <w:rPr>
          <w:rFonts w:ascii="Arial" w:hAnsi="Arial" w:cs="Arial"/>
          <w:b/>
          <w:bCs/>
        </w:rPr>
        <w:t>.</w:t>
      </w:r>
      <w:r w:rsidRPr="00C7436D">
        <w:rPr>
          <w:rFonts w:ascii="Arial" w:hAnsi="Arial" w:cs="Arial"/>
          <w:b/>
          <w:bCs/>
        </w:rPr>
        <w:t xml:space="preserve">:  PREGÃO ELETRÔNICO Nº </w:t>
      </w:r>
      <w:r w:rsidR="00A53C92">
        <w:rPr>
          <w:rFonts w:ascii="Arial" w:hAnsi="Arial" w:cs="Arial"/>
          <w:b/>
          <w:bCs/>
        </w:rPr>
        <w:t>XXXX/2025</w:t>
      </w:r>
      <w:r w:rsidRPr="00C7436D">
        <w:rPr>
          <w:rFonts w:ascii="Arial" w:hAnsi="Arial" w:cs="Arial"/>
          <w:b/>
          <w:bCs/>
        </w:rPr>
        <w:t xml:space="preserve"> </w:t>
      </w:r>
      <w:r w:rsidR="00A53C92">
        <w:rPr>
          <w:rFonts w:ascii="Arial" w:hAnsi="Arial" w:cs="Arial"/>
          <w:b/>
          <w:bCs/>
        </w:rPr>
        <w:t>–</w:t>
      </w:r>
      <w:r w:rsidRPr="00C7436D">
        <w:rPr>
          <w:rFonts w:ascii="Arial" w:hAnsi="Arial" w:cs="Arial"/>
          <w:b/>
          <w:bCs/>
        </w:rPr>
        <w:t xml:space="preserve"> </w:t>
      </w:r>
      <w:r w:rsidR="00A53C92">
        <w:rPr>
          <w:rFonts w:ascii="Arial" w:hAnsi="Arial" w:cs="Arial"/>
          <w:b/>
          <w:bCs/>
        </w:rPr>
        <w:t>FURBAN-VR</w:t>
      </w:r>
    </w:p>
    <w:p w14:paraId="0F2BBC4C" w14:textId="77777777" w:rsidR="004700E0" w:rsidRPr="00C7436D" w:rsidRDefault="004700E0" w:rsidP="00C7436D">
      <w:pPr>
        <w:jc w:val="center"/>
        <w:rPr>
          <w:rFonts w:ascii="Arial" w:hAnsi="Arial" w:cs="Arial"/>
          <w:b/>
          <w:bCs/>
        </w:rPr>
      </w:pPr>
    </w:p>
    <w:p w14:paraId="1BE36676" w14:textId="77777777" w:rsidR="004700E0" w:rsidRPr="00C7436D" w:rsidRDefault="004700E0" w:rsidP="00C7436D">
      <w:pPr>
        <w:keepNext/>
        <w:jc w:val="center"/>
        <w:rPr>
          <w:rFonts w:ascii="Arial" w:hAnsi="Arial" w:cs="Arial"/>
          <w:b/>
          <w:bCs/>
          <w:iCs/>
        </w:rPr>
      </w:pPr>
      <w:r w:rsidRPr="00C7436D">
        <w:rPr>
          <w:rFonts w:ascii="Arial" w:hAnsi="Arial" w:cs="Arial"/>
          <w:b/>
          <w:bCs/>
          <w:iCs/>
        </w:rPr>
        <w:t>DECLARAÇÃO</w:t>
      </w:r>
    </w:p>
    <w:p w14:paraId="7DDE6ED7" w14:textId="77777777" w:rsidR="004700E0" w:rsidRPr="00C7436D" w:rsidRDefault="004700E0" w:rsidP="00C7436D">
      <w:pPr>
        <w:jc w:val="center"/>
        <w:rPr>
          <w:rFonts w:ascii="Arial" w:hAnsi="Arial" w:cs="Arial"/>
        </w:rPr>
      </w:pPr>
    </w:p>
    <w:p w14:paraId="594F343A" w14:textId="77777777" w:rsidR="004700E0" w:rsidRPr="00C7436D" w:rsidRDefault="004700E0" w:rsidP="00C7436D">
      <w:pPr>
        <w:jc w:val="center"/>
        <w:rPr>
          <w:rFonts w:ascii="Arial" w:hAnsi="Arial" w:cs="Arial"/>
        </w:rPr>
      </w:pPr>
      <w:r w:rsidRPr="00C7436D">
        <w:rPr>
          <w:rFonts w:ascii="Arial" w:hAnsi="Arial" w:cs="Arial"/>
        </w:rPr>
        <w:t>DECLARO, sob penas da Lei, em atendimento ao Edital do PREGÃO ELETRÔNICO Nº 0</w:t>
      </w:r>
      <w:r w:rsidR="00130B74" w:rsidRPr="00C7436D">
        <w:rPr>
          <w:rFonts w:ascii="Arial" w:hAnsi="Arial" w:cs="Arial"/>
        </w:rPr>
        <w:t>xx</w:t>
      </w:r>
      <w:r w:rsidRPr="00C7436D">
        <w:rPr>
          <w:rFonts w:ascii="Arial" w:hAnsi="Arial" w:cs="Arial"/>
        </w:rPr>
        <w:t>/20</w:t>
      </w:r>
      <w:r w:rsidR="00130B74" w:rsidRPr="00C7436D">
        <w:rPr>
          <w:rFonts w:ascii="Arial" w:hAnsi="Arial" w:cs="Arial"/>
        </w:rPr>
        <w:t>xx</w:t>
      </w:r>
      <w:r w:rsidRPr="00C7436D">
        <w:rPr>
          <w:rFonts w:ascii="Arial" w:hAnsi="Arial" w:cs="Arial"/>
        </w:rPr>
        <w:t xml:space="preserve">, promovido por este município e marcado para às </w:t>
      </w:r>
      <w:proofErr w:type="spellStart"/>
      <w:r w:rsidRPr="00C7436D">
        <w:rPr>
          <w:rFonts w:ascii="Arial" w:hAnsi="Arial" w:cs="Arial"/>
        </w:rPr>
        <w:t>xx:xx</w:t>
      </w:r>
      <w:proofErr w:type="spellEnd"/>
      <w:r w:rsidRPr="00C7436D">
        <w:rPr>
          <w:rFonts w:ascii="Arial" w:hAnsi="Arial" w:cs="Arial"/>
        </w:rPr>
        <w:t xml:space="preserve"> horas do dia </w:t>
      </w:r>
      <w:proofErr w:type="spellStart"/>
      <w:r w:rsidRPr="00C7436D">
        <w:rPr>
          <w:rFonts w:ascii="Arial" w:hAnsi="Arial" w:cs="Arial"/>
        </w:rPr>
        <w:t>xxx</w:t>
      </w:r>
      <w:proofErr w:type="spellEnd"/>
      <w:r w:rsidRPr="00C7436D">
        <w:rPr>
          <w:rFonts w:ascii="Arial" w:hAnsi="Arial" w:cs="Arial"/>
        </w:rPr>
        <w:t xml:space="preserve"> de </w:t>
      </w:r>
      <w:proofErr w:type="spellStart"/>
      <w:r w:rsidRPr="00C7436D">
        <w:rPr>
          <w:rFonts w:ascii="Arial" w:hAnsi="Arial" w:cs="Arial"/>
        </w:rPr>
        <w:t>xxxxxx</w:t>
      </w:r>
      <w:proofErr w:type="spellEnd"/>
      <w:r w:rsidRPr="00C7436D">
        <w:rPr>
          <w:rFonts w:ascii="Arial" w:hAnsi="Arial" w:cs="Arial"/>
        </w:rPr>
        <w:t xml:space="preserve"> de 20</w:t>
      </w:r>
      <w:r w:rsidR="00130B74" w:rsidRPr="00C7436D">
        <w:rPr>
          <w:rFonts w:ascii="Arial" w:hAnsi="Arial" w:cs="Arial"/>
        </w:rPr>
        <w:t>xx</w:t>
      </w:r>
      <w:r w:rsidRPr="00C7436D">
        <w:rPr>
          <w:rFonts w:ascii="Arial" w:hAnsi="Arial" w:cs="Arial"/>
        </w:rPr>
        <w:t>,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w:t>
      </w:r>
    </w:p>
    <w:p w14:paraId="4E93744E" w14:textId="77777777" w:rsidR="004700E0" w:rsidRPr="00C7436D" w:rsidRDefault="004700E0" w:rsidP="00C7436D">
      <w:pPr>
        <w:jc w:val="center"/>
        <w:rPr>
          <w:rFonts w:ascii="Arial" w:hAnsi="Arial" w:cs="Arial"/>
        </w:rPr>
      </w:pPr>
    </w:p>
    <w:p w14:paraId="09E1A902" w14:textId="77777777" w:rsidR="004700E0" w:rsidRPr="00C7436D" w:rsidRDefault="004700E0" w:rsidP="00C7436D">
      <w:pPr>
        <w:jc w:val="center"/>
        <w:rPr>
          <w:rFonts w:ascii="Arial" w:hAnsi="Arial" w:cs="Arial"/>
        </w:rPr>
      </w:pPr>
      <w:r w:rsidRPr="00C7436D">
        <w:rPr>
          <w:rFonts w:ascii="Arial" w:hAnsi="Arial" w:cs="Arial"/>
        </w:rPr>
        <w:t>................................................................</w:t>
      </w:r>
    </w:p>
    <w:p w14:paraId="311D6EF2" w14:textId="77777777" w:rsidR="004700E0" w:rsidRPr="00C7436D" w:rsidRDefault="004700E0" w:rsidP="00C7436D">
      <w:pPr>
        <w:jc w:val="center"/>
        <w:rPr>
          <w:rFonts w:ascii="Arial" w:hAnsi="Arial" w:cs="Arial"/>
        </w:rPr>
      </w:pPr>
      <w:r w:rsidRPr="00C7436D">
        <w:rPr>
          <w:rFonts w:ascii="Arial" w:hAnsi="Arial" w:cs="Arial"/>
        </w:rPr>
        <w:t xml:space="preserve">(Local e </w:t>
      </w:r>
      <w:proofErr w:type="gramStart"/>
      <w:r w:rsidRPr="00C7436D">
        <w:rPr>
          <w:rFonts w:ascii="Arial" w:hAnsi="Arial" w:cs="Arial"/>
        </w:rPr>
        <w:t>Data )</w:t>
      </w:r>
      <w:proofErr w:type="gramEnd"/>
    </w:p>
    <w:p w14:paraId="5135FCC0" w14:textId="77777777" w:rsidR="004700E0" w:rsidRPr="00C7436D" w:rsidRDefault="004700E0" w:rsidP="00C7436D">
      <w:pPr>
        <w:jc w:val="center"/>
        <w:rPr>
          <w:rFonts w:ascii="Arial" w:hAnsi="Arial" w:cs="Arial"/>
        </w:rPr>
      </w:pPr>
      <w:r w:rsidRPr="00C7436D">
        <w:rPr>
          <w:rFonts w:ascii="Arial" w:hAnsi="Arial" w:cs="Arial"/>
        </w:rPr>
        <w:t>...........................................................................................</w:t>
      </w:r>
    </w:p>
    <w:p w14:paraId="1F2E2C7E" w14:textId="77777777" w:rsidR="004700E0" w:rsidRPr="00C7436D" w:rsidRDefault="004700E0" w:rsidP="00C7436D">
      <w:pPr>
        <w:jc w:val="center"/>
        <w:rPr>
          <w:rFonts w:ascii="Arial" w:hAnsi="Arial" w:cs="Arial"/>
        </w:rPr>
      </w:pPr>
    </w:p>
    <w:p w14:paraId="496D8FFA" w14:textId="77777777" w:rsidR="004700E0" w:rsidRPr="00C7436D" w:rsidRDefault="004700E0" w:rsidP="00C7436D">
      <w:pPr>
        <w:keepNext/>
        <w:jc w:val="center"/>
        <w:outlineLvl w:val="0"/>
        <w:rPr>
          <w:rFonts w:ascii="Arial" w:hAnsi="Arial" w:cs="Arial"/>
          <w:b/>
        </w:rPr>
      </w:pPr>
      <w:r w:rsidRPr="00C7436D">
        <w:rPr>
          <w:rFonts w:ascii="Arial" w:hAnsi="Arial" w:cs="Arial"/>
        </w:rPr>
        <w:t>(assinatura, nome completo, cargo, CPF, doc. de identidade)</w:t>
      </w:r>
    </w:p>
    <w:p w14:paraId="0B393820" w14:textId="77777777" w:rsidR="004700E0" w:rsidRPr="00C7436D" w:rsidRDefault="004700E0" w:rsidP="00C7436D">
      <w:pPr>
        <w:jc w:val="center"/>
        <w:rPr>
          <w:rFonts w:ascii="Arial" w:hAnsi="Arial" w:cs="Arial"/>
          <w:b/>
        </w:rPr>
      </w:pPr>
    </w:p>
    <w:p w14:paraId="2D2ACFFC" w14:textId="77777777" w:rsidR="004700E0" w:rsidRPr="00C7436D" w:rsidRDefault="00333A23" w:rsidP="00C7436D">
      <w:pPr>
        <w:jc w:val="center"/>
        <w:rPr>
          <w:rFonts w:ascii="Arial" w:hAnsi="Arial" w:cs="Arial"/>
          <w:b/>
          <w:sz w:val="20"/>
          <w:szCs w:val="20"/>
        </w:rPr>
      </w:pPr>
      <w:r w:rsidRPr="00C7436D">
        <w:rPr>
          <w:rFonts w:ascii="Arial" w:hAnsi="Arial" w:cs="Arial"/>
          <w:b/>
        </w:rPr>
        <w:br w:type="page"/>
      </w:r>
      <w:r w:rsidR="004700E0" w:rsidRPr="00C7436D">
        <w:rPr>
          <w:rFonts w:ascii="Arial" w:hAnsi="Arial" w:cs="Arial"/>
          <w:b/>
          <w:sz w:val="20"/>
          <w:szCs w:val="20"/>
        </w:rPr>
        <w:lastRenderedPageBreak/>
        <w:t>ANEXO 5</w:t>
      </w:r>
    </w:p>
    <w:p w14:paraId="5E79BE67" w14:textId="77777777" w:rsidR="004700E0" w:rsidRPr="00C7436D" w:rsidRDefault="004700E0" w:rsidP="00C7436D">
      <w:pPr>
        <w:jc w:val="center"/>
        <w:rPr>
          <w:rFonts w:ascii="Arial" w:hAnsi="Arial" w:cs="Arial"/>
          <w:sz w:val="20"/>
          <w:szCs w:val="20"/>
        </w:rPr>
      </w:pPr>
    </w:p>
    <w:p w14:paraId="7F8A56AC" w14:textId="77777777" w:rsidR="004700E0" w:rsidRPr="00C7436D" w:rsidRDefault="008A3D44" w:rsidP="00C7436D">
      <w:pPr>
        <w:jc w:val="center"/>
        <w:rPr>
          <w:rFonts w:ascii="Arial" w:hAnsi="Arial" w:cs="Arial"/>
          <w:b/>
          <w:sz w:val="20"/>
          <w:szCs w:val="20"/>
        </w:rPr>
      </w:pPr>
      <w:hyperlink w:anchor="_ANEXO_XI-_MODELO" w:history="1">
        <w:r w:rsidR="004700E0" w:rsidRPr="00C7436D">
          <w:rPr>
            <w:rFonts w:ascii="Arial" w:hAnsi="Arial" w:cs="Arial"/>
            <w:b/>
            <w:sz w:val="20"/>
            <w:szCs w:val="20"/>
          </w:rPr>
          <w:t>Declaração Microempresa e Empresa de Pequeno Porte</w:t>
        </w:r>
      </w:hyperlink>
    </w:p>
    <w:p w14:paraId="792BFBD8" w14:textId="77777777" w:rsidR="004700E0" w:rsidRPr="00C7436D" w:rsidRDefault="004700E0" w:rsidP="00C7436D">
      <w:pPr>
        <w:autoSpaceDE w:val="0"/>
        <w:autoSpaceDN w:val="0"/>
        <w:adjustRightInd w:val="0"/>
        <w:jc w:val="center"/>
        <w:rPr>
          <w:rFonts w:ascii="Arial" w:hAnsi="Arial" w:cs="Arial"/>
          <w:b/>
          <w:bCs/>
          <w:sz w:val="20"/>
          <w:szCs w:val="20"/>
        </w:rPr>
      </w:pPr>
      <w:r w:rsidRPr="00C7436D">
        <w:rPr>
          <w:rFonts w:ascii="Arial" w:hAnsi="Arial" w:cs="Arial"/>
          <w:b/>
          <w:bCs/>
          <w:sz w:val="20"/>
          <w:szCs w:val="20"/>
        </w:rPr>
        <w:t>DECLARAÇÃO</w:t>
      </w:r>
    </w:p>
    <w:p w14:paraId="276974F2" w14:textId="77777777" w:rsidR="004700E0" w:rsidRPr="00C7436D" w:rsidRDefault="004700E0" w:rsidP="00C7436D">
      <w:pPr>
        <w:autoSpaceDE w:val="0"/>
        <w:autoSpaceDN w:val="0"/>
        <w:adjustRightInd w:val="0"/>
        <w:jc w:val="center"/>
        <w:rPr>
          <w:rFonts w:ascii="Arial" w:hAnsi="Arial" w:cs="Arial"/>
          <w:b/>
          <w:bCs/>
          <w:sz w:val="20"/>
          <w:szCs w:val="20"/>
        </w:rPr>
      </w:pPr>
    </w:p>
    <w:p w14:paraId="13B83BE9"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 xml:space="preserve">................................................................., (razão social do licitante) inscrita no CNPJ nº ......................., por intermédio de seu representante legal, o(a) Sr.(a) ...................................., portador(a) da Carteira de Identidade nº.............................e do CPF nº ......................................, </w:t>
      </w:r>
      <w:r w:rsidRPr="00C7436D">
        <w:rPr>
          <w:rFonts w:ascii="Arial" w:hAnsi="Arial" w:cs="Arial"/>
          <w:b/>
          <w:bCs/>
          <w:sz w:val="20"/>
          <w:szCs w:val="20"/>
        </w:rPr>
        <w:t>DECLARA</w:t>
      </w:r>
      <w:r w:rsidRPr="00C7436D">
        <w:rPr>
          <w:rFonts w:ascii="Arial" w:hAnsi="Arial" w:cs="Arial"/>
          <w:sz w:val="20"/>
          <w:szCs w:val="20"/>
        </w:rPr>
        <w:t>, para fins do disposto no Edital</w:t>
      </w:r>
      <w:r w:rsidRPr="00C7436D">
        <w:rPr>
          <w:rFonts w:ascii="Arial" w:hAnsi="Arial" w:cs="Arial"/>
          <w:b/>
          <w:bCs/>
          <w:sz w:val="20"/>
          <w:szCs w:val="20"/>
        </w:rPr>
        <w:t xml:space="preserve">, </w:t>
      </w:r>
      <w:r w:rsidRPr="00C7436D">
        <w:rPr>
          <w:rFonts w:ascii="Arial" w:hAnsi="Arial" w:cs="Arial"/>
          <w:sz w:val="20"/>
          <w:szCs w:val="20"/>
        </w:rPr>
        <w:t>sob as sanções administrativas cabíveis e sob as penas da lei, que esta empresa, na presente data, é considerada:</w:t>
      </w:r>
    </w:p>
    <w:p w14:paraId="1DDF24E0" w14:textId="77777777" w:rsidR="004700E0" w:rsidRPr="00C7436D" w:rsidRDefault="004700E0" w:rsidP="00C7436D">
      <w:pPr>
        <w:autoSpaceDE w:val="0"/>
        <w:autoSpaceDN w:val="0"/>
        <w:adjustRightInd w:val="0"/>
        <w:jc w:val="center"/>
        <w:rPr>
          <w:rFonts w:ascii="Arial" w:hAnsi="Arial" w:cs="Arial"/>
          <w:sz w:val="20"/>
          <w:szCs w:val="20"/>
        </w:rPr>
      </w:pPr>
    </w:p>
    <w:p w14:paraId="149666F1" w14:textId="77777777" w:rsidR="004700E0" w:rsidRPr="00C7436D" w:rsidRDefault="004700E0" w:rsidP="003D46E7">
      <w:pPr>
        <w:autoSpaceDE w:val="0"/>
        <w:autoSpaceDN w:val="0"/>
        <w:adjustRightInd w:val="0"/>
        <w:spacing w:after="0"/>
        <w:rPr>
          <w:rFonts w:ascii="Arial" w:hAnsi="Arial" w:cs="Arial"/>
          <w:sz w:val="20"/>
          <w:szCs w:val="20"/>
        </w:rPr>
      </w:pPr>
      <w:proofErr w:type="gramStart"/>
      <w:r w:rsidRPr="00C7436D">
        <w:rPr>
          <w:rFonts w:ascii="Arial" w:hAnsi="Arial" w:cs="Arial"/>
          <w:b/>
          <w:sz w:val="20"/>
          <w:szCs w:val="20"/>
        </w:rPr>
        <w:t xml:space="preserve">(  </w:t>
      </w:r>
      <w:proofErr w:type="gramEnd"/>
      <w:r w:rsidRPr="00C7436D">
        <w:rPr>
          <w:rFonts w:ascii="Arial" w:hAnsi="Arial" w:cs="Arial"/>
          <w:b/>
          <w:sz w:val="20"/>
          <w:szCs w:val="20"/>
        </w:rPr>
        <w:t xml:space="preserve">  ) MICROEMPREENDEDOR INDIVIDUAL,</w:t>
      </w:r>
      <w:r w:rsidRPr="00C7436D">
        <w:rPr>
          <w:rFonts w:ascii="Arial" w:hAnsi="Arial" w:cs="Arial"/>
          <w:sz w:val="20"/>
          <w:szCs w:val="20"/>
        </w:rPr>
        <w:t>, conforme no artigo 18-A, §1º da Lei Complementar Federal nº 123, de 14/12/2006;</w:t>
      </w:r>
    </w:p>
    <w:p w14:paraId="68F7DC8D" w14:textId="77777777" w:rsidR="004700E0" w:rsidRPr="00C7436D" w:rsidRDefault="004700E0" w:rsidP="00C7436D">
      <w:pPr>
        <w:autoSpaceDE w:val="0"/>
        <w:autoSpaceDN w:val="0"/>
        <w:adjustRightInd w:val="0"/>
        <w:spacing w:after="0"/>
        <w:jc w:val="center"/>
        <w:rPr>
          <w:rFonts w:ascii="Arial" w:hAnsi="Arial" w:cs="Arial"/>
          <w:sz w:val="20"/>
          <w:szCs w:val="20"/>
        </w:rPr>
      </w:pPr>
    </w:p>
    <w:p w14:paraId="07D5057C" w14:textId="77777777" w:rsidR="004700E0" w:rsidRPr="00C7436D" w:rsidRDefault="004700E0" w:rsidP="003D46E7">
      <w:pPr>
        <w:autoSpaceDE w:val="0"/>
        <w:autoSpaceDN w:val="0"/>
        <w:adjustRightInd w:val="0"/>
        <w:spacing w:after="0"/>
        <w:rPr>
          <w:rFonts w:ascii="Arial" w:hAnsi="Arial" w:cs="Arial"/>
          <w:sz w:val="20"/>
          <w:szCs w:val="20"/>
        </w:rPr>
      </w:pPr>
      <w:proofErr w:type="gramStart"/>
      <w:r w:rsidRPr="00C7436D">
        <w:rPr>
          <w:rFonts w:ascii="Arial" w:hAnsi="Arial" w:cs="Arial"/>
          <w:b/>
          <w:bCs/>
          <w:sz w:val="20"/>
          <w:szCs w:val="20"/>
        </w:rPr>
        <w:t xml:space="preserve">(  </w:t>
      </w:r>
      <w:proofErr w:type="gramEnd"/>
      <w:r w:rsidRPr="00C7436D">
        <w:rPr>
          <w:rFonts w:ascii="Arial" w:hAnsi="Arial" w:cs="Arial"/>
          <w:b/>
          <w:bCs/>
          <w:sz w:val="20"/>
          <w:szCs w:val="20"/>
        </w:rPr>
        <w:t xml:space="preserve">  ) MICROEMPRESA</w:t>
      </w:r>
      <w:r w:rsidRPr="00C7436D">
        <w:rPr>
          <w:rFonts w:ascii="Arial" w:hAnsi="Arial" w:cs="Arial"/>
          <w:sz w:val="20"/>
          <w:szCs w:val="20"/>
        </w:rPr>
        <w:t>, conforme inciso I do artigo 3º da Lei Complementar nº123, de 14/12/2006;</w:t>
      </w:r>
    </w:p>
    <w:p w14:paraId="12402DFB" w14:textId="77777777" w:rsidR="004700E0" w:rsidRPr="00C7436D" w:rsidRDefault="004700E0" w:rsidP="00C7436D">
      <w:pPr>
        <w:autoSpaceDE w:val="0"/>
        <w:autoSpaceDN w:val="0"/>
        <w:adjustRightInd w:val="0"/>
        <w:spacing w:after="0"/>
        <w:jc w:val="center"/>
        <w:rPr>
          <w:rFonts w:ascii="Arial" w:hAnsi="Arial" w:cs="Arial"/>
          <w:b/>
          <w:bCs/>
          <w:sz w:val="20"/>
          <w:szCs w:val="20"/>
        </w:rPr>
      </w:pPr>
    </w:p>
    <w:p w14:paraId="4330B80C" w14:textId="77777777" w:rsidR="004700E0" w:rsidRPr="00C7436D" w:rsidRDefault="004700E0" w:rsidP="00C7436D">
      <w:pPr>
        <w:autoSpaceDE w:val="0"/>
        <w:autoSpaceDN w:val="0"/>
        <w:adjustRightInd w:val="0"/>
        <w:spacing w:after="0"/>
        <w:jc w:val="center"/>
        <w:rPr>
          <w:rFonts w:ascii="Arial" w:hAnsi="Arial" w:cs="Arial"/>
          <w:sz w:val="20"/>
          <w:szCs w:val="20"/>
        </w:rPr>
      </w:pPr>
      <w:proofErr w:type="gramStart"/>
      <w:r w:rsidRPr="00C7436D">
        <w:rPr>
          <w:rFonts w:ascii="Arial" w:hAnsi="Arial" w:cs="Arial"/>
          <w:b/>
          <w:bCs/>
          <w:sz w:val="20"/>
          <w:szCs w:val="20"/>
        </w:rPr>
        <w:t xml:space="preserve">(  </w:t>
      </w:r>
      <w:proofErr w:type="gramEnd"/>
      <w:r w:rsidRPr="00C7436D">
        <w:rPr>
          <w:rFonts w:ascii="Arial" w:hAnsi="Arial" w:cs="Arial"/>
          <w:b/>
          <w:bCs/>
          <w:sz w:val="20"/>
          <w:szCs w:val="20"/>
        </w:rPr>
        <w:t xml:space="preserve"> ) EMPRESA DE PEQUENO PORTE</w:t>
      </w:r>
      <w:r w:rsidRPr="00C7436D">
        <w:rPr>
          <w:rFonts w:ascii="Arial" w:hAnsi="Arial" w:cs="Arial"/>
          <w:sz w:val="20"/>
          <w:szCs w:val="20"/>
        </w:rPr>
        <w:t>, conforme inciso II do artigo 3º da Lei Complementar nº 123, de 14/12/2006.</w:t>
      </w:r>
    </w:p>
    <w:p w14:paraId="3F11713C" w14:textId="77777777" w:rsidR="004700E0" w:rsidRPr="00C7436D" w:rsidRDefault="004700E0" w:rsidP="00C7436D">
      <w:pPr>
        <w:autoSpaceDE w:val="0"/>
        <w:autoSpaceDN w:val="0"/>
        <w:adjustRightInd w:val="0"/>
        <w:jc w:val="center"/>
        <w:rPr>
          <w:rFonts w:ascii="Arial" w:hAnsi="Arial" w:cs="Arial"/>
          <w:sz w:val="20"/>
          <w:szCs w:val="20"/>
        </w:rPr>
      </w:pPr>
    </w:p>
    <w:p w14:paraId="1B31F293"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Declara ainda que a empresa está excluída das vedações constantes do parágrafo 4º do artigo 3º da Lei Complementar nº 123, de 14 de dezembro de 2006.</w:t>
      </w:r>
    </w:p>
    <w:p w14:paraId="6633BAD4" w14:textId="77777777" w:rsidR="004700E0" w:rsidRPr="00C7436D" w:rsidRDefault="004700E0" w:rsidP="00C7436D">
      <w:pPr>
        <w:autoSpaceDE w:val="0"/>
        <w:autoSpaceDN w:val="0"/>
        <w:adjustRightInd w:val="0"/>
        <w:jc w:val="center"/>
        <w:rPr>
          <w:rFonts w:ascii="Arial" w:hAnsi="Arial" w:cs="Arial"/>
          <w:sz w:val="20"/>
          <w:szCs w:val="20"/>
        </w:rPr>
      </w:pPr>
    </w:p>
    <w:p w14:paraId="69935784"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____________________________________________</w:t>
      </w:r>
    </w:p>
    <w:p w14:paraId="5491507F"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(Local e data)</w:t>
      </w:r>
    </w:p>
    <w:p w14:paraId="65CA0767" w14:textId="77777777" w:rsidR="004700E0" w:rsidRPr="00C7436D" w:rsidRDefault="004700E0" w:rsidP="00C7436D">
      <w:pPr>
        <w:autoSpaceDE w:val="0"/>
        <w:autoSpaceDN w:val="0"/>
        <w:adjustRightInd w:val="0"/>
        <w:jc w:val="center"/>
        <w:rPr>
          <w:rFonts w:ascii="Arial" w:hAnsi="Arial" w:cs="Arial"/>
          <w:sz w:val="20"/>
          <w:szCs w:val="20"/>
        </w:rPr>
      </w:pPr>
    </w:p>
    <w:p w14:paraId="128AF082"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____________________________________________</w:t>
      </w:r>
    </w:p>
    <w:p w14:paraId="773968E4"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(Representante legal)</w:t>
      </w:r>
    </w:p>
    <w:p w14:paraId="7079DF79" w14:textId="77777777" w:rsidR="004700E0" w:rsidRPr="00C7436D" w:rsidRDefault="004700E0" w:rsidP="00C7436D">
      <w:pPr>
        <w:autoSpaceDE w:val="0"/>
        <w:autoSpaceDN w:val="0"/>
        <w:adjustRightInd w:val="0"/>
        <w:jc w:val="center"/>
        <w:rPr>
          <w:rFonts w:ascii="Arial" w:hAnsi="Arial" w:cs="Arial"/>
          <w:sz w:val="20"/>
          <w:szCs w:val="20"/>
        </w:rPr>
      </w:pPr>
    </w:p>
    <w:p w14:paraId="0E7F0D7C" w14:textId="77777777" w:rsidR="004700E0" w:rsidRPr="00C7436D" w:rsidRDefault="004700E0" w:rsidP="00C7436D">
      <w:pPr>
        <w:autoSpaceDE w:val="0"/>
        <w:autoSpaceDN w:val="0"/>
        <w:adjustRightInd w:val="0"/>
        <w:jc w:val="center"/>
        <w:rPr>
          <w:rFonts w:ascii="Arial" w:hAnsi="Arial" w:cs="Arial"/>
          <w:sz w:val="20"/>
          <w:szCs w:val="20"/>
        </w:rPr>
      </w:pPr>
      <w:r w:rsidRPr="00C7436D">
        <w:rPr>
          <w:rFonts w:ascii="Arial" w:hAnsi="Arial" w:cs="Arial"/>
          <w:sz w:val="20"/>
          <w:szCs w:val="20"/>
        </w:rPr>
        <w:t>Obs.: Assinalar com um “X” a condição da empresa.</w:t>
      </w:r>
    </w:p>
    <w:p w14:paraId="3B351082" w14:textId="77777777" w:rsidR="004700E0" w:rsidRPr="00C7436D" w:rsidRDefault="004700E0" w:rsidP="00C7436D">
      <w:pPr>
        <w:tabs>
          <w:tab w:val="left" w:pos="5395"/>
        </w:tabs>
        <w:jc w:val="center"/>
        <w:rPr>
          <w:rFonts w:ascii="Arial" w:hAnsi="Arial" w:cs="Arial"/>
          <w:sz w:val="20"/>
          <w:szCs w:val="20"/>
        </w:rPr>
      </w:pPr>
      <w:r w:rsidRPr="00C7436D">
        <w:rPr>
          <w:rFonts w:ascii="Arial" w:hAnsi="Arial" w:cs="Arial"/>
          <w:sz w:val="20"/>
          <w:szCs w:val="20"/>
        </w:rPr>
        <w:t>Este formulário deverá ser preenchido pelas empresas que pretenderem se beneficiar nesta licitação do regime diferenciado e favorecido previsto na Lei Complementar nº 123/2006.</w:t>
      </w:r>
    </w:p>
    <w:p w14:paraId="7DC7297C" w14:textId="77777777" w:rsidR="004700E0" w:rsidRDefault="004700E0" w:rsidP="00C7436D">
      <w:pPr>
        <w:tabs>
          <w:tab w:val="left" w:pos="5395"/>
        </w:tabs>
        <w:jc w:val="center"/>
        <w:rPr>
          <w:rFonts w:ascii="Arial" w:hAnsi="Arial" w:cs="Arial"/>
          <w:b/>
          <w:sz w:val="20"/>
          <w:szCs w:val="20"/>
        </w:rPr>
      </w:pPr>
    </w:p>
    <w:p w14:paraId="5C8F6737" w14:textId="77777777" w:rsidR="00C7436D" w:rsidRDefault="00C7436D" w:rsidP="00C7436D">
      <w:pPr>
        <w:tabs>
          <w:tab w:val="left" w:pos="5395"/>
        </w:tabs>
        <w:jc w:val="center"/>
        <w:rPr>
          <w:rFonts w:ascii="Arial" w:hAnsi="Arial" w:cs="Arial"/>
          <w:b/>
          <w:sz w:val="20"/>
          <w:szCs w:val="20"/>
        </w:rPr>
      </w:pPr>
    </w:p>
    <w:p w14:paraId="04779BD9" w14:textId="77777777" w:rsidR="00934229" w:rsidRDefault="00934229" w:rsidP="00C7436D">
      <w:pPr>
        <w:tabs>
          <w:tab w:val="left" w:pos="5395"/>
        </w:tabs>
        <w:jc w:val="center"/>
        <w:rPr>
          <w:rFonts w:ascii="Arial" w:hAnsi="Arial" w:cs="Arial"/>
          <w:b/>
          <w:sz w:val="20"/>
          <w:szCs w:val="20"/>
        </w:rPr>
      </w:pPr>
    </w:p>
    <w:p w14:paraId="7BA298C3" w14:textId="77777777" w:rsidR="00934229" w:rsidRDefault="00934229" w:rsidP="00C7436D">
      <w:pPr>
        <w:tabs>
          <w:tab w:val="left" w:pos="5395"/>
        </w:tabs>
        <w:jc w:val="center"/>
        <w:rPr>
          <w:rFonts w:ascii="Arial" w:hAnsi="Arial" w:cs="Arial"/>
          <w:b/>
          <w:sz w:val="20"/>
          <w:szCs w:val="20"/>
        </w:rPr>
      </w:pPr>
    </w:p>
    <w:p w14:paraId="27CB753D" w14:textId="77777777" w:rsidR="00934229" w:rsidRDefault="00934229" w:rsidP="00C7436D">
      <w:pPr>
        <w:tabs>
          <w:tab w:val="left" w:pos="5395"/>
        </w:tabs>
        <w:jc w:val="center"/>
        <w:rPr>
          <w:rFonts w:ascii="Arial" w:hAnsi="Arial" w:cs="Arial"/>
          <w:b/>
          <w:sz w:val="20"/>
          <w:szCs w:val="20"/>
        </w:rPr>
      </w:pPr>
    </w:p>
    <w:p w14:paraId="435D7D80" w14:textId="77777777" w:rsidR="00934229" w:rsidRPr="00C7436D" w:rsidRDefault="00934229" w:rsidP="00C7436D">
      <w:pPr>
        <w:tabs>
          <w:tab w:val="left" w:pos="5395"/>
        </w:tabs>
        <w:jc w:val="center"/>
        <w:rPr>
          <w:rFonts w:ascii="Arial" w:hAnsi="Arial" w:cs="Arial"/>
          <w:b/>
          <w:sz w:val="20"/>
          <w:szCs w:val="20"/>
        </w:rPr>
      </w:pPr>
    </w:p>
    <w:p w14:paraId="74A47741" w14:textId="77777777" w:rsidR="004700E0" w:rsidRPr="00C7436D" w:rsidRDefault="004700E0" w:rsidP="00C7436D">
      <w:pPr>
        <w:jc w:val="center"/>
        <w:rPr>
          <w:rFonts w:ascii="Arial" w:hAnsi="Arial" w:cs="Arial"/>
          <w:b/>
        </w:rPr>
      </w:pPr>
      <w:r w:rsidRPr="00C7436D">
        <w:rPr>
          <w:rFonts w:ascii="Arial" w:hAnsi="Arial" w:cs="Arial"/>
          <w:b/>
        </w:rPr>
        <w:t>ANEXO 6</w:t>
      </w:r>
    </w:p>
    <w:p w14:paraId="647FFE0F" w14:textId="77777777" w:rsidR="004700E0" w:rsidRPr="00C7436D" w:rsidRDefault="004700E0" w:rsidP="00C7436D">
      <w:pPr>
        <w:jc w:val="center"/>
        <w:rPr>
          <w:rFonts w:ascii="Arial" w:hAnsi="Arial" w:cs="Arial"/>
          <w:b/>
        </w:rPr>
      </w:pPr>
    </w:p>
    <w:p w14:paraId="1D42729F" w14:textId="77777777" w:rsidR="004700E0" w:rsidRPr="00C7436D" w:rsidRDefault="004700E0" w:rsidP="00C7436D">
      <w:pPr>
        <w:jc w:val="center"/>
        <w:rPr>
          <w:rFonts w:ascii="Arial" w:hAnsi="Arial" w:cs="Arial"/>
          <w:b/>
        </w:rPr>
      </w:pPr>
      <w:r w:rsidRPr="00C7436D">
        <w:rPr>
          <w:rFonts w:ascii="Arial" w:hAnsi="Arial" w:cs="Arial"/>
          <w:b/>
        </w:rPr>
        <w:t>MODELO DE DECLARAÇÃO DE ELABORAÇÃO INDEPENDENTE DE PROPOSTA</w:t>
      </w:r>
    </w:p>
    <w:p w14:paraId="19340A31" w14:textId="77777777" w:rsidR="004700E0" w:rsidRPr="00C7436D" w:rsidRDefault="004700E0" w:rsidP="00C7436D">
      <w:pPr>
        <w:pStyle w:val="Ttulo1"/>
        <w:spacing w:line="276" w:lineRule="auto"/>
        <w:rPr>
          <w:rFonts w:cs="Arial"/>
          <w:sz w:val="22"/>
          <w:szCs w:val="22"/>
        </w:rPr>
      </w:pPr>
      <w:r w:rsidRPr="00C7436D">
        <w:rPr>
          <w:rFonts w:cs="Arial"/>
          <w:sz w:val="22"/>
          <w:szCs w:val="22"/>
        </w:rPr>
        <w:t xml:space="preserve">EDITAL PREGÃO ELETRÔNICO nº </w:t>
      </w:r>
      <w:r w:rsidR="00EF07D7">
        <w:rPr>
          <w:rFonts w:cs="Arial"/>
          <w:bCs/>
          <w:sz w:val="22"/>
          <w:szCs w:val="22"/>
        </w:rPr>
        <w:t>XXXX</w:t>
      </w:r>
      <w:r w:rsidR="00795001">
        <w:rPr>
          <w:rFonts w:cs="Arial"/>
          <w:bCs/>
          <w:sz w:val="22"/>
          <w:szCs w:val="22"/>
        </w:rPr>
        <w:t>/2</w:t>
      </w:r>
      <w:r w:rsidR="00EF07D7">
        <w:rPr>
          <w:rFonts w:cs="Arial"/>
          <w:bCs/>
          <w:sz w:val="22"/>
          <w:szCs w:val="22"/>
        </w:rPr>
        <w:t>025</w:t>
      </w:r>
      <w:r w:rsidR="00835094" w:rsidRPr="00C7436D">
        <w:rPr>
          <w:rFonts w:cs="Arial"/>
          <w:bCs/>
          <w:sz w:val="22"/>
          <w:szCs w:val="22"/>
        </w:rPr>
        <w:t xml:space="preserve"> </w:t>
      </w:r>
      <w:r w:rsidR="00EF07D7">
        <w:rPr>
          <w:rFonts w:cs="Arial"/>
          <w:bCs/>
          <w:sz w:val="22"/>
          <w:szCs w:val="22"/>
        </w:rPr>
        <w:t>–</w:t>
      </w:r>
      <w:r w:rsidR="00835094" w:rsidRPr="00C7436D">
        <w:rPr>
          <w:rFonts w:cs="Arial"/>
          <w:bCs/>
          <w:sz w:val="22"/>
          <w:szCs w:val="22"/>
        </w:rPr>
        <w:t xml:space="preserve"> </w:t>
      </w:r>
      <w:r w:rsidR="00EF07D7">
        <w:rPr>
          <w:rFonts w:cs="Arial"/>
          <w:bCs/>
          <w:sz w:val="22"/>
          <w:szCs w:val="22"/>
        </w:rPr>
        <w:t>FURBAN-VR</w:t>
      </w:r>
    </w:p>
    <w:p w14:paraId="7C77B7C3" w14:textId="77777777" w:rsidR="004700E0" w:rsidRPr="00C7436D" w:rsidRDefault="004700E0" w:rsidP="00C7436D">
      <w:pPr>
        <w:jc w:val="center"/>
        <w:rPr>
          <w:rFonts w:ascii="Arial" w:hAnsi="Arial" w:cs="Arial"/>
        </w:rPr>
      </w:pPr>
    </w:p>
    <w:p w14:paraId="17D1BC5D" w14:textId="77777777" w:rsidR="004700E0" w:rsidRPr="00C7436D" w:rsidRDefault="004700E0" w:rsidP="00732FD0">
      <w:pPr>
        <w:rPr>
          <w:rFonts w:ascii="Arial" w:hAnsi="Arial" w:cs="Arial"/>
        </w:rPr>
      </w:pPr>
      <w:r w:rsidRPr="00C7436D">
        <w:rPr>
          <w:rFonts w:ascii="Arial" w:hAnsi="Arial" w:cs="Arial"/>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14:paraId="6433ED76" w14:textId="77777777" w:rsidR="004700E0" w:rsidRPr="00C7436D" w:rsidRDefault="004700E0" w:rsidP="00C7436D">
      <w:pPr>
        <w:jc w:val="center"/>
        <w:rPr>
          <w:rFonts w:ascii="Arial" w:hAnsi="Arial" w:cs="Arial"/>
        </w:rPr>
      </w:pPr>
    </w:p>
    <w:p w14:paraId="3729B21E" w14:textId="77777777" w:rsidR="004700E0" w:rsidRPr="00C7436D" w:rsidRDefault="004700E0" w:rsidP="00732FD0">
      <w:pPr>
        <w:numPr>
          <w:ilvl w:val="0"/>
          <w:numId w:val="2"/>
        </w:numPr>
        <w:spacing w:after="0"/>
        <w:ind w:left="0" w:firstLine="0"/>
        <w:rPr>
          <w:rFonts w:ascii="Arial" w:hAnsi="Arial" w:cs="Arial"/>
        </w:rPr>
      </w:pPr>
      <w:r w:rsidRPr="00C7436D">
        <w:rPr>
          <w:rFonts w:ascii="Arial" w:hAnsi="Arial" w:cs="Arial"/>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14:paraId="55A2F21A" w14:textId="77777777" w:rsidR="004700E0" w:rsidRPr="00C7436D" w:rsidRDefault="004700E0" w:rsidP="00732FD0">
      <w:pPr>
        <w:numPr>
          <w:ilvl w:val="0"/>
          <w:numId w:val="2"/>
        </w:numPr>
        <w:spacing w:after="0"/>
        <w:ind w:left="0" w:firstLine="0"/>
        <w:rPr>
          <w:rFonts w:ascii="Arial" w:hAnsi="Arial" w:cs="Arial"/>
        </w:rPr>
      </w:pPr>
      <w:r w:rsidRPr="00C7436D">
        <w:rPr>
          <w:rFonts w:ascii="Arial" w:hAnsi="Arial" w:cs="Arial"/>
        </w:rPr>
        <w:t>A intenção de apresentar a proposta anexa não foi informada a, discutida com ou recebida de qualquer outro participante potencial ou de fato do (IDENTIFICAÇÃO DO PROCESSO LICITATÓRIO), por qualquer meio ou qualquer pessoa;</w:t>
      </w:r>
    </w:p>
    <w:p w14:paraId="672EBB0A" w14:textId="77777777" w:rsidR="004700E0" w:rsidRPr="00C7436D" w:rsidRDefault="004700E0" w:rsidP="00732FD0">
      <w:pPr>
        <w:numPr>
          <w:ilvl w:val="0"/>
          <w:numId w:val="2"/>
        </w:numPr>
        <w:spacing w:after="0"/>
        <w:ind w:left="0" w:firstLine="0"/>
        <w:rPr>
          <w:rFonts w:ascii="Arial" w:hAnsi="Arial" w:cs="Arial"/>
        </w:rPr>
      </w:pPr>
      <w:r w:rsidRPr="00C7436D">
        <w:rPr>
          <w:rFonts w:ascii="Arial" w:hAnsi="Arial" w:cs="Arial"/>
        </w:rPr>
        <w:t>Que não tentou, por qualquer meio ou por qualquer pessoa, influir na decisão de qualquer outro participante potencial ou de fato do (IDENTIFICAÇÃO DO PROCESSO LICITATÓRIO), quanto a participar ou não da referida licitação;</w:t>
      </w:r>
    </w:p>
    <w:p w14:paraId="06CA688C" w14:textId="77777777" w:rsidR="004700E0" w:rsidRPr="00C7436D" w:rsidRDefault="004700E0" w:rsidP="00732FD0">
      <w:pPr>
        <w:numPr>
          <w:ilvl w:val="0"/>
          <w:numId w:val="2"/>
        </w:numPr>
        <w:spacing w:after="0"/>
        <w:ind w:left="0" w:firstLine="0"/>
        <w:rPr>
          <w:rFonts w:ascii="Arial" w:hAnsi="Arial" w:cs="Arial"/>
        </w:rPr>
      </w:pPr>
      <w:r w:rsidRPr="00C7436D">
        <w:rPr>
          <w:rFonts w:ascii="Arial" w:hAnsi="Arial" w:cs="Arial"/>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14:paraId="1E196448" w14:textId="77777777" w:rsidR="004700E0" w:rsidRPr="00C7436D" w:rsidRDefault="004700E0" w:rsidP="00732FD0">
      <w:pPr>
        <w:numPr>
          <w:ilvl w:val="0"/>
          <w:numId w:val="2"/>
        </w:numPr>
        <w:spacing w:after="0"/>
        <w:ind w:left="0" w:firstLine="0"/>
        <w:rPr>
          <w:rFonts w:ascii="Arial" w:hAnsi="Arial" w:cs="Arial"/>
        </w:rPr>
      </w:pPr>
      <w:r w:rsidRPr="00C7436D">
        <w:rPr>
          <w:rFonts w:ascii="Arial" w:hAnsi="Arial" w:cs="Arial"/>
        </w:rPr>
        <w:t>Que o conteúdo da proposta anexa não foi no todo ou em parte, direta ou indiretamente, informado a, discutido com ou recebido de (ÓRGÃO LICITANTE) antes da abertura oficial das propostas e;</w:t>
      </w:r>
    </w:p>
    <w:p w14:paraId="4F28D215" w14:textId="77777777" w:rsidR="004700E0" w:rsidRPr="00C7436D" w:rsidRDefault="004700E0" w:rsidP="00732FD0">
      <w:pPr>
        <w:numPr>
          <w:ilvl w:val="0"/>
          <w:numId w:val="2"/>
        </w:numPr>
        <w:spacing w:after="0"/>
        <w:ind w:left="0" w:firstLine="0"/>
        <w:rPr>
          <w:rFonts w:ascii="Arial" w:hAnsi="Arial" w:cs="Arial"/>
        </w:rPr>
      </w:pPr>
      <w:r w:rsidRPr="00C7436D">
        <w:rPr>
          <w:rFonts w:ascii="Arial" w:hAnsi="Arial" w:cs="Arial"/>
        </w:rPr>
        <w:t>Que está plenamente ciente do teor e da extensão desta declaração e que detém plenos poderes e informações para firmá-la.</w:t>
      </w:r>
    </w:p>
    <w:p w14:paraId="6C1044BF" w14:textId="77777777" w:rsidR="004700E0" w:rsidRPr="00C7436D" w:rsidRDefault="004700E0" w:rsidP="00732FD0">
      <w:pPr>
        <w:rPr>
          <w:rFonts w:ascii="Arial" w:hAnsi="Arial" w:cs="Arial"/>
        </w:rPr>
      </w:pPr>
    </w:p>
    <w:p w14:paraId="472A3A6A" w14:textId="77777777" w:rsidR="004700E0" w:rsidRPr="00C7436D" w:rsidRDefault="004700E0" w:rsidP="00C7436D">
      <w:pPr>
        <w:jc w:val="center"/>
        <w:rPr>
          <w:rFonts w:ascii="Arial" w:hAnsi="Arial" w:cs="Arial"/>
        </w:rPr>
      </w:pPr>
    </w:p>
    <w:p w14:paraId="3A0FC50E" w14:textId="77777777" w:rsidR="004700E0" w:rsidRPr="00C7436D" w:rsidRDefault="004700E0" w:rsidP="00C7436D">
      <w:pPr>
        <w:jc w:val="center"/>
        <w:rPr>
          <w:rFonts w:ascii="Arial" w:hAnsi="Arial" w:cs="Arial"/>
        </w:rPr>
      </w:pPr>
      <w:r w:rsidRPr="00C7436D">
        <w:rPr>
          <w:rFonts w:ascii="Arial" w:hAnsi="Arial" w:cs="Arial"/>
        </w:rPr>
        <w:t xml:space="preserve">__________________, em ______ de ________________ </w:t>
      </w:r>
      <w:proofErr w:type="spellStart"/>
      <w:r w:rsidRPr="00C7436D">
        <w:rPr>
          <w:rFonts w:ascii="Arial" w:hAnsi="Arial" w:cs="Arial"/>
        </w:rPr>
        <w:t>de</w:t>
      </w:r>
      <w:proofErr w:type="spellEnd"/>
      <w:r w:rsidRPr="00C7436D">
        <w:rPr>
          <w:rFonts w:ascii="Arial" w:hAnsi="Arial" w:cs="Arial"/>
        </w:rPr>
        <w:t xml:space="preserve"> 20</w:t>
      </w:r>
      <w:r w:rsidR="00130B74" w:rsidRPr="00C7436D">
        <w:rPr>
          <w:rFonts w:ascii="Arial" w:hAnsi="Arial" w:cs="Arial"/>
        </w:rPr>
        <w:t>xx</w:t>
      </w:r>
      <w:r w:rsidRPr="00C7436D">
        <w:rPr>
          <w:rFonts w:ascii="Arial" w:hAnsi="Arial" w:cs="Arial"/>
        </w:rPr>
        <w:t>.</w:t>
      </w:r>
    </w:p>
    <w:p w14:paraId="0A078E0B" w14:textId="77777777" w:rsidR="004700E0" w:rsidRPr="00C7436D" w:rsidRDefault="004700E0" w:rsidP="00C7436D">
      <w:pPr>
        <w:jc w:val="center"/>
        <w:rPr>
          <w:rFonts w:ascii="Arial" w:hAnsi="Arial" w:cs="Arial"/>
          <w:b/>
        </w:rPr>
      </w:pPr>
    </w:p>
    <w:p w14:paraId="5EE0FB4F" w14:textId="77777777" w:rsidR="004700E0" w:rsidRPr="00C7436D" w:rsidRDefault="00E46BD4" w:rsidP="00C7436D">
      <w:pPr>
        <w:jc w:val="center"/>
        <w:rPr>
          <w:rFonts w:ascii="Arial" w:hAnsi="Arial" w:cs="Arial"/>
          <w:b/>
        </w:rPr>
      </w:pPr>
      <w:r w:rsidRPr="00C7436D">
        <w:rPr>
          <w:rFonts w:ascii="Arial" w:hAnsi="Arial" w:cs="Arial"/>
          <w:b/>
        </w:rPr>
        <w:br w:type="page"/>
      </w:r>
      <w:r w:rsidR="00641F65" w:rsidRPr="00C7436D">
        <w:rPr>
          <w:rFonts w:ascii="Arial" w:hAnsi="Arial" w:cs="Arial"/>
          <w:b/>
        </w:rPr>
        <w:lastRenderedPageBreak/>
        <w:t>ANEXO 7</w:t>
      </w:r>
    </w:p>
    <w:p w14:paraId="7815F231" w14:textId="77777777" w:rsidR="00641F65" w:rsidRPr="00C7436D" w:rsidRDefault="00641F65" w:rsidP="00C7436D">
      <w:pPr>
        <w:jc w:val="center"/>
        <w:rPr>
          <w:rFonts w:ascii="Arial" w:hAnsi="Arial" w:cs="Arial"/>
          <w:b/>
        </w:rPr>
      </w:pPr>
    </w:p>
    <w:p w14:paraId="7CF94299" w14:textId="77777777" w:rsidR="00641F65" w:rsidRPr="00C7436D" w:rsidRDefault="00641F65" w:rsidP="00C7436D">
      <w:pPr>
        <w:autoSpaceDE w:val="0"/>
        <w:jc w:val="center"/>
        <w:rPr>
          <w:rFonts w:ascii="Arial" w:hAnsi="Arial" w:cs="Arial"/>
        </w:rPr>
      </w:pPr>
      <w:r w:rsidRPr="00C7436D">
        <w:rPr>
          <w:rFonts w:ascii="Arial" w:hAnsi="Arial" w:cs="Arial"/>
          <w:b/>
        </w:rPr>
        <w:t>ATA DE REGISTRO DE PREÇOS XXX/20</w:t>
      </w:r>
      <w:r w:rsidR="00130B74" w:rsidRPr="00C7436D">
        <w:rPr>
          <w:rFonts w:ascii="Arial" w:hAnsi="Arial" w:cs="Arial"/>
          <w:b/>
        </w:rPr>
        <w:t>xx</w:t>
      </w:r>
    </w:p>
    <w:p w14:paraId="017CF114" w14:textId="77777777" w:rsidR="00641F65" w:rsidRPr="00C7436D" w:rsidRDefault="00641F65" w:rsidP="00C7436D">
      <w:pPr>
        <w:autoSpaceDE w:val="0"/>
        <w:jc w:val="center"/>
        <w:rPr>
          <w:rFonts w:ascii="Arial" w:hAnsi="Arial" w:cs="Arial"/>
        </w:rPr>
      </w:pPr>
      <w:r w:rsidRPr="00C7436D">
        <w:rPr>
          <w:rFonts w:ascii="Arial" w:hAnsi="Arial" w:cs="Arial"/>
          <w:b/>
        </w:rPr>
        <w:t xml:space="preserve">PREGÃO ELETRÔNICO N.º </w:t>
      </w:r>
      <w:r w:rsidR="00BD6E79">
        <w:rPr>
          <w:rFonts w:ascii="Arial" w:hAnsi="Arial" w:cs="Arial"/>
          <w:b/>
          <w:bCs/>
        </w:rPr>
        <w:t>XXXX/2025</w:t>
      </w:r>
      <w:r w:rsidR="00835094" w:rsidRPr="00C7436D">
        <w:rPr>
          <w:rFonts w:ascii="Arial" w:hAnsi="Arial" w:cs="Arial"/>
          <w:b/>
          <w:bCs/>
        </w:rPr>
        <w:t xml:space="preserve"> </w:t>
      </w:r>
      <w:r w:rsidR="00BD6E79">
        <w:rPr>
          <w:rFonts w:ascii="Arial" w:hAnsi="Arial" w:cs="Arial"/>
          <w:b/>
          <w:bCs/>
        </w:rPr>
        <w:t>–</w:t>
      </w:r>
      <w:r w:rsidR="00835094" w:rsidRPr="00C7436D">
        <w:rPr>
          <w:rFonts w:ascii="Arial" w:hAnsi="Arial" w:cs="Arial"/>
          <w:b/>
          <w:bCs/>
        </w:rPr>
        <w:t xml:space="preserve"> </w:t>
      </w:r>
      <w:r w:rsidR="00BD6E79">
        <w:rPr>
          <w:rFonts w:ascii="Arial" w:hAnsi="Arial" w:cs="Arial"/>
          <w:b/>
          <w:bCs/>
        </w:rPr>
        <w:t>FURBAN-VR</w:t>
      </w:r>
      <w:r w:rsidRPr="00C7436D">
        <w:rPr>
          <w:rFonts w:ascii="Arial" w:hAnsi="Arial" w:cs="Arial"/>
          <w:b/>
        </w:rPr>
        <w:t xml:space="preserve">- PROCESSO </w:t>
      </w:r>
      <w:r w:rsidR="00BD6E79">
        <w:rPr>
          <w:rFonts w:ascii="Arial" w:hAnsi="Arial" w:cs="Arial"/>
          <w:b/>
        </w:rPr>
        <w:t>XXXX</w:t>
      </w:r>
      <w:r w:rsidR="00795001">
        <w:rPr>
          <w:rFonts w:ascii="Arial" w:hAnsi="Arial" w:cs="Arial"/>
          <w:b/>
        </w:rPr>
        <w:t>/202</w:t>
      </w:r>
      <w:r w:rsidR="00BD6E79">
        <w:rPr>
          <w:rFonts w:ascii="Arial" w:hAnsi="Arial" w:cs="Arial"/>
          <w:b/>
        </w:rPr>
        <w:t>5</w:t>
      </w:r>
    </w:p>
    <w:p w14:paraId="31394BBB" w14:textId="77777777" w:rsidR="00641F65" w:rsidRPr="00C7436D" w:rsidRDefault="00641F65" w:rsidP="007A54C2">
      <w:pPr>
        <w:jc w:val="both"/>
        <w:rPr>
          <w:rFonts w:ascii="Arial" w:hAnsi="Arial" w:cs="Arial"/>
        </w:rPr>
      </w:pPr>
      <w:r w:rsidRPr="00C7436D">
        <w:rPr>
          <w:rFonts w:ascii="Arial" w:hAnsi="Arial" w:cs="Arial"/>
          <w:b/>
        </w:rPr>
        <w:t xml:space="preserve"> </w:t>
      </w:r>
    </w:p>
    <w:p w14:paraId="7E1B1900" w14:textId="608010F3" w:rsidR="00641F65" w:rsidRPr="00C7436D" w:rsidRDefault="00641F65" w:rsidP="007A54C2">
      <w:pPr>
        <w:jc w:val="both"/>
        <w:rPr>
          <w:rFonts w:ascii="Arial" w:hAnsi="Arial" w:cs="Arial"/>
        </w:rPr>
      </w:pPr>
      <w:r w:rsidRPr="00C7436D">
        <w:rPr>
          <w:rFonts w:ascii="Arial" w:hAnsi="Arial" w:cs="Arial"/>
        </w:rPr>
        <w:t xml:space="preserve">No dia _____de __________________do ano de </w:t>
      </w:r>
      <w:r w:rsidR="00542506" w:rsidRPr="00C7436D">
        <w:rPr>
          <w:rFonts w:ascii="Arial" w:hAnsi="Arial" w:cs="Arial"/>
          <w:b/>
          <w:bCs/>
        </w:rPr>
        <w:t>202</w:t>
      </w:r>
      <w:r w:rsidR="00BD6E79">
        <w:rPr>
          <w:rFonts w:ascii="Arial" w:hAnsi="Arial" w:cs="Arial"/>
          <w:b/>
          <w:bCs/>
        </w:rPr>
        <w:t>5</w:t>
      </w:r>
      <w:r w:rsidRPr="00C7436D">
        <w:rPr>
          <w:rFonts w:ascii="Arial" w:hAnsi="Arial" w:cs="Arial"/>
        </w:rPr>
        <w:t>, na sede do Municíp</w:t>
      </w:r>
      <w:r w:rsidR="00645FC2">
        <w:rPr>
          <w:rFonts w:ascii="Arial" w:hAnsi="Arial" w:cs="Arial"/>
        </w:rPr>
        <w:t>io de Volta Redonda, CNPJ nº. 39.758.701/0001-20</w:t>
      </w:r>
      <w:r w:rsidRPr="00C7436D">
        <w:rPr>
          <w:rFonts w:ascii="Arial" w:hAnsi="Arial" w:cs="Arial"/>
        </w:rPr>
        <w:t>,</w:t>
      </w:r>
      <w:r w:rsidR="00645FC2">
        <w:rPr>
          <w:rFonts w:ascii="Arial" w:hAnsi="Arial" w:cs="Arial"/>
        </w:rPr>
        <w:t xml:space="preserve"> com sede na Praça Sávio Gama, </w:t>
      </w:r>
      <w:r w:rsidR="008F476A">
        <w:rPr>
          <w:rFonts w:ascii="Arial" w:hAnsi="Arial" w:cs="Arial"/>
        </w:rPr>
        <w:t>6</w:t>
      </w:r>
      <w:r w:rsidRPr="00C7436D">
        <w:rPr>
          <w:rFonts w:ascii="Arial" w:hAnsi="Arial" w:cs="Arial"/>
        </w:rPr>
        <w:t xml:space="preserve">3, Aterrado, Volta Redonda-RJ CEP 27.215-620, </w:t>
      </w:r>
      <w:r w:rsidRPr="00C7436D">
        <w:rPr>
          <w:rFonts w:ascii="Arial" w:hAnsi="Arial" w:cs="Arial"/>
          <w:shd w:val="clear" w:color="auto" w:fill="D9D9D9"/>
        </w:rPr>
        <w:t>por meio</w:t>
      </w:r>
      <w:r w:rsidR="00D25CB7">
        <w:rPr>
          <w:rFonts w:ascii="Arial" w:hAnsi="Arial" w:cs="Arial"/>
          <w:shd w:val="clear" w:color="auto" w:fill="D9D9D9"/>
        </w:rPr>
        <w:t xml:space="preserve"> do</w:t>
      </w:r>
      <w:r w:rsidRPr="00C7436D">
        <w:rPr>
          <w:rFonts w:ascii="Arial" w:hAnsi="Arial" w:cs="Arial"/>
          <w:shd w:val="clear" w:color="auto" w:fill="D9D9D9"/>
        </w:rPr>
        <w:t xml:space="preserve"> </w:t>
      </w:r>
      <w:r w:rsidR="00645FC2">
        <w:rPr>
          <w:rFonts w:ascii="Arial" w:hAnsi="Arial" w:cs="Arial"/>
          <w:b/>
          <w:shd w:val="clear" w:color="auto" w:fill="D9D9D9"/>
        </w:rPr>
        <w:t>FUNDO COMUNITÁRIO DE VOLTA REDONDA -RJ</w:t>
      </w:r>
      <w:r w:rsidRPr="00C7436D">
        <w:rPr>
          <w:rFonts w:ascii="Arial" w:hAnsi="Arial" w:cs="Arial"/>
        </w:rPr>
        <w:t xml:space="preserve">, ÓRGÃO GERENCIADOR do Registro de Preços, foram registrados nesta Ata as quantidades e os preços da empresa </w:t>
      </w:r>
      <w:r w:rsidRPr="00C7436D">
        <w:rPr>
          <w:rFonts w:ascii="Arial" w:hAnsi="Arial" w:cs="Arial"/>
          <w:b/>
          <w:shd w:val="clear" w:color="auto" w:fill="D9D9D9"/>
        </w:rPr>
        <w:t>XXXXXXXXXXXXXXXXXXXXXXXXXXXXX, CNPJ XXXXXXXXXXXXX, localizada na XXXXXXXXXXXXXXXXXXXXXXXXXXXXXXXXXXXXXXXXXXXXXXXXXXXXX Telefone:___________________ E-mail: _______________________</w:t>
      </w:r>
      <w:r w:rsidRPr="00C7436D">
        <w:rPr>
          <w:rFonts w:ascii="Arial" w:hAnsi="Arial" w:cs="Arial"/>
        </w:rPr>
        <w:t xml:space="preserve">resultantes do </w:t>
      </w:r>
      <w:r w:rsidRPr="00C7436D">
        <w:rPr>
          <w:rFonts w:ascii="Arial" w:hAnsi="Arial" w:cs="Arial"/>
          <w:b/>
          <w:bCs/>
        </w:rPr>
        <w:t xml:space="preserve">Pregão Eletrônico n.º </w:t>
      </w:r>
      <w:r w:rsidR="00BD6E79">
        <w:rPr>
          <w:rFonts w:ascii="Arial" w:hAnsi="Arial" w:cs="Arial"/>
          <w:b/>
          <w:bCs/>
        </w:rPr>
        <w:t>XXXX</w:t>
      </w:r>
      <w:r w:rsidR="00795001">
        <w:rPr>
          <w:rFonts w:ascii="Arial" w:hAnsi="Arial" w:cs="Arial"/>
          <w:b/>
          <w:bCs/>
        </w:rPr>
        <w:t>/202</w:t>
      </w:r>
      <w:r w:rsidR="00BD6E79">
        <w:rPr>
          <w:rFonts w:ascii="Arial" w:hAnsi="Arial" w:cs="Arial"/>
          <w:b/>
          <w:bCs/>
        </w:rPr>
        <w:t>5</w:t>
      </w:r>
      <w:r w:rsidRPr="00C7436D">
        <w:rPr>
          <w:rFonts w:ascii="Arial" w:hAnsi="Arial" w:cs="Arial"/>
        </w:rPr>
        <w:t xml:space="preserve">, Item XX, cujo objeto é o </w:t>
      </w:r>
      <w:r w:rsidRPr="00C7436D">
        <w:rPr>
          <w:rFonts w:ascii="Arial" w:hAnsi="Arial" w:cs="Arial"/>
          <w:b/>
          <w:bCs/>
        </w:rPr>
        <w:t>Registro de Preços</w:t>
      </w:r>
      <w:r w:rsidRPr="00C7436D">
        <w:rPr>
          <w:rFonts w:ascii="Arial" w:hAnsi="Arial" w:cs="Arial"/>
        </w:rPr>
        <w:t xml:space="preserve"> </w:t>
      </w:r>
      <w:r w:rsidRPr="00C7436D">
        <w:rPr>
          <w:rFonts w:ascii="Arial" w:hAnsi="Arial" w:cs="Arial"/>
          <w:b/>
          <w:bCs/>
        </w:rPr>
        <w:t>0</w:t>
      </w:r>
      <w:r w:rsidR="00780DA9" w:rsidRPr="00C7436D">
        <w:rPr>
          <w:rFonts w:ascii="Arial" w:hAnsi="Arial" w:cs="Arial"/>
          <w:b/>
          <w:bCs/>
        </w:rPr>
        <w:t>XX</w:t>
      </w:r>
      <w:r w:rsidRPr="00C7436D">
        <w:rPr>
          <w:rFonts w:ascii="Arial" w:hAnsi="Arial" w:cs="Arial"/>
          <w:b/>
          <w:bCs/>
        </w:rPr>
        <w:t>/202</w:t>
      </w:r>
      <w:r w:rsidR="00BD6E79">
        <w:rPr>
          <w:rFonts w:ascii="Arial" w:hAnsi="Arial" w:cs="Arial"/>
          <w:b/>
          <w:bCs/>
        </w:rPr>
        <w:t>5</w:t>
      </w:r>
      <w:r w:rsidRPr="00C7436D">
        <w:rPr>
          <w:rFonts w:ascii="Arial" w:hAnsi="Arial" w:cs="Arial"/>
        </w:rPr>
        <w:t>, para</w:t>
      </w:r>
      <w:r w:rsidR="008234CC" w:rsidRPr="008234CC">
        <w:rPr>
          <w:rFonts w:ascii="Arial" w:hAnsi="Arial" w:cs="Arial"/>
          <w:lang w:eastAsia="zh-CN"/>
        </w:rPr>
        <w:t xml:space="preserve"> </w:t>
      </w:r>
      <w:r w:rsidR="008234CC" w:rsidRPr="008234CC">
        <w:rPr>
          <w:rFonts w:ascii="Arial" w:hAnsi="Arial" w:cs="Arial"/>
          <w:b/>
          <w:bCs/>
        </w:rPr>
        <w:t xml:space="preserve">a Aquisição de Tripé Profissional Hidráulico mínimo de até 1,80 </w:t>
      </w:r>
      <w:proofErr w:type="spellStart"/>
      <w:r w:rsidR="008234CC" w:rsidRPr="008234CC">
        <w:rPr>
          <w:rFonts w:ascii="Arial" w:hAnsi="Arial" w:cs="Arial"/>
          <w:b/>
          <w:bCs/>
        </w:rPr>
        <w:t>mts</w:t>
      </w:r>
      <w:proofErr w:type="spellEnd"/>
      <w:r w:rsidR="008234CC" w:rsidRPr="008234CC">
        <w:rPr>
          <w:rFonts w:ascii="Arial" w:hAnsi="Arial" w:cs="Arial"/>
          <w:b/>
          <w:bCs/>
        </w:rPr>
        <w:t xml:space="preserve"> completo</w:t>
      </w:r>
      <w:r w:rsidR="008D084B">
        <w:rPr>
          <w:rFonts w:ascii="Arial" w:hAnsi="Arial" w:cs="Arial"/>
        </w:rPr>
        <w:t>,</w:t>
      </w:r>
      <w:r w:rsidR="008F476A">
        <w:rPr>
          <w:rFonts w:ascii="Arial" w:hAnsi="Arial" w:cs="Arial"/>
        </w:rPr>
        <w:t xml:space="preserve"> </w:t>
      </w:r>
      <w:r w:rsidRPr="00C7436D">
        <w:rPr>
          <w:rFonts w:ascii="Arial" w:hAnsi="Arial" w:cs="Arial"/>
        </w:rPr>
        <w:t xml:space="preserve">conforme Lei Federal n.º </w:t>
      </w:r>
      <w:r w:rsidR="00E46BD4" w:rsidRPr="00C7436D">
        <w:rPr>
          <w:rFonts w:ascii="Arial" w:hAnsi="Arial" w:cs="Arial"/>
        </w:rPr>
        <w:t>14.133/2021</w:t>
      </w:r>
      <w:r w:rsidRPr="00C7436D">
        <w:rPr>
          <w:rFonts w:ascii="Arial" w:hAnsi="Arial" w:cs="Arial"/>
        </w:rPr>
        <w:t xml:space="preserve">, pelo Decreto Municipal nº </w:t>
      </w:r>
      <w:r w:rsidR="00D52BDC" w:rsidRPr="00C7436D">
        <w:rPr>
          <w:rFonts w:ascii="Arial" w:hAnsi="Arial" w:cs="Arial"/>
          <w:color w:val="FF0000"/>
        </w:rPr>
        <w:t>18.256 de 15 de Fevereiro de 2024</w:t>
      </w:r>
      <w:r w:rsidRPr="00C7436D">
        <w:rPr>
          <w:rFonts w:ascii="Arial" w:hAnsi="Arial" w:cs="Arial"/>
        </w:rPr>
        <w:t>,</w:t>
      </w:r>
      <w:r w:rsidR="00CE7710" w:rsidRPr="00C7436D">
        <w:rPr>
          <w:rFonts w:ascii="Arial" w:hAnsi="Arial" w:cs="Arial"/>
        </w:rPr>
        <w:t xml:space="preserve"> </w:t>
      </w:r>
      <w:r w:rsidRPr="00C7436D">
        <w:rPr>
          <w:rFonts w:ascii="Arial" w:hAnsi="Arial" w:cs="Arial"/>
        </w:rPr>
        <w:t xml:space="preserve">com aplicação subsidiária da Lei n.º </w:t>
      </w:r>
      <w:r w:rsidR="00CE7710" w:rsidRPr="00C7436D">
        <w:rPr>
          <w:rFonts w:ascii="Arial" w:hAnsi="Arial" w:cs="Arial"/>
        </w:rPr>
        <w:t>14.133</w:t>
      </w:r>
      <w:r w:rsidRPr="00C7436D">
        <w:rPr>
          <w:rFonts w:ascii="Arial" w:hAnsi="Arial" w:cs="Arial"/>
        </w:rPr>
        <w:t xml:space="preserve">, de </w:t>
      </w:r>
      <w:r w:rsidR="00CE7710" w:rsidRPr="00C7436D">
        <w:rPr>
          <w:rFonts w:ascii="Arial" w:hAnsi="Arial" w:cs="Arial"/>
        </w:rPr>
        <w:t>1º</w:t>
      </w:r>
      <w:r w:rsidRPr="00C7436D">
        <w:rPr>
          <w:rFonts w:ascii="Arial" w:hAnsi="Arial" w:cs="Arial"/>
        </w:rPr>
        <w:t xml:space="preserve"> de </w:t>
      </w:r>
      <w:r w:rsidR="00CE7710" w:rsidRPr="00C7436D">
        <w:rPr>
          <w:rFonts w:ascii="Arial" w:hAnsi="Arial" w:cs="Arial"/>
        </w:rPr>
        <w:t>abril</w:t>
      </w:r>
      <w:r w:rsidRPr="00C7436D">
        <w:rPr>
          <w:rFonts w:ascii="Arial" w:hAnsi="Arial" w:cs="Arial"/>
        </w:rPr>
        <w:t xml:space="preserve"> de </w:t>
      </w:r>
      <w:r w:rsidR="00CE7710" w:rsidRPr="00C7436D">
        <w:rPr>
          <w:rFonts w:ascii="Arial" w:hAnsi="Arial" w:cs="Arial"/>
        </w:rPr>
        <w:t>2021</w:t>
      </w:r>
      <w:r w:rsidRPr="00C7436D">
        <w:rPr>
          <w:rFonts w:ascii="Arial" w:hAnsi="Arial" w:cs="Arial"/>
        </w:rPr>
        <w:t xml:space="preserve">, da Lei Complementar nº 123, de 14 de dezembro de 2006, demais disposições legais aplicáveis e do disposto no presente edital, </w:t>
      </w:r>
      <w:r w:rsidRPr="00C7436D">
        <w:rPr>
          <w:rFonts w:ascii="Arial" w:hAnsi="Arial" w:cs="Arial"/>
          <w:b/>
          <w:bCs/>
        </w:rPr>
        <w:t>Anexo I</w:t>
      </w:r>
      <w:r w:rsidRPr="00C7436D">
        <w:rPr>
          <w:rFonts w:ascii="Arial" w:hAnsi="Arial" w:cs="Arial"/>
        </w:rPr>
        <w:t xml:space="preserve"> –Termo de Referência do Edital. As especificações constantes do Processo n.º </w:t>
      </w:r>
      <w:r w:rsidR="00BD6E79">
        <w:rPr>
          <w:rFonts w:ascii="Arial" w:hAnsi="Arial" w:cs="Arial"/>
          <w:b/>
          <w:shd w:val="clear" w:color="auto" w:fill="BFBFBF"/>
        </w:rPr>
        <w:t>XXXX</w:t>
      </w:r>
      <w:r w:rsidR="00795001">
        <w:rPr>
          <w:rFonts w:ascii="Arial" w:hAnsi="Arial" w:cs="Arial"/>
          <w:b/>
          <w:shd w:val="clear" w:color="auto" w:fill="BFBFBF"/>
        </w:rPr>
        <w:t>/202</w:t>
      </w:r>
      <w:r w:rsidR="00BD6E79">
        <w:rPr>
          <w:rFonts w:ascii="Arial" w:hAnsi="Arial" w:cs="Arial"/>
          <w:b/>
          <w:shd w:val="clear" w:color="auto" w:fill="BFBFBF"/>
        </w:rPr>
        <w:t>5</w:t>
      </w:r>
      <w:r w:rsidRPr="00C7436D">
        <w:rPr>
          <w:rFonts w:ascii="Arial" w:hAnsi="Arial" w:cs="Arial"/>
        </w:rPr>
        <w:t xml:space="preserve">, assim como todas as obrigações e condições descritas no Edital, no </w:t>
      </w:r>
      <w:r w:rsidR="008D084B">
        <w:rPr>
          <w:rFonts w:ascii="Arial" w:hAnsi="Arial" w:cs="Arial"/>
        </w:rPr>
        <w:t>Estudo Técnico Preliminar</w:t>
      </w:r>
      <w:r w:rsidRPr="00C7436D">
        <w:rPr>
          <w:rFonts w:ascii="Arial" w:hAnsi="Arial" w:cs="Arial"/>
        </w:rPr>
        <w:t>, na minuta de contrato/ordem de fornecimento e na proposta de preços, integram esta Ata de Registro de Preços, independentemente de transcrição.</w:t>
      </w:r>
    </w:p>
    <w:p w14:paraId="709B190F" w14:textId="77777777" w:rsidR="00641F65" w:rsidRPr="00C7436D" w:rsidRDefault="00641F65" w:rsidP="007A54C2">
      <w:pPr>
        <w:jc w:val="both"/>
        <w:rPr>
          <w:rFonts w:ascii="Arial" w:hAnsi="Arial" w:cs="Arial"/>
        </w:rPr>
      </w:pPr>
    </w:p>
    <w:p w14:paraId="433A33F4" w14:textId="6AFD5C27" w:rsidR="00641F65" w:rsidRPr="008D084B" w:rsidRDefault="00641F65" w:rsidP="007A54C2">
      <w:pPr>
        <w:jc w:val="both"/>
        <w:rPr>
          <w:rFonts w:ascii="Arial" w:hAnsi="Arial" w:cs="Arial"/>
        </w:rPr>
      </w:pPr>
      <w:r w:rsidRPr="00C7436D">
        <w:rPr>
          <w:rFonts w:ascii="Arial" w:eastAsia="Verdana" w:hAnsi="Arial" w:cs="Arial"/>
          <w:b/>
          <w:bCs/>
        </w:rPr>
        <w:t>CLÁUSULA PRIMEIRA - DO OBJETO</w:t>
      </w:r>
      <w:r w:rsidRPr="00C7436D">
        <w:rPr>
          <w:rFonts w:ascii="Arial" w:hAnsi="Arial" w:cs="Arial"/>
          <w:b/>
        </w:rPr>
        <w:t xml:space="preserve"> </w:t>
      </w:r>
    </w:p>
    <w:p w14:paraId="2AE7E6C4" w14:textId="6D02A52A" w:rsidR="00641F65" w:rsidRDefault="00641F65" w:rsidP="007A54C2">
      <w:pPr>
        <w:jc w:val="both"/>
        <w:rPr>
          <w:rFonts w:ascii="Arial" w:hAnsi="Arial" w:cs="Arial"/>
        </w:rPr>
      </w:pPr>
      <w:r w:rsidRPr="00C7436D">
        <w:rPr>
          <w:rFonts w:ascii="Arial" w:eastAsia="Arial" w:hAnsi="Arial" w:cs="Arial"/>
        </w:rPr>
        <w:t>O objeto desta ata é o REGISTRO DE PREÇOS visando a</w:t>
      </w:r>
      <w:r w:rsidR="008234CC" w:rsidRPr="008234CC">
        <w:rPr>
          <w:rFonts w:ascii="Arial" w:hAnsi="Arial" w:cs="Arial"/>
          <w:b/>
          <w:bCs/>
        </w:rPr>
        <w:t xml:space="preserve"> Aquisição de Tripé Profissional Hidráulico mínimo de até 1,80 </w:t>
      </w:r>
      <w:proofErr w:type="spellStart"/>
      <w:r w:rsidR="008234CC" w:rsidRPr="008234CC">
        <w:rPr>
          <w:rFonts w:ascii="Arial" w:hAnsi="Arial" w:cs="Arial"/>
          <w:b/>
          <w:bCs/>
        </w:rPr>
        <w:t>mts</w:t>
      </w:r>
      <w:proofErr w:type="spellEnd"/>
      <w:r w:rsidR="008234CC" w:rsidRPr="008234CC">
        <w:rPr>
          <w:rFonts w:ascii="Arial" w:hAnsi="Arial" w:cs="Arial"/>
          <w:b/>
          <w:bCs/>
        </w:rPr>
        <w:t xml:space="preserve"> </w:t>
      </w:r>
      <w:proofErr w:type="gramStart"/>
      <w:r w:rsidR="008234CC" w:rsidRPr="008234CC">
        <w:rPr>
          <w:rFonts w:ascii="Arial" w:hAnsi="Arial" w:cs="Arial"/>
          <w:b/>
          <w:bCs/>
        </w:rPr>
        <w:t>completo</w:t>
      </w:r>
      <w:r w:rsidR="00934229" w:rsidRPr="00270B22">
        <w:rPr>
          <w:rFonts w:ascii="Arial" w:hAnsi="Arial" w:cs="Arial"/>
          <w:b/>
          <w:sz w:val="24"/>
          <w:szCs w:val="24"/>
          <w:lang w:eastAsia="pt-BR"/>
        </w:rPr>
        <w:t>,</w:t>
      </w:r>
      <w:r w:rsidR="00934229" w:rsidRPr="00270B22">
        <w:rPr>
          <w:rFonts w:ascii="Arial" w:hAnsi="Arial" w:cs="Arial"/>
          <w:sz w:val="24"/>
          <w:szCs w:val="24"/>
          <w:lang w:eastAsia="pt-BR"/>
        </w:rPr>
        <w:t xml:space="preserve"> </w:t>
      </w:r>
      <w:r w:rsidRPr="00C7436D">
        <w:rPr>
          <w:rFonts w:ascii="Arial" w:eastAsia="Arial" w:hAnsi="Arial" w:cs="Arial"/>
        </w:rPr>
        <w:t xml:space="preserve"> </w:t>
      </w:r>
      <w:r w:rsidRPr="00C7436D">
        <w:rPr>
          <w:rFonts w:ascii="Arial" w:hAnsi="Arial" w:cs="Arial"/>
          <w:bCs/>
        </w:rPr>
        <w:t>conforme</w:t>
      </w:r>
      <w:proofErr w:type="gramEnd"/>
      <w:r w:rsidRPr="00C7436D">
        <w:rPr>
          <w:rFonts w:ascii="Arial" w:hAnsi="Arial" w:cs="Arial"/>
          <w:bCs/>
        </w:rPr>
        <w:t xml:space="preserve"> especificação detalhada no </w:t>
      </w:r>
      <w:r w:rsidRPr="00C7436D">
        <w:rPr>
          <w:rFonts w:ascii="Arial" w:hAnsi="Arial" w:cs="Arial"/>
        </w:rPr>
        <w:t>Termo de Referência</w:t>
      </w:r>
      <w:r w:rsidRPr="00C7436D">
        <w:rPr>
          <w:rFonts w:ascii="Arial" w:hAnsi="Arial" w:cs="Arial"/>
          <w:bCs/>
        </w:rPr>
        <w:t xml:space="preserve"> – anexo I</w:t>
      </w:r>
      <w:r w:rsidRPr="00C7436D">
        <w:rPr>
          <w:rFonts w:ascii="Arial" w:hAnsi="Arial" w:cs="Arial"/>
          <w:b/>
        </w:rPr>
        <w:t>,</w:t>
      </w:r>
      <w:r w:rsidRPr="00C7436D">
        <w:rPr>
          <w:rFonts w:ascii="Arial" w:hAnsi="Arial" w:cs="Arial"/>
        </w:rPr>
        <w:t xml:space="preserve"> com estrita observância do Edital Pregão Eletrônico</w:t>
      </w:r>
      <w:r w:rsidR="001424CF" w:rsidRPr="00C7436D">
        <w:rPr>
          <w:rFonts w:ascii="Arial" w:hAnsi="Arial" w:cs="Arial"/>
        </w:rPr>
        <w:t xml:space="preserve"> </w:t>
      </w:r>
      <w:r w:rsidRPr="00C7436D">
        <w:rPr>
          <w:rFonts w:ascii="Arial" w:hAnsi="Arial" w:cs="Arial"/>
        </w:rPr>
        <w:t xml:space="preserve">Nº </w:t>
      </w:r>
      <w:r w:rsidR="006A4693">
        <w:rPr>
          <w:rFonts w:ascii="Arial" w:hAnsi="Arial" w:cs="Arial"/>
          <w:b/>
        </w:rPr>
        <w:t>XXXX</w:t>
      </w:r>
      <w:r w:rsidR="00795001">
        <w:rPr>
          <w:rFonts w:ascii="Arial" w:hAnsi="Arial" w:cs="Arial"/>
          <w:b/>
        </w:rPr>
        <w:t>/202</w:t>
      </w:r>
      <w:r w:rsidR="006A4693">
        <w:rPr>
          <w:rFonts w:ascii="Arial" w:hAnsi="Arial" w:cs="Arial"/>
          <w:b/>
        </w:rPr>
        <w:t>5</w:t>
      </w:r>
      <w:r w:rsidRPr="00C7436D">
        <w:rPr>
          <w:rFonts w:ascii="Arial" w:hAnsi="Arial" w:cs="Arial"/>
        </w:rPr>
        <w:t xml:space="preserve"> e seus anexos, constante do processo administrativo </w:t>
      </w:r>
      <w:r w:rsidRPr="00C7436D">
        <w:rPr>
          <w:rFonts w:ascii="Arial" w:hAnsi="Arial" w:cs="Arial"/>
          <w:b/>
        </w:rPr>
        <w:t xml:space="preserve">Nº </w:t>
      </w:r>
      <w:r w:rsidR="006A4693">
        <w:rPr>
          <w:rFonts w:ascii="Arial" w:hAnsi="Arial" w:cs="Arial"/>
          <w:b/>
          <w:shd w:val="clear" w:color="auto" w:fill="BFBFBF"/>
        </w:rPr>
        <w:t>XXXX</w:t>
      </w:r>
      <w:r w:rsidR="00795001">
        <w:rPr>
          <w:rFonts w:ascii="Arial" w:hAnsi="Arial" w:cs="Arial"/>
          <w:b/>
          <w:shd w:val="clear" w:color="auto" w:fill="BFBFBF"/>
        </w:rPr>
        <w:t>/</w:t>
      </w:r>
      <w:r w:rsidR="006A4693">
        <w:rPr>
          <w:rFonts w:ascii="Arial" w:hAnsi="Arial" w:cs="Arial"/>
          <w:b/>
          <w:shd w:val="clear" w:color="auto" w:fill="BFBFBF"/>
        </w:rPr>
        <w:t>2025</w:t>
      </w:r>
      <w:r w:rsidR="00C7436D" w:rsidRPr="00C7436D">
        <w:rPr>
          <w:rFonts w:ascii="Arial" w:hAnsi="Arial" w:cs="Arial"/>
          <w:b/>
          <w:shd w:val="clear" w:color="auto" w:fill="BFBFBF"/>
        </w:rPr>
        <w:t xml:space="preserve"> </w:t>
      </w:r>
      <w:r w:rsidRPr="00C7436D">
        <w:rPr>
          <w:rFonts w:ascii="Arial" w:hAnsi="Arial" w:cs="Arial"/>
        </w:rPr>
        <w:t>e que fazem parte integrante e complementar deste instrumento, conforme Tabela Abaixo:</w:t>
      </w:r>
    </w:p>
    <w:p w14:paraId="3BA8CF15" w14:textId="77777777" w:rsidR="006A4693" w:rsidRPr="00C7436D" w:rsidRDefault="006A4693" w:rsidP="007A54C2">
      <w:pPr>
        <w:jc w:val="both"/>
        <w:rPr>
          <w:rFonts w:ascii="Arial" w:hAnsi="Arial" w:cs="Arial"/>
          <w:b/>
        </w:rPr>
      </w:pPr>
    </w:p>
    <w:tbl>
      <w:tblPr>
        <w:tblW w:w="8931" w:type="dxa"/>
        <w:tblInd w:w="70" w:type="dxa"/>
        <w:tblLayout w:type="fixed"/>
        <w:tblCellMar>
          <w:left w:w="70" w:type="dxa"/>
          <w:right w:w="70" w:type="dxa"/>
        </w:tblCellMar>
        <w:tblLook w:val="04A0" w:firstRow="1" w:lastRow="0" w:firstColumn="1" w:lastColumn="0" w:noHBand="0" w:noVBand="1"/>
      </w:tblPr>
      <w:tblGrid>
        <w:gridCol w:w="847"/>
        <w:gridCol w:w="1834"/>
        <w:gridCol w:w="678"/>
        <w:gridCol w:w="2595"/>
        <w:gridCol w:w="1276"/>
        <w:gridCol w:w="992"/>
        <w:gridCol w:w="709"/>
      </w:tblGrid>
      <w:tr w:rsidR="00641F65" w:rsidRPr="00C7436D" w14:paraId="7496FEC1" w14:textId="77777777" w:rsidTr="00C866B1">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D3E02" w14:textId="77777777" w:rsidR="00641F65" w:rsidRPr="00C7436D" w:rsidRDefault="00641F65" w:rsidP="00C866B1">
            <w:pPr>
              <w:jc w:val="center"/>
              <w:rPr>
                <w:rFonts w:ascii="Arial" w:hAnsi="Arial" w:cs="Arial"/>
                <w:b/>
                <w:bCs/>
              </w:rPr>
            </w:pPr>
            <w:r w:rsidRPr="00C7436D">
              <w:rPr>
                <w:rFonts w:ascii="Arial" w:hAnsi="Arial" w:cs="Arial"/>
                <w:b/>
                <w:bCs/>
              </w:rPr>
              <w:t>ITENS</w:t>
            </w:r>
          </w:p>
        </w:tc>
        <w:tc>
          <w:tcPr>
            <w:tcW w:w="1834" w:type="dxa"/>
            <w:tcBorders>
              <w:top w:val="single" w:sz="4" w:space="0" w:color="auto"/>
              <w:left w:val="nil"/>
              <w:bottom w:val="single" w:sz="4" w:space="0" w:color="auto"/>
              <w:right w:val="single" w:sz="4" w:space="0" w:color="auto"/>
            </w:tcBorders>
            <w:shd w:val="clear" w:color="auto" w:fill="auto"/>
            <w:noWrap/>
            <w:vAlign w:val="center"/>
          </w:tcPr>
          <w:p w14:paraId="3AE0A35A" w14:textId="77777777" w:rsidR="00641F65" w:rsidRPr="00C7436D" w:rsidRDefault="00641F65" w:rsidP="00C866B1">
            <w:pPr>
              <w:jc w:val="center"/>
              <w:rPr>
                <w:rFonts w:ascii="Arial" w:hAnsi="Arial" w:cs="Arial"/>
                <w:b/>
                <w:bCs/>
              </w:rPr>
            </w:pPr>
            <w:r w:rsidRPr="00C7436D">
              <w:rPr>
                <w:rFonts w:ascii="Arial" w:hAnsi="Arial" w:cs="Arial"/>
                <w:b/>
                <w:bCs/>
              </w:rPr>
              <w:t>QUANTIDADE CONTRATADA</w:t>
            </w:r>
          </w:p>
        </w:tc>
        <w:tc>
          <w:tcPr>
            <w:tcW w:w="678" w:type="dxa"/>
            <w:tcBorders>
              <w:top w:val="single" w:sz="4" w:space="0" w:color="auto"/>
              <w:left w:val="nil"/>
              <w:bottom w:val="single" w:sz="4" w:space="0" w:color="auto"/>
              <w:right w:val="single" w:sz="4" w:space="0" w:color="auto"/>
            </w:tcBorders>
            <w:vAlign w:val="center"/>
          </w:tcPr>
          <w:p w14:paraId="56E77841" w14:textId="77777777" w:rsidR="00641F65" w:rsidRPr="00C7436D" w:rsidRDefault="00641F65" w:rsidP="00C866B1">
            <w:pPr>
              <w:jc w:val="center"/>
              <w:rPr>
                <w:rFonts w:ascii="Arial" w:hAnsi="Arial" w:cs="Arial"/>
                <w:b/>
                <w:bCs/>
              </w:rPr>
            </w:pPr>
            <w:r w:rsidRPr="00C7436D">
              <w:rPr>
                <w:rFonts w:ascii="Arial" w:hAnsi="Arial" w:cs="Arial"/>
                <w:b/>
                <w:bCs/>
              </w:rPr>
              <w:t>UNID</w:t>
            </w:r>
          </w:p>
        </w:tc>
        <w:tc>
          <w:tcPr>
            <w:tcW w:w="25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D372C" w14:textId="77777777" w:rsidR="00641F65" w:rsidRPr="00C7436D" w:rsidRDefault="00641F65" w:rsidP="00C866B1">
            <w:pPr>
              <w:jc w:val="center"/>
              <w:rPr>
                <w:rFonts w:ascii="Arial" w:hAnsi="Arial" w:cs="Arial"/>
                <w:b/>
                <w:bCs/>
              </w:rPr>
            </w:pPr>
            <w:r w:rsidRPr="00C7436D">
              <w:rPr>
                <w:rFonts w:ascii="Arial" w:hAnsi="Arial" w:cs="Arial"/>
                <w:b/>
                <w:bCs/>
              </w:rPr>
              <w:t>ESPECIFICAÇÃO</w:t>
            </w:r>
          </w:p>
        </w:tc>
        <w:tc>
          <w:tcPr>
            <w:tcW w:w="1276" w:type="dxa"/>
            <w:tcBorders>
              <w:top w:val="single" w:sz="4" w:space="0" w:color="auto"/>
              <w:left w:val="nil"/>
              <w:bottom w:val="single" w:sz="4" w:space="0" w:color="auto"/>
              <w:right w:val="single" w:sz="4" w:space="0" w:color="auto"/>
            </w:tcBorders>
            <w:vAlign w:val="center"/>
          </w:tcPr>
          <w:p w14:paraId="753A597D" w14:textId="77777777" w:rsidR="00641F65" w:rsidRPr="00C7436D" w:rsidRDefault="00641F65" w:rsidP="00C866B1">
            <w:pPr>
              <w:jc w:val="center"/>
              <w:rPr>
                <w:rFonts w:ascii="Arial" w:hAnsi="Arial" w:cs="Arial"/>
                <w:b/>
                <w:bCs/>
              </w:rPr>
            </w:pPr>
            <w:r w:rsidRPr="00C7436D">
              <w:rPr>
                <w:rFonts w:ascii="Arial" w:hAnsi="Arial" w:cs="Arial"/>
                <w:b/>
                <w:bCs/>
              </w:rPr>
              <w:t>MARCA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80DB0" w14:textId="77777777" w:rsidR="00641F65" w:rsidRPr="00C7436D" w:rsidRDefault="00641F65" w:rsidP="00C866B1">
            <w:pPr>
              <w:jc w:val="center"/>
              <w:rPr>
                <w:rFonts w:ascii="Arial" w:hAnsi="Arial" w:cs="Arial"/>
                <w:b/>
                <w:bCs/>
              </w:rPr>
            </w:pPr>
            <w:r w:rsidRPr="00C7436D">
              <w:rPr>
                <w:rFonts w:ascii="Arial" w:hAnsi="Arial" w:cs="Arial"/>
                <w:b/>
                <w:bCs/>
              </w:rPr>
              <w:t>Valor</w:t>
            </w:r>
          </w:p>
          <w:p w14:paraId="30820DC1" w14:textId="77777777" w:rsidR="00641F65" w:rsidRPr="00C7436D" w:rsidRDefault="00641F65" w:rsidP="00C866B1">
            <w:pPr>
              <w:jc w:val="center"/>
              <w:rPr>
                <w:rFonts w:ascii="Arial" w:hAnsi="Arial" w:cs="Arial"/>
                <w:b/>
                <w:bCs/>
              </w:rPr>
            </w:pPr>
            <w:r w:rsidRPr="00C7436D">
              <w:rPr>
                <w:rFonts w:ascii="Arial" w:hAnsi="Arial" w:cs="Arial"/>
                <w:b/>
                <w:bCs/>
              </w:rPr>
              <w:t>Unitário</w:t>
            </w:r>
          </w:p>
        </w:tc>
        <w:tc>
          <w:tcPr>
            <w:tcW w:w="709" w:type="dxa"/>
            <w:tcBorders>
              <w:top w:val="single" w:sz="4" w:space="0" w:color="auto"/>
              <w:left w:val="nil"/>
              <w:bottom w:val="single" w:sz="4" w:space="0" w:color="auto"/>
              <w:right w:val="single" w:sz="4" w:space="0" w:color="auto"/>
            </w:tcBorders>
            <w:vAlign w:val="center"/>
          </w:tcPr>
          <w:p w14:paraId="08565F69" w14:textId="77777777" w:rsidR="00641F65" w:rsidRPr="00C7436D" w:rsidRDefault="00641F65" w:rsidP="00C866B1">
            <w:pPr>
              <w:jc w:val="center"/>
              <w:rPr>
                <w:rFonts w:ascii="Arial" w:hAnsi="Arial" w:cs="Arial"/>
                <w:b/>
                <w:bCs/>
              </w:rPr>
            </w:pPr>
            <w:r w:rsidRPr="00C7436D">
              <w:rPr>
                <w:rFonts w:ascii="Arial" w:hAnsi="Arial" w:cs="Arial"/>
                <w:b/>
                <w:bCs/>
              </w:rPr>
              <w:t>Valor Total</w:t>
            </w:r>
          </w:p>
        </w:tc>
      </w:tr>
      <w:tr w:rsidR="00641F65" w:rsidRPr="00C7436D" w14:paraId="22BFEDAC" w14:textId="77777777" w:rsidTr="00C866B1">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tcPr>
          <w:p w14:paraId="5FB83A7B" w14:textId="77777777" w:rsidR="00641F65" w:rsidRPr="00C7436D" w:rsidRDefault="00641F65" w:rsidP="00C866B1">
            <w:pPr>
              <w:jc w:val="center"/>
              <w:rPr>
                <w:rFonts w:ascii="Arial" w:hAnsi="Arial" w:cs="Arial"/>
              </w:rPr>
            </w:pPr>
          </w:p>
        </w:tc>
        <w:tc>
          <w:tcPr>
            <w:tcW w:w="1834" w:type="dxa"/>
            <w:tcBorders>
              <w:top w:val="nil"/>
              <w:left w:val="nil"/>
              <w:bottom w:val="single" w:sz="4" w:space="0" w:color="auto"/>
              <w:right w:val="single" w:sz="4" w:space="0" w:color="auto"/>
            </w:tcBorders>
            <w:shd w:val="clear" w:color="auto" w:fill="auto"/>
            <w:noWrap/>
            <w:vAlign w:val="center"/>
          </w:tcPr>
          <w:p w14:paraId="39A87100" w14:textId="77777777" w:rsidR="00641F65" w:rsidRPr="00C7436D" w:rsidRDefault="00641F65" w:rsidP="00C866B1">
            <w:pPr>
              <w:jc w:val="center"/>
              <w:rPr>
                <w:rFonts w:ascii="Arial" w:hAnsi="Arial" w:cs="Arial"/>
              </w:rPr>
            </w:pPr>
          </w:p>
        </w:tc>
        <w:tc>
          <w:tcPr>
            <w:tcW w:w="678" w:type="dxa"/>
            <w:tcBorders>
              <w:top w:val="single" w:sz="4" w:space="0" w:color="auto"/>
              <w:left w:val="nil"/>
              <w:bottom w:val="single" w:sz="4" w:space="0" w:color="auto"/>
              <w:right w:val="single" w:sz="4" w:space="0" w:color="auto"/>
            </w:tcBorders>
            <w:vAlign w:val="center"/>
          </w:tcPr>
          <w:p w14:paraId="0E03F18F" w14:textId="77777777" w:rsidR="00641F65" w:rsidRPr="00C7436D" w:rsidRDefault="00641F65" w:rsidP="00C866B1">
            <w:pPr>
              <w:jc w:val="center"/>
              <w:rPr>
                <w:rFonts w:ascii="Arial" w:hAnsi="Arial" w:cs="Arial"/>
              </w:rPr>
            </w:pPr>
          </w:p>
        </w:tc>
        <w:tc>
          <w:tcPr>
            <w:tcW w:w="2595" w:type="dxa"/>
            <w:tcBorders>
              <w:top w:val="nil"/>
              <w:left w:val="single" w:sz="4" w:space="0" w:color="auto"/>
              <w:bottom w:val="single" w:sz="4" w:space="0" w:color="auto"/>
              <w:right w:val="single" w:sz="4" w:space="0" w:color="auto"/>
            </w:tcBorders>
            <w:shd w:val="clear" w:color="auto" w:fill="auto"/>
            <w:noWrap/>
            <w:vAlign w:val="center"/>
          </w:tcPr>
          <w:p w14:paraId="4856A549" w14:textId="77777777" w:rsidR="00641F65" w:rsidRPr="00C7436D" w:rsidRDefault="00641F65" w:rsidP="00C866B1">
            <w:pPr>
              <w:jc w:val="center"/>
              <w:rPr>
                <w:rFonts w:ascii="Arial" w:hAnsi="Arial" w:cs="Arial"/>
              </w:rPr>
            </w:pPr>
          </w:p>
        </w:tc>
        <w:tc>
          <w:tcPr>
            <w:tcW w:w="1276" w:type="dxa"/>
            <w:tcBorders>
              <w:top w:val="single" w:sz="4" w:space="0" w:color="auto"/>
              <w:left w:val="nil"/>
              <w:bottom w:val="single" w:sz="4" w:space="0" w:color="auto"/>
              <w:right w:val="single" w:sz="4" w:space="0" w:color="auto"/>
            </w:tcBorders>
            <w:vAlign w:val="center"/>
          </w:tcPr>
          <w:p w14:paraId="3F0FAD0C" w14:textId="77777777" w:rsidR="00641F65" w:rsidRPr="00C7436D" w:rsidRDefault="00641F65" w:rsidP="00C866B1">
            <w:pPr>
              <w:jc w:val="center"/>
              <w:rPr>
                <w:rFonts w:ascii="Arial" w:hAnsi="Arial" w:cs="Arial"/>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76E82CB" w14:textId="77777777" w:rsidR="00641F65" w:rsidRPr="00C7436D" w:rsidRDefault="00641F65" w:rsidP="00C866B1">
            <w:pPr>
              <w:jc w:val="center"/>
              <w:rPr>
                <w:rFonts w:ascii="Arial" w:hAnsi="Arial" w:cs="Arial"/>
              </w:rPr>
            </w:pPr>
          </w:p>
        </w:tc>
        <w:tc>
          <w:tcPr>
            <w:tcW w:w="709" w:type="dxa"/>
            <w:tcBorders>
              <w:top w:val="nil"/>
              <w:left w:val="nil"/>
              <w:bottom w:val="single" w:sz="4" w:space="0" w:color="auto"/>
              <w:right w:val="single" w:sz="4" w:space="0" w:color="auto"/>
            </w:tcBorders>
            <w:vAlign w:val="center"/>
          </w:tcPr>
          <w:p w14:paraId="459C92FE" w14:textId="77777777" w:rsidR="00641F65" w:rsidRPr="00C7436D" w:rsidRDefault="00641F65" w:rsidP="00C866B1">
            <w:pPr>
              <w:jc w:val="center"/>
              <w:rPr>
                <w:rFonts w:ascii="Arial" w:hAnsi="Arial" w:cs="Arial"/>
              </w:rPr>
            </w:pPr>
          </w:p>
        </w:tc>
      </w:tr>
    </w:tbl>
    <w:p w14:paraId="380D9954" w14:textId="77777777" w:rsidR="00C866B1" w:rsidRDefault="00C866B1" w:rsidP="007A54C2">
      <w:pPr>
        <w:jc w:val="both"/>
        <w:rPr>
          <w:rFonts w:ascii="Arial" w:eastAsia="Verdana" w:hAnsi="Arial" w:cs="Arial"/>
          <w:b/>
          <w:bCs/>
        </w:rPr>
      </w:pPr>
    </w:p>
    <w:p w14:paraId="7CC00E0B" w14:textId="77777777" w:rsidR="00641F65" w:rsidRPr="00630A7A" w:rsidRDefault="00630A7A" w:rsidP="007A54C2">
      <w:pPr>
        <w:jc w:val="both"/>
        <w:rPr>
          <w:rFonts w:ascii="Arial" w:hAnsi="Arial" w:cs="Arial"/>
        </w:rPr>
      </w:pPr>
      <w:r>
        <w:rPr>
          <w:rFonts w:ascii="Arial" w:eastAsia="Verdana" w:hAnsi="Arial" w:cs="Arial"/>
          <w:b/>
          <w:bCs/>
        </w:rPr>
        <w:t>CLÁUSULA SEGUNDA – DAS ADESÕE</w:t>
      </w:r>
      <w:r w:rsidR="00641F65" w:rsidRPr="00C7436D">
        <w:rPr>
          <w:rFonts w:ascii="Arial" w:eastAsia="Verdana" w:hAnsi="Arial" w:cs="Arial"/>
          <w:b/>
          <w:bCs/>
        </w:rPr>
        <w:t xml:space="preserve">S </w:t>
      </w:r>
    </w:p>
    <w:p w14:paraId="6EE7B6BA"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b/>
        </w:rPr>
        <w:lastRenderedPageBreak/>
        <w:t>2.1</w:t>
      </w:r>
      <w:r w:rsidRPr="00C7436D">
        <w:rPr>
          <w:rFonts w:ascii="Arial" w:hAnsi="Arial" w:cs="Arial"/>
        </w:rPr>
        <w:t xml:space="preserve"> </w:t>
      </w:r>
      <w:r w:rsidR="00CE7710" w:rsidRPr="00C7436D">
        <w:rPr>
          <w:rFonts w:ascii="Arial" w:hAnsi="Arial" w:cs="Arial"/>
        </w:rPr>
        <w:t>Durante a vigência da ata, os órgãos e as entidades da Administração Pública municipal que não participaram do procedimento de IRP poderão aderir à ata de registro de preços na condição de não participantes, observados os seguintes requisitos:</w:t>
      </w:r>
    </w:p>
    <w:p w14:paraId="4A59EBCA" w14:textId="77777777" w:rsidR="00CE7710" w:rsidRPr="00C7436D" w:rsidRDefault="00CE7710" w:rsidP="007A54C2">
      <w:pPr>
        <w:autoSpaceDE w:val="0"/>
        <w:autoSpaceDN w:val="0"/>
        <w:adjustRightInd w:val="0"/>
        <w:jc w:val="both"/>
        <w:rPr>
          <w:rFonts w:ascii="Arial" w:hAnsi="Arial" w:cs="Arial"/>
        </w:rPr>
      </w:pPr>
      <w:r w:rsidRPr="00C7436D">
        <w:rPr>
          <w:rFonts w:ascii="Arial" w:hAnsi="Arial" w:cs="Arial"/>
        </w:rPr>
        <w:t>2.1.1 apresentação de justificativa da vantagem da adesão, inclusive em situações de provável desabastecimento ou descontinuidade de serviço público;</w:t>
      </w:r>
    </w:p>
    <w:p w14:paraId="76B785B6" w14:textId="77777777" w:rsidR="00641F65" w:rsidRPr="00C7436D" w:rsidRDefault="00CE7710" w:rsidP="007A54C2">
      <w:pPr>
        <w:autoSpaceDE w:val="0"/>
        <w:autoSpaceDN w:val="0"/>
        <w:adjustRightInd w:val="0"/>
        <w:jc w:val="both"/>
        <w:rPr>
          <w:rFonts w:ascii="Arial" w:hAnsi="Arial" w:cs="Arial"/>
        </w:rPr>
      </w:pPr>
      <w:r w:rsidRPr="00C7436D">
        <w:rPr>
          <w:rFonts w:ascii="Arial" w:hAnsi="Arial" w:cs="Arial"/>
        </w:rPr>
        <w:t>2.1.2 demonstração de que os valores registrados estão compatíveis com os valores praticados pelo mercado na forma do art. 23 da Lei nº 14.133, de 2021; e</w:t>
      </w:r>
    </w:p>
    <w:p w14:paraId="79919571" w14:textId="77777777" w:rsidR="00CE7710" w:rsidRPr="00C7436D" w:rsidRDefault="00CE7710" w:rsidP="007A54C2">
      <w:pPr>
        <w:autoSpaceDE w:val="0"/>
        <w:autoSpaceDN w:val="0"/>
        <w:adjustRightInd w:val="0"/>
        <w:jc w:val="both"/>
        <w:rPr>
          <w:rFonts w:ascii="Arial" w:hAnsi="Arial" w:cs="Arial"/>
        </w:rPr>
      </w:pPr>
      <w:r w:rsidRPr="00C7436D">
        <w:rPr>
          <w:rFonts w:ascii="Arial" w:hAnsi="Arial" w:cs="Arial"/>
        </w:rPr>
        <w:t>2.1.3 consulta e aceitação prévias do órgão ou da entidade gerenciadora e do fornecedor.</w:t>
      </w:r>
    </w:p>
    <w:p w14:paraId="611F19D8"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b/>
        </w:rPr>
        <w:t>2.2</w:t>
      </w:r>
      <w:r w:rsidRPr="00C7436D">
        <w:rPr>
          <w:rFonts w:ascii="Arial" w:hAnsi="Arial" w:cs="Arial"/>
        </w:rPr>
        <w:t xml:space="preserve"> Os órgãos e entidades da Administração Pública</w:t>
      </w:r>
      <w:r w:rsidR="006520C3">
        <w:rPr>
          <w:rFonts w:ascii="Arial" w:hAnsi="Arial" w:cs="Arial"/>
        </w:rPr>
        <w:t xml:space="preserve"> municipal,</w:t>
      </w:r>
      <w:r w:rsidRPr="00C7436D">
        <w:rPr>
          <w:rFonts w:ascii="Arial" w:hAnsi="Arial" w:cs="Arial"/>
        </w:rPr>
        <w:t xml:space="preserve"> que não participaram do SRP, e que pretenderem aderir à Ata do Registro de Preços, deverão manifestar seu interesse junto ao órgão gerenciador da Ata, para que este indique os possíveis fornecedores e respectivos preços a serem praticados, obedecida a ordem de classificação.</w:t>
      </w:r>
    </w:p>
    <w:p w14:paraId="012F4ECF"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b/>
        </w:rPr>
        <w:t>2.3</w:t>
      </w:r>
      <w:r w:rsidRPr="00C7436D">
        <w:rPr>
          <w:rFonts w:ascii="Arial" w:hAnsi="Arial" w:cs="Arial"/>
        </w:rPr>
        <w:t xml:space="preserve"> O fornecedor beneficiário da Ata de Registro de Preços, observadas as condições nela estabelecidas, poderá optar pela aceitação ou não do fornecimento, independentemente dos quantitativos registrados em Ata, desde que este fornecimento não prejudique as obrigações anteriormente assumidas.</w:t>
      </w:r>
    </w:p>
    <w:p w14:paraId="0EEF1ECA"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b/>
          <w:bCs/>
        </w:rPr>
        <w:t xml:space="preserve">2.3.1 </w:t>
      </w:r>
      <w:r w:rsidRPr="00C7436D">
        <w:rPr>
          <w:rFonts w:ascii="Arial" w:hAnsi="Arial" w:cs="Arial"/>
        </w:rPr>
        <w:t>As aquisições ou as contratações adicionais a que se refere o item anterior não poderão exceder, por órgão ou entidade, a 50% (cinquenta por cento) dos quantitativos registrados na Ata de Registro de Preços para o órgão gerenciador e para os órgão</w:t>
      </w:r>
      <w:r w:rsidR="004576AF" w:rsidRPr="00C7436D">
        <w:rPr>
          <w:rFonts w:ascii="Arial" w:hAnsi="Arial" w:cs="Arial"/>
        </w:rPr>
        <w:t>s</w:t>
      </w:r>
      <w:r w:rsidRPr="00C7436D">
        <w:rPr>
          <w:rFonts w:ascii="Arial" w:hAnsi="Arial" w:cs="Arial"/>
        </w:rPr>
        <w:t xml:space="preserve"> participantes, limitadas ao dobro do quantitativo dos itens cujos preços serão registrados na totalidade. </w:t>
      </w:r>
    </w:p>
    <w:p w14:paraId="067CD8B8"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b/>
        </w:rPr>
        <w:t>2.4</w:t>
      </w:r>
      <w:r w:rsidRPr="00C7436D">
        <w:rPr>
          <w:rFonts w:ascii="Arial" w:hAnsi="Arial" w:cs="Arial"/>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7E92C5B2" w14:textId="77777777" w:rsidR="00951F1A" w:rsidRPr="00C7436D" w:rsidRDefault="00542506" w:rsidP="00951F1A">
      <w:pPr>
        <w:jc w:val="both"/>
        <w:rPr>
          <w:rFonts w:ascii="Arial" w:hAnsi="Arial" w:cs="Arial"/>
        </w:rPr>
      </w:pPr>
      <w:r w:rsidRPr="00C7436D">
        <w:rPr>
          <w:rFonts w:ascii="Arial" w:hAnsi="Arial" w:cs="Arial"/>
          <w:b/>
        </w:rPr>
        <w:t>2.5</w:t>
      </w:r>
      <w:r w:rsidRPr="00C7436D">
        <w:rPr>
          <w:rFonts w:ascii="Arial" w:hAnsi="Arial" w:cs="Arial"/>
        </w:rPr>
        <w:t xml:space="preserve"> </w:t>
      </w:r>
      <w:r w:rsidR="00951F1A" w:rsidRPr="00C7436D">
        <w:rPr>
          <w:rFonts w:ascii="Arial" w:hAnsi="Arial" w:cs="Arial"/>
        </w:rPr>
        <w:t xml:space="preserve">A faculdade de aderir à ata de registro de preços na condição de não participante poderá ser exercida seguindo os termos do </w:t>
      </w:r>
      <w:r w:rsidR="00951F1A">
        <w:rPr>
          <w:rFonts w:ascii="Arial" w:hAnsi="Arial" w:cs="Arial"/>
        </w:rPr>
        <w:t xml:space="preserve">§8º e </w:t>
      </w:r>
      <w:r w:rsidR="00951F1A" w:rsidRPr="00C7436D">
        <w:rPr>
          <w:rFonts w:ascii="Arial" w:hAnsi="Arial" w:cs="Arial"/>
        </w:rPr>
        <w:t>§3º</w:t>
      </w:r>
      <w:r w:rsidR="00951F1A">
        <w:rPr>
          <w:rFonts w:ascii="Arial" w:hAnsi="Arial" w:cs="Arial"/>
        </w:rPr>
        <w:t>, II</w:t>
      </w:r>
      <w:r w:rsidR="00951F1A" w:rsidRPr="00C7436D">
        <w:rPr>
          <w:rFonts w:ascii="Arial" w:hAnsi="Arial" w:cs="Arial"/>
        </w:rPr>
        <w:t xml:space="preserve"> do Art. 86 da Lei 14.133/2021</w:t>
      </w:r>
      <w:r w:rsidR="00951F1A">
        <w:rPr>
          <w:rFonts w:ascii="Arial" w:hAnsi="Arial" w:cs="Arial"/>
        </w:rPr>
        <w:t>, sendo expressamente vedado aos órgãos e entidades da Administração Pública Federal, Estadual e Distrital a adesão de ata municipal</w:t>
      </w:r>
      <w:r w:rsidR="00951F1A" w:rsidRPr="00C7436D">
        <w:rPr>
          <w:rFonts w:ascii="Arial" w:hAnsi="Arial" w:cs="Arial"/>
        </w:rPr>
        <w:t>.</w:t>
      </w:r>
    </w:p>
    <w:p w14:paraId="5FB744B9" w14:textId="77777777" w:rsidR="004576AF" w:rsidRPr="00C7436D" w:rsidRDefault="004576AF" w:rsidP="00951F1A">
      <w:pPr>
        <w:jc w:val="both"/>
        <w:rPr>
          <w:rFonts w:ascii="Arial" w:hAnsi="Arial" w:cs="Arial"/>
        </w:rPr>
      </w:pPr>
    </w:p>
    <w:p w14:paraId="14D4439A" w14:textId="77777777" w:rsidR="00641F65" w:rsidRPr="00C7436D" w:rsidRDefault="00641F65" w:rsidP="007A54C2">
      <w:pPr>
        <w:jc w:val="both"/>
        <w:rPr>
          <w:rFonts w:ascii="Arial" w:hAnsi="Arial" w:cs="Arial"/>
        </w:rPr>
      </w:pPr>
      <w:r w:rsidRPr="00C7436D">
        <w:rPr>
          <w:rFonts w:ascii="Arial" w:eastAsia="Verdana" w:hAnsi="Arial" w:cs="Arial"/>
          <w:b/>
          <w:bCs/>
        </w:rPr>
        <w:t>CLÁUSULA TERCEIRA – DA CLASSIFICAÇÃO DOS PREÇOS</w:t>
      </w:r>
    </w:p>
    <w:p w14:paraId="2E322EFB" w14:textId="77777777" w:rsidR="00641F65" w:rsidRPr="00C7436D" w:rsidRDefault="00641F65" w:rsidP="007A54C2">
      <w:pPr>
        <w:jc w:val="both"/>
        <w:rPr>
          <w:rFonts w:ascii="Arial" w:eastAsia="Verdana" w:hAnsi="Arial" w:cs="Arial"/>
          <w:b/>
          <w:bCs/>
        </w:rPr>
      </w:pPr>
    </w:p>
    <w:p w14:paraId="56412A53" w14:textId="77777777" w:rsidR="00641F65" w:rsidRPr="00C7436D" w:rsidRDefault="00641F65" w:rsidP="007A54C2">
      <w:pPr>
        <w:jc w:val="both"/>
        <w:rPr>
          <w:rFonts w:ascii="Arial" w:hAnsi="Arial" w:cs="Arial"/>
        </w:rPr>
      </w:pPr>
      <w:r w:rsidRPr="00C7436D">
        <w:rPr>
          <w:rFonts w:ascii="Arial" w:eastAsia="Verdana" w:hAnsi="Arial" w:cs="Arial"/>
        </w:rPr>
        <w:t>Será incluído, na respectiva ata, o registro dos licitantes que aceitarem cotar os bens ou serviços com preços iguais ao do licitante vencedor na sequência da classificação do certame.</w:t>
      </w:r>
    </w:p>
    <w:p w14:paraId="1D019582" w14:textId="77777777" w:rsidR="00641F65" w:rsidRPr="00C7436D" w:rsidRDefault="00641F65" w:rsidP="007A54C2">
      <w:pPr>
        <w:jc w:val="both"/>
        <w:rPr>
          <w:rFonts w:ascii="Arial" w:hAnsi="Arial" w:cs="Arial"/>
        </w:rPr>
      </w:pPr>
      <w:r w:rsidRPr="00C7436D">
        <w:rPr>
          <w:rFonts w:ascii="Arial" w:eastAsia="Verdana" w:hAnsi="Arial" w:cs="Arial"/>
          <w:b/>
          <w:bCs/>
        </w:rPr>
        <w:t>3.1.</w:t>
      </w:r>
      <w:r w:rsidRPr="00C7436D">
        <w:rPr>
          <w:rFonts w:ascii="Arial" w:eastAsia="Verdana" w:hAnsi="Arial" w:cs="Arial"/>
        </w:rPr>
        <w:t xml:space="preserve"> A</w:t>
      </w:r>
      <w:r w:rsidRPr="00C7436D">
        <w:rPr>
          <w:rFonts w:ascii="Arial" w:hAnsi="Arial" w:cs="Arial"/>
        </w:rPr>
        <w:t xml:space="preserve"> ordem de classificação dos licitantes registrados na ata deverá ser respeitada nas contratações.</w:t>
      </w:r>
    </w:p>
    <w:p w14:paraId="60D17085" w14:textId="77777777" w:rsidR="00641F65" w:rsidRPr="00C7436D" w:rsidRDefault="00641F65" w:rsidP="007A54C2">
      <w:pPr>
        <w:jc w:val="both"/>
        <w:rPr>
          <w:rFonts w:ascii="Arial" w:hAnsi="Arial" w:cs="Arial"/>
        </w:rPr>
      </w:pPr>
      <w:r w:rsidRPr="00C7436D">
        <w:rPr>
          <w:rFonts w:ascii="Arial" w:eastAsia="Verdana" w:hAnsi="Arial" w:cs="Arial"/>
          <w:b/>
          <w:bCs/>
        </w:rPr>
        <w:lastRenderedPageBreak/>
        <w:t xml:space="preserve">3.2. </w:t>
      </w:r>
      <w:r w:rsidRPr="00C7436D">
        <w:rPr>
          <w:rFonts w:ascii="Arial" w:hAnsi="Arial" w:cs="Arial"/>
        </w:rPr>
        <w:t xml:space="preserve">Serão registrados na ata de registro de preços, nesta ordem: </w:t>
      </w:r>
    </w:p>
    <w:p w14:paraId="5DD6856B" w14:textId="77777777" w:rsidR="00641F65" w:rsidRPr="00C7436D" w:rsidRDefault="00641F65" w:rsidP="007A54C2">
      <w:pPr>
        <w:jc w:val="both"/>
        <w:rPr>
          <w:rFonts w:ascii="Arial" w:hAnsi="Arial" w:cs="Arial"/>
        </w:rPr>
      </w:pPr>
      <w:r w:rsidRPr="00C7436D">
        <w:rPr>
          <w:rFonts w:ascii="Arial" w:hAnsi="Arial" w:cs="Arial"/>
          <w:b/>
          <w:bCs/>
        </w:rPr>
        <w:t xml:space="preserve">a)  </w:t>
      </w:r>
      <w:r w:rsidRPr="00C7436D">
        <w:rPr>
          <w:rFonts w:ascii="Arial" w:hAnsi="Arial" w:cs="Arial"/>
        </w:rPr>
        <w:t>os preços e quantitativos do licitante mais bem classificado durante a etapa competitiva;</w:t>
      </w:r>
    </w:p>
    <w:p w14:paraId="09C93151" w14:textId="77777777" w:rsidR="00641F65" w:rsidRPr="00C7436D" w:rsidRDefault="00641F65" w:rsidP="007A54C2">
      <w:pPr>
        <w:pStyle w:val="Corpodetexto"/>
        <w:jc w:val="both"/>
        <w:rPr>
          <w:rFonts w:ascii="Arial" w:hAnsi="Arial" w:cs="Arial"/>
          <w:b/>
        </w:rPr>
      </w:pPr>
      <w:r w:rsidRPr="00C7436D">
        <w:rPr>
          <w:rFonts w:ascii="Arial" w:hAnsi="Arial" w:cs="Arial"/>
          <w:b/>
          <w:bCs/>
        </w:rPr>
        <w:t xml:space="preserve">b) </w:t>
      </w:r>
      <w:r w:rsidRPr="00C7436D">
        <w:rPr>
          <w:rFonts w:ascii="Arial" w:hAnsi="Arial" w:cs="Arial"/>
          <w:b/>
        </w:rPr>
        <w:t xml:space="preserve">os preços e quantitativos dos licitantes que </w:t>
      </w:r>
      <w:r w:rsidR="00D52BDC" w:rsidRPr="00C7436D">
        <w:rPr>
          <w:rFonts w:ascii="Arial" w:hAnsi="Arial" w:cs="Arial"/>
          <w:b/>
        </w:rPr>
        <w:t>tiverem aceitado</w:t>
      </w:r>
      <w:r w:rsidRPr="00C7436D">
        <w:rPr>
          <w:rFonts w:ascii="Arial" w:hAnsi="Arial" w:cs="Arial"/>
          <w:b/>
        </w:rPr>
        <w:t xml:space="preserve"> cotar seus bens ou serviços em valor igual ao do licitante mais bem classificado. </w:t>
      </w:r>
    </w:p>
    <w:p w14:paraId="0675A2EE" w14:textId="77777777" w:rsidR="00641F65" w:rsidRPr="00C7436D" w:rsidRDefault="00641F65" w:rsidP="007A54C2">
      <w:pPr>
        <w:jc w:val="both"/>
        <w:rPr>
          <w:rFonts w:ascii="Arial" w:hAnsi="Arial" w:cs="Arial"/>
        </w:rPr>
      </w:pPr>
      <w:r w:rsidRPr="00C7436D">
        <w:rPr>
          <w:rFonts w:ascii="Arial" w:eastAsia="Verdana" w:hAnsi="Arial" w:cs="Arial"/>
          <w:b/>
          <w:bCs/>
        </w:rPr>
        <w:t xml:space="preserve">3.2.1. </w:t>
      </w:r>
      <w:r w:rsidRPr="00C7436D">
        <w:rPr>
          <w:rFonts w:ascii="Arial" w:eastAsia="Verdana" w:hAnsi="Arial" w:cs="Arial"/>
        </w:rPr>
        <w:t xml:space="preserve">A classificação obedecerá </w:t>
      </w:r>
      <w:r w:rsidRPr="00C7436D">
        <w:rPr>
          <w:rFonts w:ascii="Arial" w:hAnsi="Arial" w:cs="Arial"/>
        </w:rPr>
        <w:t>a ordem da última proposta apresentada durante a fase competitiva.</w:t>
      </w:r>
    </w:p>
    <w:p w14:paraId="69F84845" w14:textId="77777777" w:rsidR="00641F65" w:rsidRDefault="00641F65" w:rsidP="007A54C2">
      <w:pPr>
        <w:jc w:val="both"/>
        <w:rPr>
          <w:rFonts w:ascii="Arial" w:hAnsi="Arial" w:cs="Arial"/>
        </w:rPr>
      </w:pPr>
      <w:r w:rsidRPr="00C7436D">
        <w:rPr>
          <w:rFonts w:ascii="Arial" w:eastAsia="Verdana" w:hAnsi="Arial" w:cs="Arial"/>
          <w:b/>
          <w:bCs/>
        </w:rPr>
        <w:t xml:space="preserve">3.3. </w:t>
      </w:r>
      <w:r w:rsidRPr="00C7436D">
        <w:rPr>
          <w:rFonts w:ascii="Arial" w:eastAsia="Verdana" w:hAnsi="Arial" w:cs="Arial"/>
        </w:rPr>
        <w:t xml:space="preserve">As empresas que aceitarem cotar seus bens e serviços em valor igual ao do licitante mais bem classificado, deverão ficar atentos ao chamamento que será feito no chat de mensagens do respectivo lote do sistema de licitações do COMPRASNET, tal chamamento ocorrerá após declarado a empresa vencedora, transcorrido o prazo de recurso. A empresa terá 2 (dois) dias úteis para se manifestar sobre o interesse em cotar o mesmo preço da empresa vencedora e posteriormente os interessados deverão encaminhar documentos assumindo o Compromisso de Adesão à Ata, no prazo de 2 (dois) dias úteis. Tal documento será juntado à Ata de Registro de Preços passando a ser parte integrante da mesma.  </w:t>
      </w:r>
    </w:p>
    <w:p w14:paraId="74F967AA" w14:textId="77777777" w:rsidR="00816ED4" w:rsidRPr="00816ED4" w:rsidRDefault="00816ED4" w:rsidP="007A54C2">
      <w:pPr>
        <w:jc w:val="both"/>
        <w:rPr>
          <w:rFonts w:ascii="Arial" w:hAnsi="Arial" w:cs="Arial"/>
        </w:rPr>
      </w:pPr>
    </w:p>
    <w:p w14:paraId="1F0AD47A" w14:textId="77777777" w:rsidR="00641F65" w:rsidRPr="00C7436D" w:rsidRDefault="00641F65" w:rsidP="007A54C2">
      <w:pPr>
        <w:jc w:val="both"/>
        <w:rPr>
          <w:rFonts w:ascii="Arial" w:hAnsi="Arial" w:cs="Arial"/>
        </w:rPr>
      </w:pPr>
      <w:r w:rsidRPr="00C7436D">
        <w:rPr>
          <w:rFonts w:ascii="Arial" w:eastAsia="Verdana" w:hAnsi="Arial" w:cs="Arial"/>
          <w:b/>
          <w:bCs/>
        </w:rPr>
        <w:t>CLÁUSULA QUARTA - DA VIGÊNCIA</w:t>
      </w:r>
    </w:p>
    <w:p w14:paraId="7D861F90" w14:textId="77777777" w:rsidR="00816ED4" w:rsidRDefault="004576AF" w:rsidP="007A54C2">
      <w:pPr>
        <w:jc w:val="both"/>
        <w:rPr>
          <w:rFonts w:ascii="Arial" w:eastAsia="Verdana" w:hAnsi="Arial" w:cs="Arial"/>
        </w:rPr>
      </w:pPr>
      <w:r w:rsidRPr="00C7436D">
        <w:rPr>
          <w:rFonts w:ascii="Arial" w:eastAsia="Verdana" w:hAnsi="Arial" w:cs="Arial"/>
        </w:rPr>
        <w:t xml:space="preserve">4.2 A validade da Ata de Registro de Preços será de 1 (um) ano, contado a </w:t>
      </w:r>
      <w:proofErr w:type="gramStart"/>
      <w:r w:rsidRPr="00C7436D">
        <w:rPr>
          <w:rFonts w:ascii="Arial" w:eastAsia="Verdana" w:hAnsi="Arial" w:cs="Arial"/>
        </w:rPr>
        <w:t>partir  do</w:t>
      </w:r>
      <w:proofErr w:type="gramEnd"/>
      <w:r w:rsidRPr="00C7436D">
        <w:rPr>
          <w:rFonts w:ascii="Arial" w:eastAsia="Verdana" w:hAnsi="Arial" w:cs="Arial"/>
        </w:rPr>
        <w:t xml:space="preserve"> primeiro dia útil subsequente à data de divulgação no PNCP, podendo ser prorrogada por igual período, mediante a anuência do fornecedor, desde que comprovado o preço vantajoso.</w:t>
      </w:r>
    </w:p>
    <w:p w14:paraId="1D75CFF3" w14:textId="77777777" w:rsidR="00934229" w:rsidRPr="00934229" w:rsidRDefault="00934229" w:rsidP="007A54C2">
      <w:pPr>
        <w:jc w:val="both"/>
        <w:rPr>
          <w:rFonts w:ascii="Arial" w:eastAsia="Verdana" w:hAnsi="Arial" w:cs="Arial"/>
        </w:rPr>
      </w:pPr>
    </w:p>
    <w:p w14:paraId="4BB761D6" w14:textId="77777777" w:rsidR="00641F65" w:rsidRPr="00C7436D" w:rsidRDefault="00641F65" w:rsidP="007A54C2">
      <w:pPr>
        <w:jc w:val="both"/>
        <w:rPr>
          <w:rFonts w:ascii="Arial" w:hAnsi="Arial" w:cs="Arial"/>
        </w:rPr>
      </w:pPr>
      <w:r w:rsidRPr="00C7436D">
        <w:rPr>
          <w:rFonts w:ascii="Arial" w:hAnsi="Arial" w:cs="Arial"/>
          <w:b/>
        </w:rPr>
        <w:t>CLÁUSULA QUINTA- DAS CONDIÇÕES DE PAGAMENTO</w:t>
      </w:r>
    </w:p>
    <w:p w14:paraId="5531304C" w14:textId="77777777" w:rsidR="00641F65" w:rsidRDefault="00641F65" w:rsidP="007A54C2">
      <w:pPr>
        <w:jc w:val="both"/>
        <w:rPr>
          <w:rFonts w:ascii="Arial" w:hAnsi="Arial" w:cs="Arial"/>
        </w:rPr>
      </w:pPr>
      <w:r w:rsidRPr="00C7436D">
        <w:rPr>
          <w:rFonts w:ascii="Arial" w:hAnsi="Arial" w:cs="Arial"/>
          <w:b/>
        </w:rPr>
        <w:t xml:space="preserve">5.1 </w:t>
      </w:r>
      <w:r w:rsidRPr="00C7436D">
        <w:rPr>
          <w:rFonts w:ascii="Arial" w:hAnsi="Arial" w:cs="Arial"/>
        </w:rPr>
        <w:t xml:space="preserve">Os pagamentos serão efetuados, obrigatoriamente, por meio de crédito em conta corrente, cujo número e agência deverão ser informados pelo adjudicatário até a assinatura do contrato, caso houver. </w:t>
      </w:r>
    </w:p>
    <w:p w14:paraId="5B16C07B" w14:textId="77777777" w:rsidR="00816ED4" w:rsidRPr="00C7436D" w:rsidRDefault="00816ED4" w:rsidP="007A54C2">
      <w:pPr>
        <w:jc w:val="both"/>
        <w:rPr>
          <w:rFonts w:ascii="Arial" w:hAnsi="Arial" w:cs="Arial"/>
        </w:rPr>
      </w:pPr>
    </w:p>
    <w:p w14:paraId="12E3059A" w14:textId="77777777" w:rsidR="00641F65" w:rsidRPr="00C7436D" w:rsidRDefault="00641F65" w:rsidP="007A54C2">
      <w:pPr>
        <w:jc w:val="both"/>
        <w:rPr>
          <w:rFonts w:ascii="Arial" w:hAnsi="Arial" w:cs="Arial"/>
        </w:rPr>
      </w:pPr>
      <w:r w:rsidRPr="00C7436D">
        <w:rPr>
          <w:rFonts w:ascii="Arial" w:hAnsi="Arial" w:cs="Arial"/>
          <w:b/>
        </w:rPr>
        <w:t>5.1.1</w:t>
      </w:r>
      <w:r w:rsidRPr="00C7436D">
        <w:rPr>
          <w:rFonts w:ascii="Arial" w:hAnsi="Arial" w:cs="Arial"/>
        </w:rPr>
        <w:t xml:space="preserve"> Nome da Agencia Bancária: ____________</w:t>
      </w:r>
    </w:p>
    <w:p w14:paraId="2A5AB366" w14:textId="77777777" w:rsidR="00641F65" w:rsidRPr="00C7436D" w:rsidRDefault="00641F65" w:rsidP="007A54C2">
      <w:pPr>
        <w:jc w:val="both"/>
        <w:rPr>
          <w:rFonts w:ascii="Arial" w:hAnsi="Arial" w:cs="Arial"/>
        </w:rPr>
      </w:pPr>
      <w:r w:rsidRPr="00C7436D">
        <w:rPr>
          <w:rFonts w:ascii="Arial" w:hAnsi="Arial" w:cs="Arial"/>
        </w:rPr>
        <w:t>Banco nº ________ Agencia n.º _________ Conta Corrente: __________</w:t>
      </w:r>
    </w:p>
    <w:p w14:paraId="74A10A59" w14:textId="77777777" w:rsidR="00641F65" w:rsidRPr="00C7436D" w:rsidRDefault="00641F65" w:rsidP="007A54C2">
      <w:pPr>
        <w:jc w:val="both"/>
        <w:rPr>
          <w:rFonts w:ascii="Arial" w:hAnsi="Arial" w:cs="Arial"/>
        </w:rPr>
      </w:pPr>
      <w:r w:rsidRPr="00C7436D">
        <w:rPr>
          <w:rFonts w:ascii="Arial" w:hAnsi="Arial" w:cs="Arial"/>
        </w:rPr>
        <w:t>Telefone: _____________________________</w:t>
      </w:r>
    </w:p>
    <w:p w14:paraId="6116DE4F" w14:textId="77777777" w:rsidR="00641F65" w:rsidRPr="00C7436D" w:rsidRDefault="00641F65" w:rsidP="007A54C2">
      <w:pPr>
        <w:jc w:val="both"/>
        <w:rPr>
          <w:rFonts w:ascii="Arial" w:hAnsi="Arial" w:cs="Arial"/>
        </w:rPr>
      </w:pPr>
      <w:r w:rsidRPr="00C7436D">
        <w:rPr>
          <w:rFonts w:ascii="Arial" w:hAnsi="Arial" w:cs="Arial"/>
        </w:rPr>
        <w:t>E-mail: _______________________________</w:t>
      </w:r>
    </w:p>
    <w:p w14:paraId="455B5EC8" w14:textId="77777777" w:rsidR="00641F65" w:rsidRPr="00C7436D" w:rsidRDefault="00641F65" w:rsidP="007A54C2">
      <w:pPr>
        <w:jc w:val="both"/>
        <w:rPr>
          <w:rFonts w:ascii="Arial" w:hAnsi="Arial" w:cs="Arial"/>
        </w:rPr>
      </w:pPr>
    </w:p>
    <w:p w14:paraId="5D4FEF94" w14:textId="77777777" w:rsidR="00641F65" w:rsidRPr="00C7436D" w:rsidRDefault="00641F65" w:rsidP="007A54C2">
      <w:pPr>
        <w:jc w:val="both"/>
        <w:rPr>
          <w:rFonts w:ascii="Arial" w:hAnsi="Arial" w:cs="Arial"/>
        </w:rPr>
      </w:pPr>
      <w:r w:rsidRPr="00C7436D">
        <w:rPr>
          <w:rFonts w:ascii="Arial" w:hAnsi="Arial" w:cs="Arial"/>
          <w:b/>
        </w:rPr>
        <w:t>5.2</w:t>
      </w:r>
      <w:r w:rsidRPr="00C7436D">
        <w:rPr>
          <w:rFonts w:ascii="Arial" w:hAnsi="Arial" w:cs="Arial"/>
        </w:rPr>
        <w:t xml:space="preserve"> O prazo de pagamento será de até 30 (trinta) dias, a contar da data final do período de adimplemento da entrega. </w:t>
      </w:r>
    </w:p>
    <w:p w14:paraId="5EA6E132" w14:textId="77777777" w:rsidR="00641F65" w:rsidRPr="00C7436D" w:rsidRDefault="00641F65" w:rsidP="007A54C2">
      <w:pPr>
        <w:jc w:val="both"/>
        <w:rPr>
          <w:rFonts w:ascii="Arial" w:hAnsi="Arial" w:cs="Arial"/>
        </w:rPr>
      </w:pPr>
      <w:r w:rsidRPr="00C7436D">
        <w:rPr>
          <w:rFonts w:ascii="Arial" w:hAnsi="Arial" w:cs="Arial"/>
          <w:b/>
        </w:rPr>
        <w:t>5.2.1</w:t>
      </w:r>
      <w:r w:rsidRPr="00C7436D">
        <w:rPr>
          <w:rFonts w:ascii="Arial" w:hAnsi="Arial" w:cs="Arial"/>
        </w:rPr>
        <w:t xml:space="preserve"> Considera-se adimplemento o cumprimento da prestação com a entrega do objeto, devidamente atestada pelo(s) agente(s) competente(s).</w:t>
      </w:r>
    </w:p>
    <w:p w14:paraId="431A329A" w14:textId="77777777" w:rsidR="00641F65" w:rsidRPr="00C7436D" w:rsidRDefault="00641F65" w:rsidP="007A54C2">
      <w:pPr>
        <w:jc w:val="both"/>
        <w:rPr>
          <w:rFonts w:ascii="Arial" w:hAnsi="Arial" w:cs="Arial"/>
        </w:rPr>
      </w:pPr>
      <w:r w:rsidRPr="00C7436D">
        <w:rPr>
          <w:rFonts w:ascii="Arial" w:hAnsi="Arial" w:cs="Arial"/>
          <w:b/>
        </w:rPr>
        <w:lastRenderedPageBreak/>
        <w:t>5.3</w:t>
      </w:r>
      <w:r w:rsidRPr="00C7436D">
        <w:rPr>
          <w:rFonts w:ascii="Arial" w:hAnsi="Arial" w:cs="Arial"/>
        </w:rPr>
        <w:t xml:space="preserve"> Caso se faça necessária a reapresentação de qualquer fatura por culpa da contratada, o prazo de 30 (trinta) dias ficará suspenso, prosseguindo a sua contagem a partir da data da respectiva reapresentação.</w:t>
      </w:r>
    </w:p>
    <w:p w14:paraId="5F1405F3" w14:textId="77777777" w:rsidR="00641F65" w:rsidRPr="00C7436D" w:rsidRDefault="00641F65" w:rsidP="007A54C2">
      <w:pPr>
        <w:tabs>
          <w:tab w:val="left" w:pos="0"/>
        </w:tabs>
        <w:jc w:val="both"/>
        <w:rPr>
          <w:rFonts w:ascii="Arial" w:hAnsi="Arial" w:cs="Arial"/>
        </w:rPr>
      </w:pPr>
      <w:r w:rsidRPr="00C7436D">
        <w:rPr>
          <w:rFonts w:ascii="Arial" w:hAnsi="Arial" w:cs="Arial"/>
          <w:b/>
        </w:rPr>
        <w:t>5.4</w:t>
      </w:r>
      <w:r w:rsidRPr="00C7436D">
        <w:rPr>
          <w:rFonts w:ascii="Arial" w:hAnsi="Arial" w:cs="Arial"/>
        </w:rPr>
        <w:t xml:space="preserve"> Ocorrendo atraso no pagamento, desde que este não decorra de ato ou fato atribuível à Contratada, poderá ser aplicada multa de 2% (dois por cento) sobre o valor da fatura e o débito será atualizado de acordo com o IPCA pro rata die entre a data prevista para o vencimento da fatura até a data do efetivo pagamento.</w:t>
      </w:r>
    </w:p>
    <w:p w14:paraId="1E352A79" w14:textId="77777777" w:rsidR="00641F65" w:rsidRPr="00C7436D" w:rsidRDefault="00641F65" w:rsidP="007A54C2">
      <w:pPr>
        <w:pStyle w:val="PargrafodaLista1"/>
        <w:widowControl w:val="0"/>
        <w:tabs>
          <w:tab w:val="left" w:pos="502"/>
        </w:tabs>
        <w:autoSpaceDE w:val="0"/>
        <w:autoSpaceDN w:val="0"/>
        <w:spacing w:after="0"/>
        <w:ind w:left="0" w:right="261"/>
        <w:jc w:val="both"/>
        <w:rPr>
          <w:rFonts w:ascii="Arial" w:hAnsi="Arial" w:cs="Arial"/>
        </w:rPr>
      </w:pPr>
      <w:r w:rsidRPr="00C7436D">
        <w:rPr>
          <w:rFonts w:ascii="Arial" w:hAnsi="Arial" w:cs="Arial"/>
          <w:b/>
        </w:rPr>
        <w:t>5.5</w:t>
      </w:r>
      <w:r w:rsidRPr="00C7436D">
        <w:rPr>
          <w:rFonts w:ascii="Arial" w:hAnsi="Arial" w:cs="Arial"/>
        </w:rPr>
        <w:t xml:space="preserve"> Por eventuais antecipações nos pagamentos das faturas, a Contratada poderá conceder à Contratante um desconto, a título de antecipação financeira, calculado de acordo com o IPCA pro rata die, conforme art. </w:t>
      </w:r>
      <w:r w:rsidR="00130B74" w:rsidRPr="00C7436D">
        <w:rPr>
          <w:rFonts w:ascii="Arial" w:hAnsi="Arial" w:cs="Arial"/>
        </w:rPr>
        <w:t>145</w:t>
      </w:r>
      <w:r w:rsidRPr="00C7436D">
        <w:rPr>
          <w:rFonts w:ascii="Arial" w:hAnsi="Arial" w:cs="Arial"/>
        </w:rPr>
        <w:t xml:space="preserve">, </w:t>
      </w:r>
      <w:r w:rsidR="00130B74" w:rsidRPr="00C7436D">
        <w:rPr>
          <w:rFonts w:ascii="Arial" w:hAnsi="Arial" w:cs="Arial"/>
        </w:rPr>
        <w:t>§1º</w:t>
      </w:r>
      <w:r w:rsidRPr="00C7436D">
        <w:rPr>
          <w:rFonts w:ascii="Arial" w:hAnsi="Arial" w:cs="Arial"/>
        </w:rPr>
        <w:t xml:space="preserve">, da Lei nº </w:t>
      </w:r>
      <w:r w:rsidR="00130B74" w:rsidRPr="00C7436D">
        <w:rPr>
          <w:rFonts w:ascii="Arial" w:hAnsi="Arial" w:cs="Arial"/>
        </w:rPr>
        <w:t>14133</w:t>
      </w:r>
      <w:r w:rsidRPr="00C7436D">
        <w:rPr>
          <w:rFonts w:ascii="Arial" w:hAnsi="Arial" w:cs="Arial"/>
        </w:rPr>
        <w:t>/</w:t>
      </w:r>
      <w:r w:rsidR="00130B74" w:rsidRPr="00C7436D">
        <w:rPr>
          <w:rFonts w:ascii="Arial" w:hAnsi="Arial" w:cs="Arial"/>
        </w:rPr>
        <w:t>21</w:t>
      </w:r>
      <w:r w:rsidRPr="00C7436D">
        <w:rPr>
          <w:rFonts w:ascii="Arial" w:hAnsi="Arial" w:cs="Arial"/>
        </w:rPr>
        <w:t xml:space="preserve"> e suas</w:t>
      </w:r>
      <w:r w:rsidRPr="00C7436D">
        <w:rPr>
          <w:rFonts w:ascii="Arial" w:hAnsi="Arial" w:cs="Arial"/>
          <w:spacing w:val="-7"/>
        </w:rPr>
        <w:t xml:space="preserve"> </w:t>
      </w:r>
      <w:r w:rsidRPr="00C7436D">
        <w:rPr>
          <w:rFonts w:ascii="Arial" w:hAnsi="Arial" w:cs="Arial"/>
        </w:rPr>
        <w:t>alterações.</w:t>
      </w:r>
    </w:p>
    <w:p w14:paraId="78AB2CB6" w14:textId="77777777" w:rsidR="00641F65" w:rsidRPr="00C7436D" w:rsidRDefault="00641F65" w:rsidP="007A54C2">
      <w:pPr>
        <w:pStyle w:val="Corpodetexto"/>
        <w:jc w:val="both"/>
        <w:rPr>
          <w:rFonts w:ascii="Arial" w:hAnsi="Arial" w:cs="Arial"/>
        </w:rPr>
      </w:pPr>
    </w:p>
    <w:p w14:paraId="59DF2A44" w14:textId="77777777" w:rsidR="00641F65" w:rsidRPr="00C7436D" w:rsidRDefault="00641F65" w:rsidP="007A54C2">
      <w:pPr>
        <w:pStyle w:val="Corpodetexto"/>
        <w:jc w:val="both"/>
        <w:rPr>
          <w:rFonts w:ascii="Arial" w:hAnsi="Arial" w:cs="Arial"/>
          <w:b/>
        </w:rPr>
      </w:pPr>
      <w:r w:rsidRPr="00C7436D">
        <w:rPr>
          <w:rFonts w:ascii="Arial" w:hAnsi="Arial" w:cs="Arial"/>
          <w:b/>
        </w:rPr>
        <w:t>CLÁUSULA SEXTA - DAS SANÇÕES ADMINISTRATIVAS E DEMAIS PENALIDADES</w:t>
      </w:r>
    </w:p>
    <w:p w14:paraId="61655F1F" w14:textId="77777777" w:rsidR="005A7204" w:rsidRPr="00C7436D" w:rsidRDefault="005A7204" w:rsidP="007A54C2">
      <w:pPr>
        <w:pStyle w:val="PargrafodaLista1"/>
        <w:widowControl w:val="0"/>
        <w:tabs>
          <w:tab w:val="left" w:pos="502"/>
        </w:tabs>
        <w:autoSpaceDE w:val="0"/>
        <w:autoSpaceDN w:val="0"/>
        <w:spacing w:after="0"/>
        <w:ind w:left="0" w:right="261"/>
        <w:jc w:val="both"/>
        <w:rPr>
          <w:rFonts w:ascii="Arial" w:hAnsi="Arial" w:cs="Arial"/>
        </w:rPr>
      </w:pPr>
      <w:r w:rsidRPr="00C7436D">
        <w:rPr>
          <w:rFonts w:ascii="Arial" w:hAnsi="Arial" w:cs="Arial"/>
        </w:rPr>
        <w:t>6.1 Comete infração administrativa, nos termos da lei, o licitante que, com dolo ou culpa:</w:t>
      </w:r>
    </w:p>
    <w:p w14:paraId="08FF2219" w14:textId="77777777" w:rsidR="005A7204" w:rsidRPr="00C7436D" w:rsidRDefault="005A7204" w:rsidP="007A54C2">
      <w:pPr>
        <w:pStyle w:val="PargrafodaLista"/>
        <w:spacing w:after="120"/>
        <w:ind w:left="0"/>
        <w:jc w:val="both"/>
        <w:rPr>
          <w:rFonts w:ascii="Arial" w:hAnsi="Arial" w:cs="Arial"/>
        </w:rPr>
      </w:pPr>
      <w:r w:rsidRPr="00C7436D">
        <w:rPr>
          <w:rFonts w:ascii="Arial" w:hAnsi="Arial" w:cs="Arial"/>
        </w:rPr>
        <w:t>6.1.1 deixar de entregar a documentação exigida para o certame ou não entregar qualquer documento que tenha sido solicitado pelo/a pregoeiro/a durante o certame;</w:t>
      </w:r>
    </w:p>
    <w:p w14:paraId="3ECBD9E5" w14:textId="77777777" w:rsidR="005A7204" w:rsidRPr="00C7436D" w:rsidRDefault="005A7204" w:rsidP="007A54C2">
      <w:pPr>
        <w:pStyle w:val="PargrafodaLista"/>
        <w:spacing w:after="120"/>
        <w:ind w:left="0"/>
        <w:jc w:val="both"/>
        <w:rPr>
          <w:rFonts w:ascii="Arial" w:hAnsi="Arial" w:cs="Arial"/>
        </w:rPr>
      </w:pPr>
      <w:r w:rsidRPr="00C7436D">
        <w:rPr>
          <w:rFonts w:ascii="Arial" w:hAnsi="Arial" w:cs="Arial"/>
        </w:rPr>
        <w:t>6.1.2 Salvo em decorrência de fato superveniente devidamente justificado, não mantiver a proposta em especial quando:</w:t>
      </w:r>
    </w:p>
    <w:p w14:paraId="2D73049A" w14:textId="77777777" w:rsidR="005A7204" w:rsidRPr="00C7436D" w:rsidRDefault="005A7204" w:rsidP="007A54C2">
      <w:pPr>
        <w:pStyle w:val="PargrafodaLista"/>
        <w:spacing w:after="120"/>
        <w:ind w:left="0"/>
        <w:jc w:val="both"/>
        <w:rPr>
          <w:rFonts w:ascii="Arial" w:hAnsi="Arial" w:cs="Arial"/>
        </w:rPr>
      </w:pPr>
      <w:r w:rsidRPr="00C7436D">
        <w:rPr>
          <w:rFonts w:ascii="Arial" w:hAnsi="Arial" w:cs="Arial"/>
        </w:rPr>
        <w:t>6.1.2.1 não enviar a proposta adequada ao último lance ofertado ou após a negociação;</w:t>
      </w:r>
    </w:p>
    <w:p w14:paraId="30845CB1" w14:textId="77777777" w:rsidR="005A7204" w:rsidRPr="00C7436D" w:rsidRDefault="005A7204" w:rsidP="007A54C2">
      <w:pPr>
        <w:pStyle w:val="PargrafodaLista"/>
        <w:spacing w:after="120"/>
        <w:ind w:left="0"/>
        <w:jc w:val="both"/>
        <w:rPr>
          <w:rFonts w:ascii="Arial" w:hAnsi="Arial" w:cs="Arial"/>
        </w:rPr>
      </w:pPr>
      <w:proofErr w:type="gramStart"/>
      <w:r w:rsidRPr="00C7436D">
        <w:rPr>
          <w:rFonts w:ascii="Arial" w:hAnsi="Arial" w:cs="Arial"/>
        </w:rPr>
        <w:t>6.1.2.2  recusar</w:t>
      </w:r>
      <w:proofErr w:type="gramEnd"/>
      <w:r w:rsidRPr="00C7436D">
        <w:rPr>
          <w:rFonts w:ascii="Arial" w:hAnsi="Arial" w:cs="Arial"/>
        </w:rPr>
        <w:t>-se a enviar o detalhamento da proposta quando exigível;</w:t>
      </w:r>
    </w:p>
    <w:p w14:paraId="60E4B67C" w14:textId="77777777" w:rsidR="005A7204" w:rsidRPr="00C7436D" w:rsidRDefault="005A7204" w:rsidP="007A54C2">
      <w:pPr>
        <w:pStyle w:val="PargrafodaLista"/>
        <w:spacing w:after="120"/>
        <w:ind w:left="0"/>
        <w:jc w:val="both"/>
        <w:rPr>
          <w:rFonts w:ascii="Arial" w:hAnsi="Arial" w:cs="Arial"/>
        </w:rPr>
      </w:pPr>
      <w:r w:rsidRPr="00C7436D">
        <w:rPr>
          <w:rFonts w:ascii="Arial" w:hAnsi="Arial" w:cs="Arial"/>
        </w:rPr>
        <w:t>6.1.2.3 pedir para ser desclassificado quando encerrada a etapa competitiva; ou</w:t>
      </w:r>
    </w:p>
    <w:p w14:paraId="41399820" w14:textId="77777777" w:rsidR="005A7204" w:rsidRPr="00C7436D" w:rsidRDefault="005A7204" w:rsidP="007A54C2">
      <w:pPr>
        <w:jc w:val="both"/>
        <w:rPr>
          <w:rFonts w:ascii="Arial" w:hAnsi="Arial" w:cs="Arial"/>
        </w:rPr>
      </w:pPr>
      <w:r w:rsidRPr="00C7436D">
        <w:rPr>
          <w:rFonts w:ascii="Arial" w:hAnsi="Arial" w:cs="Arial"/>
        </w:rPr>
        <w:t>6.1.2.4 deixar de apresentar amostra;</w:t>
      </w:r>
    </w:p>
    <w:p w14:paraId="598DDEBD" w14:textId="77777777" w:rsidR="005A7204" w:rsidRPr="00C7436D" w:rsidRDefault="005A7204" w:rsidP="007A54C2">
      <w:pPr>
        <w:jc w:val="both"/>
        <w:rPr>
          <w:rFonts w:ascii="Arial" w:hAnsi="Arial" w:cs="Arial"/>
        </w:rPr>
      </w:pPr>
      <w:r w:rsidRPr="00C7436D">
        <w:rPr>
          <w:rFonts w:ascii="Arial" w:hAnsi="Arial" w:cs="Arial"/>
        </w:rPr>
        <w:t>6.1.2.5 apresentar proposta ou amostra em desacordo com as especificações do edital;</w:t>
      </w:r>
    </w:p>
    <w:p w14:paraId="32A6CDB4" w14:textId="77777777" w:rsidR="005A7204" w:rsidRPr="00C7436D" w:rsidRDefault="005A7204" w:rsidP="007A54C2">
      <w:pPr>
        <w:jc w:val="both"/>
        <w:rPr>
          <w:rFonts w:ascii="Arial" w:hAnsi="Arial" w:cs="Arial"/>
        </w:rPr>
      </w:pPr>
      <w:r w:rsidRPr="00C7436D">
        <w:rPr>
          <w:rFonts w:ascii="Arial" w:hAnsi="Arial" w:cs="Arial"/>
        </w:rPr>
        <w:t>6.1.3 não celebrar o contrato ou não entregar a documentação exigida para a contratação, quando convocado dentro do prazo de validade de sua proposta;</w:t>
      </w:r>
    </w:p>
    <w:p w14:paraId="442E5273" w14:textId="77777777" w:rsidR="005A7204" w:rsidRPr="00C7436D" w:rsidRDefault="005A7204" w:rsidP="007A54C2">
      <w:pPr>
        <w:jc w:val="both"/>
        <w:rPr>
          <w:rFonts w:ascii="Arial" w:hAnsi="Arial" w:cs="Arial"/>
        </w:rPr>
      </w:pPr>
      <w:r w:rsidRPr="00C7436D">
        <w:rPr>
          <w:rFonts w:ascii="Arial" w:hAnsi="Arial" w:cs="Arial"/>
        </w:rPr>
        <w:t>6.1.3.1 recusar-se, sem justificativa, a assinar o contrato ou a ata de registro de preço, ou a aceitar ou retirar o instrumento equivalente no prazo estabelecido pela Administração;</w:t>
      </w:r>
    </w:p>
    <w:p w14:paraId="401DDA5F" w14:textId="77777777" w:rsidR="005A7204" w:rsidRPr="00C7436D" w:rsidRDefault="005A7204" w:rsidP="007A54C2">
      <w:pPr>
        <w:jc w:val="both"/>
        <w:rPr>
          <w:rFonts w:ascii="Arial" w:hAnsi="Arial" w:cs="Arial"/>
        </w:rPr>
      </w:pPr>
      <w:r w:rsidRPr="00C7436D">
        <w:rPr>
          <w:rFonts w:ascii="Arial" w:hAnsi="Arial" w:cs="Arial"/>
        </w:rPr>
        <w:t>6.1.4 apresentar declaração ou documentação falsa exigida para o certame ou prestar declaração falsa durante a licitação;</w:t>
      </w:r>
    </w:p>
    <w:p w14:paraId="544F4B1F" w14:textId="77777777" w:rsidR="005A7204" w:rsidRPr="00C7436D" w:rsidRDefault="005A7204" w:rsidP="007A54C2">
      <w:pPr>
        <w:jc w:val="both"/>
        <w:rPr>
          <w:rFonts w:ascii="Arial" w:hAnsi="Arial" w:cs="Arial"/>
        </w:rPr>
      </w:pPr>
      <w:r w:rsidRPr="00C7436D">
        <w:rPr>
          <w:rFonts w:ascii="Arial" w:hAnsi="Arial" w:cs="Arial"/>
        </w:rPr>
        <w:t>6.1.5 fraudar a licitação;</w:t>
      </w:r>
    </w:p>
    <w:p w14:paraId="0101D196" w14:textId="77777777" w:rsidR="005A7204" w:rsidRPr="00C7436D" w:rsidRDefault="005A7204" w:rsidP="007A54C2">
      <w:pPr>
        <w:jc w:val="both"/>
        <w:rPr>
          <w:rFonts w:ascii="Arial" w:hAnsi="Arial" w:cs="Arial"/>
        </w:rPr>
      </w:pPr>
      <w:proofErr w:type="gramStart"/>
      <w:r w:rsidRPr="00C7436D">
        <w:rPr>
          <w:rFonts w:ascii="Arial" w:hAnsi="Arial" w:cs="Arial"/>
        </w:rPr>
        <w:t>6.1.6  comportar</w:t>
      </w:r>
      <w:proofErr w:type="gramEnd"/>
      <w:r w:rsidRPr="00C7436D">
        <w:rPr>
          <w:rFonts w:ascii="Arial" w:hAnsi="Arial" w:cs="Arial"/>
        </w:rPr>
        <w:t>-se de modo inidôneo ou cometer fraude de qualquer natureza, em especial quando:</w:t>
      </w:r>
    </w:p>
    <w:p w14:paraId="3DD21B7E" w14:textId="77777777" w:rsidR="005A7204" w:rsidRPr="00C7436D" w:rsidRDefault="005A7204" w:rsidP="007A54C2">
      <w:pPr>
        <w:jc w:val="both"/>
        <w:rPr>
          <w:rFonts w:ascii="Arial" w:hAnsi="Arial" w:cs="Arial"/>
        </w:rPr>
      </w:pPr>
      <w:r w:rsidRPr="00C7436D">
        <w:rPr>
          <w:rFonts w:ascii="Arial" w:hAnsi="Arial" w:cs="Arial"/>
        </w:rPr>
        <w:t>6.1.6.1 agir em conluio ou em desconformidade com a lei;</w:t>
      </w:r>
    </w:p>
    <w:p w14:paraId="40758CDD" w14:textId="77777777" w:rsidR="005A7204" w:rsidRPr="00C7436D" w:rsidRDefault="005A7204" w:rsidP="007A54C2">
      <w:pPr>
        <w:jc w:val="both"/>
        <w:rPr>
          <w:rFonts w:ascii="Arial" w:hAnsi="Arial" w:cs="Arial"/>
        </w:rPr>
      </w:pPr>
      <w:r w:rsidRPr="00C7436D">
        <w:rPr>
          <w:rFonts w:ascii="Arial" w:hAnsi="Arial" w:cs="Arial"/>
        </w:rPr>
        <w:t>6.1.6.2 induzir deliberadamente a erro no julgamento;</w:t>
      </w:r>
    </w:p>
    <w:p w14:paraId="78A9C24A" w14:textId="77777777" w:rsidR="005A7204" w:rsidRPr="00C7436D" w:rsidRDefault="005A7204" w:rsidP="007A54C2">
      <w:pPr>
        <w:jc w:val="both"/>
        <w:rPr>
          <w:rFonts w:ascii="Arial" w:hAnsi="Arial" w:cs="Arial"/>
        </w:rPr>
      </w:pPr>
      <w:r w:rsidRPr="00C7436D">
        <w:rPr>
          <w:rFonts w:ascii="Arial" w:hAnsi="Arial" w:cs="Arial"/>
        </w:rPr>
        <w:t>6.1.6.3 apresentar amostra falsificada ou deteriorada;</w:t>
      </w:r>
    </w:p>
    <w:p w14:paraId="238F8014" w14:textId="77777777" w:rsidR="005A7204" w:rsidRPr="00C7436D" w:rsidRDefault="005A7204" w:rsidP="007A54C2">
      <w:pPr>
        <w:jc w:val="both"/>
        <w:rPr>
          <w:rFonts w:ascii="Arial" w:hAnsi="Arial" w:cs="Arial"/>
        </w:rPr>
      </w:pPr>
      <w:r w:rsidRPr="00C7436D">
        <w:rPr>
          <w:rFonts w:ascii="Arial" w:hAnsi="Arial" w:cs="Arial"/>
        </w:rPr>
        <w:t>6.1.7 praticar atos ilícitos com vistas a frustrar os objetivos da licitação</w:t>
      </w:r>
    </w:p>
    <w:p w14:paraId="53314805" w14:textId="77777777" w:rsidR="005A7204" w:rsidRPr="00C7436D" w:rsidRDefault="005A7204" w:rsidP="007A54C2">
      <w:pPr>
        <w:jc w:val="both"/>
        <w:rPr>
          <w:rFonts w:ascii="Arial" w:hAnsi="Arial" w:cs="Arial"/>
        </w:rPr>
      </w:pPr>
      <w:r w:rsidRPr="00C7436D">
        <w:rPr>
          <w:rFonts w:ascii="Arial" w:hAnsi="Arial" w:cs="Arial"/>
        </w:rPr>
        <w:lastRenderedPageBreak/>
        <w:t>6.1.8 praticar ato lesivo previsto no art. 5º da Lei n.º 12.846, de 2013.</w:t>
      </w:r>
    </w:p>
    <w:p w14:paraId="24A4CFF8" w14:textId="77777777" w:rsidR="005A7204" w:rsidRPr="00C7436D" w:rsidRDefault="005A7204" w:rsidP="007A54C2">
      <w:pPr>
        <w:jc w:val="both"/>
        <w:rPr>
          <w:rFonts w:ascii="Arial" w:hAnsi="Arial" w:cs="Arial"/>
        </w:rPr>
      </w:pPr>
      <w:r w:rsidRPr="00C7436D">
        <w:rPr>
          <w:rFonts w:ascii="Arial" w:hAnsi="Arial" w:cs="Arial"/>
        </w:rPr>
        <w:t>6.2 Com fulcro na Lei nº 14.133, de 2021, a Administração poderá, garantida a prévia defesa, aplicar aos licitantes e/ou adjudicatários as seguintes sanções, sem prejuízo das responsabilidades civil e criminal:</w:t>
      </w:r>
    </w:p>
    <w:p w14:paraId="61CB2300" w14:textId="77777777" w:rsidR="005A7204" w:rsidRPr="00C7436D" w:rsidRDefault="005A7204" w:rsidP="007A54C2">
      <w:pPr>
        <w:jc w:val="both"/>
        <w:rPr>
          <w:rFonts w:ascii="Arial" w:hAnsi="Arial" w:cs="Arial"/>
        </w:rPr>
      </w:pPr>
      <w:r w:rsidRPr="00C7436D">
        <w:rPr>
          <w:rFonts w:ascii="Arial" w:hAnsi="Arial" w:cs="Arial"/>
        </w:rPr>
        <w:t>6.2.1 Advertência;</w:t>
      </w:r>
    </w:p>
    <w:p w14:paraId="490AA2E6" w14:textId="77777777" w:rsidR="005A7204" w:rsidRPr="00C7436D" w:rsidRDefault="005A7204" w:rsidP="007A54C2">
      <w:pPr>
        <w:jc w:val="both"/>
        <w:rPr>
          <w:rFonts w:ascii="Arial" w:hAnsi="Arial" w:cs="Arial"/>
        </w:rPr>
      </w:pPr>
      <w:r w:rsidRPr="00C7436D">
        <w:rPr>
          <w:rFonts w:ascii="Arial" w:hAnsi="Arial" w:cs="Arial"/>
        </w:rPr>
        <w:t>6.2.2 Multa;</w:t>
      </w:r>
    </w:p>
    <w:p w14:paraId="38181A9C" w14:textId="77777777" w:rsidR="005A7204" w:rsidRPr="00C7436D" w:rsidRDefault="005A7204" w:rsidP="007A54C2">
      <w:pPr>
        <w:jc w:val="both"/>
        <w:rPr>
          <w:rFonts w:ascii="Arial" w:hAnsi="Arial" w:cs="Arial"/>
        </w:rPr>
      </w:pPr>
      <w:r w:rsidRPr="00C7436D">
        <w:rPr>
          <w:rFonts w:ascii="Arial" w:hAnsi="Arial" w:cs="Arial"/>
        </w:rPr>
        <w:t>6.2.3 Impedimento de contratar e licitar e</w:t>
      </w:r>
    </w:p>
    <w:p w14:paraId="0FC1B056" w14:textId="77777777" w:rsidR="005A7204" w:rsidRPr="00C7436D" w:rsidRDefault="005A7204" w:rsidP="007A54C2">
      <w:pPr>
        <w:jc w:val="both"/>
        <w:rPr>
          <w:rFonts w:ascii="Arial" w:hAnsi="Arial" w:cs="Arial"/>
        </w:rPr>
      </w:pPr>
      <w:r w:rsidRPr="00C7436D">
        <w:rPr>
          <w:rFonts w:ascii="Arial" w:hAnsi="Arial" w:cs="Arial"/>
        </w:rPr>
        <w:t>6.2.4 declaração de inidoneidade para licitar ou contratar, enquanto perdurarem os motivos determinantes da punição ou até que seja promovida sua reabilitação perante a própria autoridade que aplicou a penalidade.</w:t>
      </w:r>
    </w:p>
    <w:p w14:paraId="149688AB" w14:textId="77777777" w:rsidR="005A7204" w:rsidRPr="00C7436D" w:rsidRDefault="005A7204" w:rsidP="007A54C2">
      <w:pPr>
        <w:jc w:val="both"/>
        <w:rPr>
          <w:rFonts w:ascii="Arial" w:hAnsi="Arial" w:cs="Arial"/>
        </w:rPr>
      </w:pPr>
      <w:r w:rsidRPr="00C7436D">
        <w:rPr>
          <w:rFonts w:ascii="Arial" w:hAnsi="Arial" w:cs="Arial"/>
        </w:rPr>
        <w:t>6.3 Na aplicação das sanções serão considerados:</w:t>
      </w:r>
    </w:p>
    <w:p w14:paraId="6E05CF27" w14:textId="77777777" w:rsidR="005A7204" w:rsidRPr="00C7436D" w:rsidRDefault="005A7204" w:rsidP="007A54C2">
      <w:pPr>
        <w:jc w:val="both"/>
        <w:rPr>
          <w:rFonts w:ascii="Arial" w:hAnsi="Arial" w:cs="Arial"/>
        </w:rPr>
      </w:pPr>
      <w:r w:rsidRPr="00C7436D">
        <w:rPr>
          <w:rFonts w:ascii="Arial" w:hAnsi="Arial" w:cs="Arial"/>
        </w:rPr>
        <w:t>6.3.1 a natureza e a gravidade da infração cometida.</w:t>
      </w:r>
    </w:p>
    <w:p w14:paraId="6FE8EC7F" w14:textId="77777777" w:rsidR="005A7204" w:rsidRPr="00C7436D" w:rsidRDefault="005A7204" w:rsidP="007A54C2">
      <w:pPr>
        <w:jc w:val="both"/>
        <w:rPr>
          <w:rFonts w:ascii="Arial" w:hAnsi="Arial" w:cs="Arial"/>
        </w:rPr>
      </w:pPr>
      <w:r w:rsidRPr="00C7436D">
        <w:rPr>
          <w:rFonts w:ascii="Arial" w:hAnsi="Arial" w:cs="Arial"/>
        </w:rPr>
        <w:t>6.3.2 as peculiaridades do caso concreto</w:t>
      </w:r>
    </w:p>
    <w:p w14:paraId="55C5C28A" w14:textId="77777777" w:rsidR="005A7204" w:rsidRPr="00C7436D" w:rsidRDefault="005A7204" w:rsidP="007A54C2">
      <w:pPr>
        <w:jc w:val="both"/>
        <w:rPr>
          <w:rFonts w:ascii="Arial" w:hAnsi="Arial" w:cs="Arial"/>
        </w:rPr>
      </w:pPr>
      <w:r w:rsidRPr="00C7436D">
        <w:rPr>
          <w:rFonts w:ascii="Arial" w:hAnsi="Arial" w:cs="Arial"/>
        </w:rPr>
        <w:t>6.3.3 as circunstâncias agravantes ou atenuantes</w:t>
      </w:r>
    </w:p>
    <w:p w14:paraId="1EC51275" w14:textId="77777777" w:rsidR="005A7204" w:rsidRPr="00C7436D" w:rsidRDefault="005A7204" w:rsidP="007A54C2">
      <w:pPr>
        <w:jc w:val="both"/>
        <w:rPr>
          <w:rFonts w:ascii="Arial" w:hAnsi="Arial" w:cs="Arial"/>
        </w:rPr>
      </w:pPr>
      <w:r w:rsidRPr="00C7436D">
        <w:rPr>
          <w:rFonts w:ascii="Arial" w:hAnsi="Arial" w:cs="Arial"/>
        </w:rPr>
        <w:t>6.3.4 os danos que dela provierem para a Administração Pública</w:t>
      </w:r>
    </w:p>
    <w:p w14:paraId="0961E2AE" w14:textId="77777777" w:rsidR="005A7204" w:rsidRPr="00C7436D" w:rsidRDefault="005A7204" w:rsidP="007A54C2">
      <w:pPr>
        <w:jc w:val="both"/>
        <w:rPr>
          <w:rFonts w:ascii="Arial" w:hAnsi="Arial" w:cs="Arial"/>
        </w:rPr>
      </w:pPr>
      <w:r w:rsidRPr="00C7436D">
        <w:rPr>
          <w:rFonts w:ascii="Arial" w:hAnsi="Arial" w:cs="Arial"/>
        </w:rPr>
        <w:t>6.3.5 a implantação ou o aperfeiçoamento de programa de integridade, conforme normas e orientações dos órgãos de controle</w:t>
      </w:r>
    </w:p>
    <w:p w14:paraId="0B41EE54" w14:textId="77777777" w:rsidR="005A7204" w:rsidRPr="00C7436D" w:rsidRDefault="005A7204" w:rsidP="007A54C2">
      <w:pPr>
        <w:jc w:val="both"/>
        <w:rPr>
          <w:rFonts w:ascii="Arial" w:hAnsi="Arial" w:cs="Arial"/>
        </w:rPr>
      </w:pPr>
      <w:r w:rsidRPr="00C7436D">
        <w:rPr>
          <w:rFonts w:ascii="Arial" w:hAnsi="Arial" w:cs="Arial"/>
        </w:rPr>
        <w:t>6.4 A multa será recolhida em percentual de 0,5% a 30% incidente sobre o valor do contrato licitado, recolhida no prazo máximo de (XX) dias úteis, a contar da comunicação oficial</w:t>
      </w:r>
    </w:p>
    <w:p w14:paraId="7B60BA12" w14:textId="77777777" w:rsidR="005A7204" w:rsidRPr="00C7436D" w:rsidRDefault="005A7204" w:rsidP="007A54C2">
      <w:pPr>
        <w:jc w:val="both"/>
        <w:rPr>
          <w:rFonts w:ascii="Arial" w:hAnsi="Arial" w:cs="Arial"/>
        </w:rPr>
      </w:pPr>
      <w:r w:rsidRPr="00C7436D">
        <w:rPr>
          <w:rFonts w:ascii="Arial" w:hAnsi="Arial" w:cs="Arial"/>
        </w:rPr>
        <w:t xml:space="preserve">6.4.1 Para as infrações previstas nos itens </w:t>
      </w:r>
      <w:r w:rsidR="00A256D5" w:rsidRPr="00C7436D">
        <w:rPr>
          <w:rFonts w:ascii="Arial" w:hAnsi="Arial" w:cs="Arial"/>
        </w:rPr>
        <w:t>6</w:t>
      </w:r>
      <w:r w:rsidRPr="00C7436D">
        <w:rPr>
          <w:rFonts w:ascii="Arial" w:hAnsi="Arial" w:cs="Arial"/>
        </w:rPr>
        <w:t xml:space="preserve">.1.1, </w:t>
      </w:r>
      <w:r w:rsidR="00A256D5" w:rsidRPr="00C7436D">
        <w:rPr>
          <w:rFonts w:ascii="Arial" w:hAnsi="Arial" w:cs="Arial"/>
        </w:rPr>
        <w:t>6</w:t>
      </w:r>
      <w:r w:rsidRPr="00C7436D">
        <w:rPr>
          <w:rFonts w:ascii="Arial" w:hAnsi="Arial" w:cs="Arial"/>
        </w:rPr>
        <w:t xml:space="preserve">.1.2 e </w:t>
      </w:r>
      <w:r w:rsidR="00A256D5" w:rsidRPr="00C7436D">
        <w:rPr>
          <w:rFonts w:ascii="Arial" w:hAnsi="Arial" w:cs="Arial"/>
        </w:rPr>
        <w:t>6</w:t>
      </w:r>
      <w:r w:rsidRPr="00C7436D">
        <w:rPr>
          <w:rFonts w:ascii="Arial" w:hAnsi="Arial" w:cs="Arial"/>
        </w:rPr>
        <w:t>.1.3, a multa será de 0,5% a 15%do valor do contrato licitado.</w:t>
      </w:r>
    </w:p>
    <w:p w14:paraId="48CF2F29" w14:textId="77777777" w:rsidR="005A7204" w:rsidRPr="00C7436D" w:rsidRDefault="005A7204" w:rsidP="007A54C2">
      <w:pPr>
        <w:jc w:val="both"/>
        <w:rPr>
          <w:rFonts w:ascii="Arial" w:hAnsi="Arial" w:cs="Arial"/>
        </w:rPr>
      </w:pPr>
      <w:r w:rsidRPr="00C7436D">
        <w:rPr>
          <w:rFonts w:ascii="Arial" w:hAnsi="Arial" w:cs="Arial"/>
        </w:rPr>
        <w:t xml:space="preserve">6.4.2 Para as infrações previstas nos itens </w:t>
      </w:r>
      <w:r w:rsidR="00A256D5" w:rsidRPr="00C7436D">
        <w:rPr>
          <w:rFonts w:ascii="Arial" w:hAnsi="Arial" w:cs="Arial"/>
        </w:rPr>
        <w:t>6.</w:t>
      </w:r>
      <w:r w:rsidRPr="00C7436D">
        <w:rPr>
          <w:rFonts w:ascii="Arial" w:hAnsi="Arial" w:cs="Arial"/>
        </w:rPr>
        <w:t xml:space="preserve">1.4, </w:t>
      </w:r>
      <w:r w:rsidR="00A256D5" w:rsidRPr="00C7436D">
        <w:rPr>
          <w:rFonts w:ascii="Arial" w:hAnsi="Arial" w:cs="Arial"/>
        </w:rPr>
        <w:t>6</w:t>
      </w:r>
      <w:r w:rsidRPr="00C7436D">
        <w:rPr>
          <w:rFonts w:ascii="Arial" w:hAnsi="Arial" w:cs="Arial"/>
        </w:rPr>
        <w:t xml:space="preserve">.1.5, </w:t>
      </w:r>
      <w:r w:rsidR="00A256D5" w:rsidRPr="00C7436D">
        <w:rPr>
          <w:rFonts w:ascii="Arial" w:hAnsi="Arial" w:cs="Arial"/>
        </w:rPr>
        <w:t>6.</w:t>
      </w:r>
      <w:r w:rsidRPr="00C7436D">
        <w:rPr>
          <w:rFonts w:ascii="Arial" w:hAnsi="Arial" w:cs="Arial"/>
        </w:rPr>
        <w:t xml:space="preserve">1.6, </w:t>
      </w:r>
      <w:r w:rsidR="00A256D5" w:rsidRPr="00C7436D">
        <w:rPr>
          <w:rFonts w:ascii="Arial" w:hAnsi="Arial" w:cs="Arial"/>
        </w:rPr>
        <w:t>6</w:t>
      </w:r>
      <w:r w:rsidRPr="00C7436D">
        <w:rPr>
          <w:rFonts w:ascii="Arial" w:hAnsi="Arial" w:cs="Arial"/>
        </w:rPr>
        <w:t xml:space="preserve">.1.7 e </w:t>
      </w:r>
      <w:r w:rsidR="00A256D5" w:rsidRPr="00C7436D">
        <w:rPr>
          <w:rFonts w:ascii="Arial" w:hAnsi="Arial" w:cs="Arial"/>
        </w:rPr>
        <w:t>6.</w:t>
      </w:r>
      <w:r w:rsidRPr="00C7436D">
        <w:rPr>
          <w:rFonts w:ascii="Arial" w:hAnsi="Arial" w:cs="Arial"/>
        </w:rPr>
        <w:t>1.8, a multa será de 15%a 30% do valor do contrato licitado</w:t>
      </w:r>
    </w:p>
    <w:p w14:paraId="4F512404" w14:textId="77777777" w:rsidR="005A7204" w:rsidRPr="00C7436D" w:rsidRDefault="00A256D5" w:rsidP="007A54C2">
      <w:pPr>
        <w:jc w:val="both"/>
        <w:rPr>
          <w:rFonts w:ascii="Arial" w:hAnsi="Arial" w:cs="Arial"/>
        </w:rPr>
      </w:pPr>
      <w:r w:rsidRPr="00C7436D">
        <w:rPr>
          <w:rFonts w:ascii="Arial" w:hAnsi="Arial" w:cs="Arial"/>
        </w:rPr>
        <w:t xml:space="preserve">6.5 </w:t>
      </w:r>
      <w:r w:rsidR="005A7204" w:rsidRPr="00C7436D">
        <w:rPr>
          <w:rFonts w:ascii="Arial" w:hAnsi="Arial" w:cs="Arial"/>
        </w:rPr>
        <w:t>As sanções de advertência, impedimento de licitar e contratar e declaração de inidoneidade para licitar ou contratar poderão ser aplicadas, cumulativamente ou não, à penalidade de multa.</w:t>
      </w:r>
    </w:p>
    <w:p w14:paraId="76DF8B69" w14:textId="77777777" w:rsidR="005A7204" w:rsidRPr="00C7436D" w:rsidRDefault="00A256D5" w:rsidP="007A54C2">
      <w:pPr>
        <w:jc w:val="both"/>
        <w:rPr>
          <w:rFonts w:ascii="Arial" w:hAnsi="Arial" w:cs="Arial"/>
        </w:rPr>
      </w:pPr>
      <w:r w:rsidRPr="00C7436D">
        <w:rPr>
          <w:rFonts w:ascii="Arial" w:hAnsi="Arial" w:cs="Arial"/>
        </w:rPr>
        <w:t xml:space="preserve">6.6 </w:t>
      </w:r>
      <w:r w:rsidR="005A7204" w:rsidRPr="00C7436D">
        <w:rPr>
          <w:rFonts w:ascii="Arial" w:hAnsi="Arial" w:cs="Arial"/>
        </w:rPr>
        <w:t>Na aplicação da sanção de multa será facultada a defesa do interessado no prazo de 15 (quinze) dias úteis, contado da data de sua intimação</w:t>
      </w:r>
    </w:p>
    <w:p w14:paraId="78F432CD" w14:textId="77777777" w:rsidR="005A7204" w:rsidRPr="00C7436D" w:rsidRDefault="00A256D5" w:rsidP="007A54C2">
      <w:pPr>
        <w:jc w:val="both"/>
        <w:rPr>
          <w:rFonts w:ascii="Arial" w:hAnsi="Arial" w:cs="Arial"/>
        </w:rPr>
      </w:pPr>
      <w:r w:rsidRPr="00C7436D">
        <w:rPr>
          <w:rFonts w:ascii="Arial" w:hAnsi="Arial" w:cs="Arial"/>
        </w:rPr>
        <w:t>6.7</w:t>
      </w:r>
      <w:r w:rsidR="005A7204" w:rsidRPr="00C7436D">
        <w:rPr>
          <w:rFonts w:ascii="Arial" w:hAnsi="Arial" w:cs="Arial"/>
        </w:rPr>
        <w:t>A sanção de impedimento de licitar e contratar será aplicada ao responsável em decorrência das infrações administrativas relacionadas nos itens 15.1.1, 15.1.2 15.1.3,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B4DE5D2" w14:textId="77777777" w:rsidR="005A7204" w:rsidRPr="00C7436D" w:rsidRDefault="00A256D5" w:rsidP="007A54C2">
      <w:pPr>
        <w:jc w:val="both"/>
        <w:rPr>
          <w:rFonts w:ascii="Arial" w:hAnsi="Arial" w:cs="Arial"/>
        </w:rPr>
      </w:pPr>
      <w:r w:rsidRPr="00C7436D">
        <w:rPr>
          <w:rFonts w:ascii="Arial" w:hAnsi="Arial" w:cs="Arial"/>
        </w:rPr>
        <w:lastRenderedPageBreak/>
        <w:t xml:space="preserve">6.8 </w:t>
      </w:r>
      <w:r w:rsidR="005A7204" w:rsidRPr="00C7436D">
        <w:rPr>
          <w:rFonts w:ascii="Arial" w:hAnsi="Arial" w:cs="Arial"/>
        </w:rPr>
        <w:t xml:space="preserve">Poderá ser aplicada ao responsável a sanção de declaração de inidoneidade para licitar ou contratar, em decorrência da prática das infrações dispostas nos itens </w:t>
      </w:r>
      <w:r w:rsidRPr="00C7436D">
        <w:rPr>
          <w:rFonts w:ascii="Arial" w:hAnsi="Arial" w:cs="Arial"/>
        </w:rPr>
        <w:t>6</w:t>
      </w:r>
      <w:r w:rsidR="005A7204" w:rsidRPr="00C7436D">
        <w:rPr>
          <w:rFonts w:ascii="Arial" w:hAnsi="Arial" w:cs="Arial"/>
        </w:rPr>
        <w:t xml:space="preserve">.1.4, </w:t>
      </w:r>
      <w:r w:rsidRPr="00C7436D">
        <w:rPr>
          <w:rFonts w:ascii="Arial" w:hAnsi="Arial" w:cs="Arial"/>
        </w:rPr>
        <w:t>6</w:t>
      </w:r>
      <w:r w:rsidR="005A7204" w:rsidRPr="00C7436D">
        <w:rPr>
          <w:rFonts w:ascii="Arial" w:hAnsi="Arial" w:cs="Arial"/>
        </w:rPr>
        <w:t xml:space="preserve">.1.5, </w:t>
      </w:r>
      <w:r w:rsidRPr="00C7436D">
        <w:rPr>
          <w:rFonts w:ascii="Arial" w:hAnsi="Arial" w:cs="Arial"/>
        </w:rPr>
        <w:t>6</w:t>
      </w:r>
      <w:r w:rsidR="005A7204" w:rsidRPr="00C7436D">
        <w:rPr>
          <w:rFonts w:ascii="Arial" w:hAnsi="Arial" w:cs="Arial"/>
        </w:rPr>
        <w:t xml:space="preserve">.1.6, </w:t>
      </w:r>
      <w:r w:rsidRPr="00C7436D">
        <w:rPr>
          <w:rFonts w:ascii="Arial" w:hAnsi="Arial" w:cs="Arial"/>
        </w:rPr>
        <w:t>6</w:t>
      </w:r>
      <w:r w:rsidR="005A7204" w:rsidRPr="00C7436D">
        <w:rPr>
          <w:rFonts w:ascii="Arial" w:hAnsi="Arial" w:cs="Arial"/>
        </w:rPr>
        <w:t xml:space="preserve">.1.7 e </w:t>
      </w:r>
      <w:r w:rsidRPr="00C7436D">
        <w:rPr>
          <w:rFonts w:ascii="Arial" w:hAnsi="Arial" w:cs="Arial"/>
        </w:rPr>
        <w:t>6</w:t>
      </w:r>
      <w:r w:rsidR="005A7204" w:rsidRPr="00C7436D">
        <w:rPr>
          <w:rFonts w:ascii="Arial" w:hAnsi="Arial" w:cs="Arial"/>
        </w:rPr>
        <w:t xml:space="preserve">.1.8, bem como pelas infrações administrativas previstas nos itens </w:t>
      </w:r>
      <w:r w:rsidRPr="00C7436D">
        <w:rPr>
          <w:rFonts w:ascii="Arial" w:hAnsi="Arial" w:cs="Arial"/>
        </w:rPr>
        <w:t>6</w:t>
      </w:r>
      <w:r w:rsidR="005A7204" w:rsidRPr="00C7436D">
        <w:rPr>
          <w:rFonts w:ascii="Arial" w:hAnsi="Arial" w:cs="Arial"/>
        </w:rPr>
        <w:t xml:space="preserve">.1.1, </w:t>
      </w:r>
      <w:r w:rsidRPr="00C7436D">
        <w:rPr>
          <w:rFonts w:ascii="Arial" w:hAnsi="Arial" w:cs="Arial"/>
        </w:rPr>
        <w:t>6</w:t>
      </w:r>
      <w:r w:rsidR="005A7204" w:rsidRPr="00C7436D">
        <w:rPr>
          <w:rFonts w:ascii="Arial" w:hAnsi="Arial" w:cs="Arial"/>
        </w:rPr>
        <w:t xml:space="preserve">.1.2 e </w:t>
      </w:r>
      <w:r w:rsidRPr="00C7436D">
        <w:rPr>
          <w:rFonts w:ascii="Arial" w:hAnsi="Arial" w:cs="Arial"/>
        </w:rPr>
        <w:t>6</w:t>
      </w:r>
      <w:r w:rsidR="005A7204" w:rsidRPr="00C7436D">
        <w:rPr>
          <w:rFonts w:ascii="Arial" w:hAnsi="Arial" w:cs="Arial"/>
        </w:rPr>
        <w:t>.1.3 que justifiquem a imposição de penalidade mais grave que a sanção de impedimento de licitar e contratar, cuja duração observará o prazo previsto no art. 156, §5º, da Lei n.º 14.133/2021.</w:t>
      </w:r>
    </w:p>
    <w:p w14:paraId="0676932B" w14:textId="77777777" w:rsidR="005A7204" w:rsidRPr="00C7436D" w:rsidRDefault="00A256D5" w:rsidP="007A54C2">
      <w:pPr>
        <w:jc w:val="both"/>
        <w:rPr>
          <w:rFonts w:ascii="Arial" w:hAnsi="Arial" w:cs="Arial"/>
        </w:rPr>
      </w:pPr>
      <w:r w:rsidRPr="00C7436D">
        <w:rPr>
          <w:rFonts w:ascii="Arial" w:hAnsi="Arial" w:cs="Arial"/>
        </w:rPr>
        <w:t xml:space="preserve">6.9 </w:t>
      </w:r>
      <w:r w:rsidR="005A7204" w:rsidRPr="00C7436D">
        <w:rPr>
          <w:rFonts w:ascii="Arial" w:hAnsi="Arial" w:cs="Arial"/>
        </w:rPr>
        <w:t xml:space="preserve">A recusa injustificada do adjudicatário em assinar o contrato ou a ata de registro de preço, ou em aceitar ou retirar o instrumento equivalente no prazo estabelecido pela Administração, descrita no item </w:t>
      </w:r>
      <w:r w:rsidRPr="00C7436D">
        <w:rPr>
          <w:rFonts w:ascii="Arial" w:hAnsi="Arial" w:cs="Arial"/>
        </w:rPr>
        <w:t>.6</w:t>
      </w:r>
      <w:r w:rsidR="005A7204" w:rsidRPr="00C7436D">
        <w:rPr>
          <w:rFonts w:ascii="Arial" w:hAnsi="Arial" w:cs="Arial"/>
        </w:rPr>
        <w:t>.1.3, caracterizará o descumprimento total da obrigação assumida e o sujeitará às penalidades e à imediata perda da garantia de proposta em favor do órgão ou entidade promotora da licitação, nos termos do art. 45, §4º da IN SEGES/ME n.º 73, de 2022.</w:t>
      </w:r>
    </w:p>
    <w:p w14:paraId="0DF87EFD" w14:textId="77777777" w:rsidR="005A7204" w:rsidRPr="00C7436D" w:rsidRDefault="00A256D5" w:rsidP="007A54C2">
      <w:pPr>
        <w:jc w:val="both"/>
        <w:rPr>
          <w:rFonts w:ascii="Arial" w:hAnsi="Arial" w:cs="Arial"/>
        </w:rPr>
      </w:pPr>
      <w:r w:rsidRPr="00C7436D">
        <w:rPr>
          <w:rFonts w:ascii="Arial" w:hAnsi="Arial" w:cs="Arial"/>
        </w:rPr>
        <w:t>6.10</w:t>
      </w:r>
      <w:r w:rsidR="005A7204" w:rsidRPr="00C7436D">
        <w:rPr>
          <w:rFonts w:ascii="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12C6364" w14:textId="77777777" w:rsidR="005A7204" w:rsidRPr="00C7436D" w:rsidRDefault="00A256D5" w:rsidP="007A54C2">
      <w:pPr>
        <w:jc w:val="both"/>
        <w:rPr>
          <w:rFonts w:ascii="Arial" w:hAnsi="Arial" w:cs="Arial"/>
        </w:rPr>
      </w:pPr>
      <w:r w:rsidRPr="00C7436D">
        <w:rPr>
          <w:rFonts w:ascii="Arial" w:hAnsi="Arial" w:cs="Arial"/>
        </w:rPr>
        <w:t>6.11</w:t>
      </w:r>
      <w:r w:rsidR="005A7204" w:rsidRPr="00C7436D">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EED9EA2" w14:textId="77777777" w:rsidR="005A7204" w:rsidRPr="00C7436D" w:rsidRDefault="00A256D5" w:rsidP="007A54C2">
      <w:pPr>
        <w:jc w:val="both"/>
        <w:rPr>
          <w:rFonts w:ascii="Arial" w:hAnsi="Arial" w:cs="Arial"/>
        </w:rPr>
      </w:pPr>
      <w:r w:rsidRPr="00C7436D">
        <w:rPr>
          <w:rFonts w:ascii="Arial" w:hAnsi="Arial" w:cs="Arial"/>
        </w:rPr>
        <w:t xml:space="preserve">6.12 </w:t>
      </w:r>
      <w:r w:rsidR="005A7204" w:rsidRPr="00C7436D">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EBAC9B" w14:textId="77777777" w:rsidR="005A7204" w:rsidRPr="00C7436D" w:rsidRDefault="00A256D5" w:rsidP="007A54C2">
      <w:pPr>
        <w:jc w:val="both"/>
        <w:rPr>
          <w:rFonts w:ascii="Arial" w:hAnsi="Arial" w:cs="Arial"/>
        </w:rPr>
      </w:pPr>
      <w:r w:rsidRPr="00C7436D">
        <w:rPr>
          <w:rFonts w:ascii="Arial" w:hAnsi="Arial" w:cs="Arial"/>
        </w:rPr>
        <w:t xml:space="preserve">6.13 </w:t>
      </w:r>
      <w:r w:rsidR="005A7204" w:rsidRPr="00C7436D">
        <w:rPr>
          <w:rFonts w:ascii="Arial" w:hAnsi="Arial" w:cs="Arial"/>
        </w:rPr>
        <w:t>O recurso e o pedido de reconsideração terão efeito suspensivo do ato ou da decisão recorrida até que sobrevenha decisão final da autoridade competente.</w:t>
      </w:r>
    </w:p>
    <w:p w14:paraId="6849849B" w14:textId="77777777" w:rsidR="00641F65" w:rsidRPr="00C7436D" w:rsidRDefault="00A256D5" w:rsidP="007A54C2">
      <w:pPr>
        <w:jc w:val="both"/>
        <w:rPr>
          <w:rFonts w:ascii="Arial" w:eastAsia="Verdana" w:hAnsi="Arial" w:cs="Arial"/>
        </w:rPr>
      </w:pPr>
      <w:r w:rsidRPr="00C7436D">
        <w:rPr>
          <w:rFonts w:ascii="Arial" w:hAnsi="Arial" w:cs="Arial"/>
        </w:rPr>
        <w:t xml:space="preserve">6.14 </w:t>
      </w:r>
      <w:r w:rsidR="005A7204" w:rsidRPr="00C7436D">
        <w:rPr>
          <w:rFonts w:ascii="Arial" w:hAnsi="Arial" w:cs="Arial"/>
        </w:rPr>
        <w:t>A aplicação das sanções previstas neste edital não exclui, em hipótese alguma, a obrigação de reparação integral dos danos causados</w:t>
      </w:r>
    </w:p>
    <w:p w14:paraId="67712764" w14:textId="77777777" w:rsidR="00C7436D" w:rsidRPr="00C7436D" w:rsidRDefault="00C7436D" w:rsidP="007A54C2">
      <w:pPr>
        <w:pStyle w:val="Corpodetexto"/>
        <w:jc w:val="both"/>
        <w:rPr>
          <w:rFonts w:ascii="Arial" w:hAnsi="Arial" w:cs="Arial"/>
        </w:rPr>
      </w:pPr>
    </w:p>
    <w:p w14:paraId="7B01158B" w14:textId="77777777" w:rsidR="00641F65" w:rsidRPr="00C7436D" w:rsidRDefault="00641F65" w:rsidP="007A54C2">
      <w:pPr>
        <w:pStyle w:val="Corpodetexto"/>
        <w:jc w:val="both"/>
        <w:rPr>
          <w:rFonts w:ascii="Arial" w:hAnsi="Arial" w:cs="Arial"/>
        </w:rPr>
      </w:pPr>
      <w:r w:rsidRPr="00C7436D">
        <w:rPr>
          <w:rFonts w:ascii="Arial" w:hAnsi="Arial" w:cs="Arial"/>
        </w:rPr>
        <w:t>CLÁUSULA SÉTIMA – DO CANCELAMENTO DA ATA</w:t>
      </w:r>
    </w:p>
    <w:p w14:paraId="73A47D1D" w14:textId="77777777" w:rsidR="00641F65" w:rsidRPr="00C7436D" w:rsidRDefault="00641F65" w:rsidP="007A54C2">
      <w:pPr>
        <w:pStyle w:val="Corpodetexto"/>
        <w:jc w:val="both"/>
        <w:rPr>
          <w:rFonts w:ascii="Arial" w:hAnsi="Arial" w:cs="Arial"/>
        </w:rPr>
      </w:pPr>
    </w:p>
    <w:p w14:paraId="0860B90D" w14:textId="77777777" w:rsidR="00641F65" w:rsidRPr="00C7436D" w:rsidRDefault="00641F65" w:rsidP="007A54C2">
      <w:pPr>
        <w:pStyle w:val="Corpodetexto"/>
        <w:jc w:val="both"/>
        <w:rPr>
          <w:rFonts w:ascii="Arial" w:hAnsi="Arial" w:cs="Arial"/>
          <w:b/>
        </w:rPr>
      </w:pPr>
      <w:proofErr w:type="gramStart"/>
      <w:r w:rsidRPr="00C7436D">
        <w:rPr>
          <w:rStyle w:val="apple-converted-space"/>
          <w:rFonts w:ascii="Arial" w:hAnsi="Arial" w:cs="Arial"/>
        </w:rPr>
        <w:t>7.1</w:t>
      </w:r>
      <w:r w:rsidRPr="00C7436D">
        <w:rPr>
          <w:rStyle w:val="apple-converted-space"/>
          <w:rFonts w:ascii="Arial" w:hAnsi="Arial" w:cs="Arial"/>
          <w:b/>
        </w:rPr>
        <w:t xml:space="preserve">  </w:t>
      </w:r>
      <w:r w:rsidRPr="00C7436D">
        <w:rPr>
          <w:rFonts w:ascii="Arial" w:hAnsi="Arial" w:cs="Arial"/>
          <w:b/>
        </w:rPr>
        <w:t>O</w:t>
      </w:r>
      <w:proofErr w:type="gramEnd"/>
      <w:r w:rsidRPr="00C7436D">
        <w:rPr>
          <w:rFonts w:ascii="Arial" w:hAnsi="Arial" w:cs="Arial"/>
          <w:b/>
        </w:rPr>
        <w:t xml:space="preserve"> registro do fornecedor será cancelado quando:</w:t>
      </w:r>
    </w:p>
    <w:p w14:paraId="01A7D06A" w14:textId="77777777" w:rsidR="00641F65" w:rsidRPr="00C7436D" w:rsidRDefault="00641F65" w:rsidP="007A54C2">
      <w:pPr>
        <w:pStyle w:val="Corpodetexto"/>
        <w:jc w:val="both"/>
        <w:rPr>
          <w:rFonts w:ascii="Arial" w:hAnsi="Arial" w:cs="Arial"/>
          <w:b/>
        </w:rPr>
      </w:pPr>
    </w:p>
    <w:p w14:paraId="1DF317D3" w14:textId="77777777" w:rsidR="00641F65" w:rsidRPr="00C7436D" w:rsidRDefault="00641F65" w:rsidP="007A54C2">
      <w:pPr>
        <w:pStyle w:val="Corpodetexto"/>
        <w:jc w:val="both"/>
        <w:rPr>
          <w:rFonts w:ascii="Arial" w:hAnsi="Arial" w:cs="Arial"/>
          <w:b/>
        </w:rPr>
      </w:pPr>
      <w:r w:rsidRPr="00C7436D">
        <w:rPr>
          <w:rFonts w:ascii="Arial" w:hAnsi="Arial" w:cs="Arial"/>
          <w:b/>
        </w:rPr>
        <w:t>I - descumprir as condições da ata de registro de preços;</w:t>
      </w:r>
    </w:p>
    <w:p w14:paraId="11E5BEAA" w14:textId="77777777" w:rsidR="00641F65" w:rsidRPr="00C7436D" w:rsidRDefault="00641F65" w:rsidP="007A54C2">
      <w:pPr>
        <w:pStyle w:val="Corpodetexto"/>
        <w:jc w:val="both"/>
        <w:rPr>
          <w:rFonts w:ascii="Arial" w:hAnsi="Arial" w:cs="Arial"/>
          <w:b/>
        </w:rPr>
      </w:pPr>
      <w:r w:rsidRPr="00C7436D">
        <w:rPr>
          <w:rFonts w:ascii="Arial" w:hAnsi="Arial" w:cs="Arial"/>
          <w:b/>
        </w:rPr>
        <w:t>II - não retirar a nota de empenho ou instrumento equivalente no prazo estabelecido pela Administração, sem justificativa aceitável;</w:t>
      </w:r>
    </w:p>
    <w:p w14:paraId="35D049E6" w14:textId="77777777" w:rsidR="00641F65" w:rsidRPr="00C7436D" w:rsidRDefault="00641F65" w:rsidP="007A54C2">
      <w:pPr>
        <w:pStyle w:val="Corpodetexto"/>
        <w:jc w:val="both"/>
        <w:rPr>
          <w:rFonts w:ascii="Arial" w:hAnsi="Arial" w:cs="Arial"/>
          <w:b/>
        </w:rPr>
      </w:pPr>
      <w:r w:rsidRPr="00C7436D">
        <w:rPr>
          <w:rFonts w:ascii="Arial" w:hAnsi="Arial" w:cs="Arial"/>
          <w:b/>
        </w:rPr>
        <w:lastRenderedPageBreak/>
        <w:t xml:space="preserve">III - </w:t>
      </w:r>
      <w:r w:rsidR="001C6508" w:rsidRPr="00C7436D">
        <w:rPr>
          <w:rFonts w:ascii="Arial" w:hAnsi="Arial" w:cs="Arial"/>
          <w:b/>
        </w:rPr>
        <w:t>Não aceitar manter seu preço registrado, na hipótese prevista no artigo 27, § 2º, do Decreto nº 11.462, de 2023; ou</w:t>
      </w:r>
    </w:p>
    <w:p w14:paraId="12AFDF5A" w14:textId="77777777" w:rsidR="00641F65" w:rsidRPr="00C7436D" w:rsidRDefault="00641F65" w:rsidP="007A54C2">
      <w:pPr>
        <w:pStyle w:val="Corpodetexto"/>
        <w:jc w:val="both"/>
        <w:rPr>
          <w:rFonts w:ascii="Arial" w:hAnsi="Arial" w:cs="Arial"/>
          <w:b/>
        </w:rPr>
      </w:pPr>
      <w:r w:rsidRPr="00C7436D">
        <w:rPr>
          <w:rFonts w:ascii="Arial" w:hAnsi="Arial" w:cs="Arial"/>
          <w:b/>
        </w:rPr>
        <w:t xml:space="preserve">IV - </w:t>
      </w:r>
      <w:r w:rsidR="001C6508" w:rsidRPr="00C7436D">
        <w:rPr>
          <w:rFonts w:ascii="Arial" w:hAnsi="Arial" w:cs="Arial"/>
          <w:b/>
        </w:rPr>
        <w:t>Sofrer sanção prevista nos incisos III ou IV do caput do art. 156 da Lei nº 14.133, de 2021.</w:t>
      </w:r>
    </w:p>
    <w:p w14:paraId="001832F3" w14:textId="77777777" w:rsidR="001C6508" w:rsidRPr="00C7436D" w:rsidRDefault="001C6508" w:rsidP="007A54C2">
      <w:pPr>
        <w:pStyle w:val="Corpodetexto"/>
        <w:jc w:val="both"/>
        <w:rPr>
          <w:rFonts w:ascii="Arial" w:hAnsi="Arial" w:cs="Arial"/>
          <w:b/>
        </w:rPr>
      </w:pPr>
      <w:r w:rsidRPr="00C7436D">
        <w:rPr>
          <w:rFonts w:ascii="Arial" w:hAnsi="Arial" w:cs="Arial"/>
          <w:b/>
        </w:rPr>
        <w:t>V -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B67510B" w14:textId="77777777" w:rsidR="00641F65" w:rsidRPr="00C7436D" w:rsidRDefault="00641F65" w:rsidP="007A54C2">
      <w:pPr>
        <w:pStyle w:val="Corpodetexto"/>
        <w:jc w:val="both"/>
        <w:rPr>
          <w:rFonts w:ascii="Arial" w:hAnsi="Arial" w:cs="Arial"/>
        </w:rPr>
      </w:pPr>
    </w:p>
    <w:p w14:paraId="059CF8C1" w14:textId="77777777" w:rsidR="00641F65" w:rsidRPr="005B705D" w:rsidRDefault="00641F65" w:rsidP="007A54C2">
      <w:pPr>
        <w:pStyle w:val="Corpodetexto"/>
        <w:jc w:val="both"/>
        <w:rPr>
          <w:rFonts w:ascii="Arial" w:hAnsi="Arial" w:cs="Arial"/>
          <w:b/>
        </w:rPr>
      </w:pPr>
      <w:r w:rsidRPr="005B705D">
        <w:rPr>
          <w:rFonts w:ascii="Arial" w:hAnsi="Arial" w:cs="Arial"/>
          <w:b/>
        </w:rPr>
        <w:t>CLÁUSULA OITAVA – DOS ÓRGÃOS PARTICIPANTES</w:t>
      </w:r>
    </w:p>
    <w:p w14:paraId="71FFB87C" w14:textId="77777777" w:rsidR="00641F65" w:rsidRPr="00C7436D" w:rsidRDefault="00641F65" w:rsidP="007A54C2">
      <w:pPr>
        <w:pStyle w:val="Corpodetexto"/>
        <w:jc w:val="both"/>
        <w:rPr>
          <w:rFonts w:ascii="Arial" w:hAnsi="Arial" w:cs="Arial"/>
        </w:rPr>
      </w:pPr>
    </w:p>
    <w:p w14:paraId="7A556BF9" w14:textId="77777777" w:rsidR="00641F65" w:rsidRPr="00C7436D" w:rsidRDefault="00641F65" w:rsidP="007A54C2">
      <w:pPr>
        <w:pStyle w:val="Corpodetexto"/>
        <w:jc w:val="both"/>
        <w:rPr>
          <w:rFonts w:ascii="Arial" w:hAnsi="Arial" w:cs="Arial"/>
        </w:rPr>
      </w:pPr>
      <w:r w:rsidRPr="00C7436D">
        <w:rPr>
          <w:rFonts w:ascii="Arial" w:hAnsi="Arial" w:cs="Arial"/>
        </w:rPr>
        <w:t xml:space="preserve">8.1 </w:t>
      </w:r>
      <w:r w:rsidR="00965A79" w:rsidRPr="00C7436D">
        <w:rPr>
          <w:rFonts w:ascii="Arial" w:hAnsi="Arial" w:cs="Arial"/>
        </w:rPr>
        <w:t xml:space="preserve">O órgão gerenciador será </w:t>
      </w:r>
      <w:r w:rsidR="00D25CB7">
        <w:rPr>
          <w:rFonts w:ascii="Arial" w:hAnsi="Arial" w:cs="Arial"/>
        </w:rPr>
        <w:t>o</w:t>
      </w:r>
      <w:r w:rsidR="005B705D">
        <w:rPr>
          <w:rFonts w:ascii="Arial" w:hAnsi="Arial" w:cs="Arial"/>
        </w:rPr>
        <w:t xml:space="preserve"> </w:t>
      </w:r>
      <w:r w:rsidR="00816ED4">
        <w:rPr>
          <w:rFonts w:ascii="Arial" w:hAnsi="Arial" w:cs="Arial"/>
        </w:rPr>
        <w:t>FURBAN-VR</w:t>
      </w:r>
    </w:p>
    <w:p w14:paraId="3A1C2445" w14:textId="77777777" w:rsidR="00542506" w:rsidRPr="00C7436D" w:rsidRDefault="00542506" w:rsidP="007A54C2">
      <w:pPr>
        <w:pStyle w:val="Corpodetexto"/>
        <w:jc w:val="both"/>
        <w:rPr>
          <w:rFonts w:ascii="Arial" w:hAnsi="Arial" w:cs="Arial"/>
        </w:rPr>
      </w:pPr>
      <w:r w:rsidRPr="00C7436D">
        <w:rPr>
          <w:rFonts w:ascii="Arial" w:hAnsi="Arial" w:cs="Arial"/>
        </w:rPr>
        <w:t>8.2 É vedada a participação do órgão ou entidade em mais de uma ata de registro de preços com o mesmo objeto no prazo de validade daquela de que já tiver participado, salvo a ocorrência de ata que tenha registrado o quantitativo inferior ao máximo previsto no edital.</w:t>
      </w:r>
    </w:p>
    <w:p w14:paraId="64A84BCC" w14:textId="77777777" w:rsidR="00965A79" w:rsidRPr="00C7436D" w:rsidRDefault="00965A79" w:rsidP="007A54C2">
      <w:pPr>
        <w:pStyle w:val="Corpodetexto"/>
        <w:jc w:val="both"/>
        <w:rPr>
          <w:rFonts w:ascii="Arial" w:hAnsi="Arial" w:cs="Arial"/>
        </w:rPr>
      </w:pPr>
    </w:p>
    <w:p w14:paraId="2770BE0F" w14:textId="77777777" w:rsidR="00641F65" w:rsidRPr="00C7436D" w:rsidRDefault="00641F65" w:rsidP="007A54C2">
      <w:pPr>
        <w:autoSpaceDE w:val="0"/>
        <w:autoSpaceDN w:val="0"/>
        <w:adjustRightInd w:val="0"/>
        <w:jc w:val="both"/>
        <w:rPr>
          <w:rFonts w:ascii="Arial" w:hAnsi="Arial" w:cs="Arial"/>
          <w:b/>
          <w:bCs/>
        </w:rPr>
      </w:pPr>
      <w:r w:rsidRPr="00C7436D">
        <w:rPr>
          <w:rFonts w:ascii="Arial" w:hAnsi="Arial" w:cs="Arial"/>
          <w:b/>
          <w:bCs/>
        </w:rPr>
        <w:t xml:space="preserve">CLÁUSULA NONA – DOS PREÇOS E </w:t>
      </w:r>
      <w:r w:rsidR="00965A79" w:rsidRPr="00C7436D">
        <w:rPr>
          <w:rFonts w:ascii="Arial" w:hAnsi="Arial" w:cs="Arial"/>
          <w:b/>
          <w:bCs/>
        </w:rPr>
        <w:t>DA RENEGOCIAÇÃO</w:t>
      </w:r>
    </w:p>
    <w:p w14:paraId="2B37FCF9" w14:textId="77777777" w:rsidR="00641F65" w:rsidRPr="00C7436D" w:rsidRDefault="00641F65" w:rsidP="007A54C2">
      <w:pPr>
        <w:autoSpaceDE w:val="0"/>
        <w:autoSpaceDN w:val="0"/>
        <w:adjustRightInd w:val="0"/>
        <w:jc w:val="both"/>
        <w:rPr>
          <w:rFonts w:ascii="Arial" w:hAnsi="Arial" w:cs="Arial"/>
          <w:b/>
          <w:bCs/>
        </w:rPr>
      </w:pPr>
    </w:p>
    <w:p w14:paraId="1DF0A6CA"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 xml:space="preserve">9.1 </w:t>
      </w:r>
      <w:r w:rsidR="00965A79" w:rsidRPr="00C7436D">
        <w:rPr>
          <w:rFonts w:ascii="Arial" w:hAnsi="Arial" w:cs="Arial"/>
        </w:rPr>
        <w:t>Na hipótese de o preço registrado tornar-se superior ao preço praticado no mercado por motivo superveniente, o órgão ou entidade gerenciadora convocará o fornecedor para negociar a redução do preço registrado.</w:t>
      </w:r>
    </w:p>
    <w:p w14:paraId="343B4E0D" w14:textId="77777777" w:rsidR="00965A79" w:rsidRPr="00C7436D" w:rsidRDefault="00965A79" w:rsidP="007A54C2">
      <w:pPr>
        <w:autoSpaceDE w:val="0"/>
        <w:autoSpaceDN w:val="0"/>
        <w:adjustRightInd w:val="0"/>
        <w:jc w:val="both"/>
        <w:rPr>
          <w:rFonts w:ascii="Arial" w:hAnsi="Arial" w:cs="Arial"/>
        </w:rPr>
      </w:pPr>
      <w:r w:rsidRPr="00C7436D">
        <w:rPr>
          <w:rFonts w:ascii="Arial" w:hAnsi="Arial" w:cs="Arial"/>
        </w:rPr>
        <w:t>9.1.1 Caso não aceite reduzir seu preço aos valores praticados pelo mercado, o fornecedor será liberado do compromisso assumido quanto ao item registrado, sem aplicação de penalidades administrativas.</w:t>
      </w:r>
    </w:p>
    <w:p w14:paraId="622E2B2D" w14:textId="77777777" w:rsidR="00965A79" w:rsidRPr="00C7436D" w:rsidRDefault="00965A79" w:rsidP="007A54C2">
      <w:pPr>
        <w:autoSpaceDE w:val="0"/>
        <w:autoSpaceDN w:val="0"/>
        <w:adjustRightInd w:val="0"/>
        <w:jc w:val="both"/>
        <w:rPr>
          <w:rFonts w:ascii="Arial" w:hAnsi="Arial" w:cs="Arial"/>
        </w:rPr>
      </w:pPr>
      <w:r w:rsidRPr="00C7436D">
        <w:rPr>
          <w:rFonts w:ascii="Arial" w:hAnsi="Arial" w:cs="Arial"/>
        </w:rPr>
        <w:t>9.1.2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seguindo o §3º do art. 28 do Decreto nº 11.462/2023.</w:t>
      </w:r>
    </w:p>
    <w:p w14:paraId="203B511D" w14:textId="77777777" w:rsidR="00965A79" w:rsidRPr="00C7436D" w:rsidRDefault="00965A79" w:rsidP="007A54C2">
      <w:pPr>
        <w:autoSpaceDE w:val="0"/>
        <w:autoSpaceDN w:val="0"/>
        <w:adjustRightInd w:val="0"/>
        <w:jc w:val="both"/>
        <w:rPr>
          <w:rFonts w:ascii="Arial" w:hAnsi="Arial" w:cs="Arial"/>
        </w:rPr>
      </w:pPr>
      <w:r w:rsidRPr="00C7436D">
        <w:rPr>
          <w:rFonts w:ascii="Arial" w:hAnsi="Arial" w:cs="Arial"/>
        </w:rPr>
        <w:t xml:space="preserve">9.1.3 Se não obtiver êxito nas negociações, o órgão ou entidade gerenciadora procederá ao cancelamento da ata de registro de preços, adotando as medidas cabíveis para obtenção de contratação mais vantajosa. </w:t>
      </w:r>
    </w:p>
    <w:p w14:paraId="1EA3915D" w14:textId="77777777" w:rsidR="00965A79" w:rsidRPr="00C7436D" w:rsidRDefault="00965A79" w:rsidP="007A54C2">
      <w:pPr>
        <w:autoSpaceDE w:val="0"/>
        <w:autoSpaceDN w:val="0"/>
        <w:adjustRightInd w:val="0"/>
        <w:jc w:val="both"/>
        <w:rPr>
          <w:rFonts w:ascii="Arial" w:hAnsi="Arial" w:cs="Arial"/>
        </w:rPr>
      </w:pPr>
      <w:r w:rsidRPr="00C7436D">
        <w:rPr>
          <w:rFonts w:ascii="Arial" w:hAnsi="Arial" w:cs="Arial"/>
        </w:rPr>
        <w:t>9.1.4</w:t>
      </w:r>
      <w:r w:rsidRPr="00C7436D">
        <w:rPr>
          <w:rFonts w:ascii="Arial" w:hAnsi="Arial" w:cs="Arial"/>
        </w:rPr>
        <w:tab/>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40C6FBC"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lastRenderedPageBreak/>
        <w:t xml:space="preserve">9.2 </w:t>
      </w:r>
      <w:r w:rsidR="008026B6" w:rsidRPr="00C7436D">
        <w:rPr>
          <w:rFonts w:ascii="Arial" w:hAnsi="Arial" w:cs="Arial"/>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6C2735B1" w14:textId="77777777" w:rsidR="008026B6" w:rsidRPr="00C7436D" w:rsidRDefault="008026B6" w:rsidP="007A54C2">
      <w:pPr>
        <w:autoSpaceDE w:val="0"/>
        <w:autoSpaceDN w:val="0"/>
        <w:adjustRightInd w:val="0"/>
        <w:jc w:val="both"/>
        <w:rPr>
          <w:rFonts w:ascii="Arial" w:hAnsi="Arial" w:cs="Arial"/>
        </w:rPr>
      </w:pPr>
      <w:r w:rsidRPr="00C7436D">
        <w:rPr>
          <w:rFonts w:ascii="Arial" w:hAnsi="Arial" w:cs="Arial"/>
        </w:rPr>
        <w:t xml:space="preserve">9.2.1 Neste caso, o fornecedor encaminhará, juntamente com o pedido de alteração, a documentação comprobatória ou </w:t>
      </w:r>
      <w:proofErr w:type="spellStart"/>
      <w:r w:rsidRPr="00C7436D">
        <w:rPr>
          <w:rFonts w:ascii="Arial" w:hAnsi="Arial" w:cs="Arial"/>
        </w:rPr>
        <w:t>a</w:t>
      </w:r>
      <w:proofErr w:type="spellEnd"/>
      <w:r w:rsidRPr="00C7436D">
        <w:rPr>
          <w:rFonts w:ascii="Arial" w:hAnsi="Arial" w:cs="Arial"/>
        </w:rPr>
        <w:t xml:space="preserve"> planilha de custos que demonstre a inviabilidade do preço registrado em relação às condições inicialmente pactuadas.</w:t>
      </w:r>
    </w:p>
    <w:p w14:paraId="3743C28F" w14:textId="77777777" w:rsidR="00641F65" w:rsidRPr="00C7436D" w:rsidRDefault="008026B6" w:rsidP="007A54C2">
      <w:pPr>
        <w:autoSpaceDE w:val="0"/>
        <w:autoSpaceDN w:val="0"/>
        <w:adjustRightInd w:val="0"/>
        <w:jc w:val="both"/>
        <w:rPr>
          <w:rFonts w:ascii="Arial" w:hAnsi="Arial" w:cs="Arial"/>
        </w:rPr>
      </w:pPr>
      <w:r w:rsidRPr="00C7436D">
        <w:rPr>
          <w:rFonts w:ascii="Arial" w:hAnsi="Arial" w:cs="Arial"/>
        </w:rPr>
        <w:t>9.2.2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7.1, sem prejuízo das sanções previstas na Lei nº 14.133, de 2021, e na legislação aplicável.</w:t>
      </w:r>
    </w:p>
    <w:p w14:paraId="3D8BBA25"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9.</w:t>
      </w:r>
      <w:r w:rsidR="00A97800" w:rsidRPr="00C7436D">
        <w:rPr>
          <w:rFonts w:ascii="Arial" w:hAnsi="Arial" w:cs="Arial"/>
        </w:rPr>
        <w:t>3</w:t>
      </w:r>
      <w:r w:rsidRPr="00C7436D">
        <w:rPr>
          <w:rFonts w:ascii="Arial" w:hAnsi="Arial" w:cs="Arial"/>
        </w:rPr>
        <w:t xml:space="preserve"> Quando o preço inicialmente registrado, por motivo superveniente, tornar-se superior ao praticado no mercado, o órgão gerenciador deverá:</w:t>
      </w:r>
    </w:p>
    <w:p w14:paraId="3471013F"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I – Convocar o fornecedor visando a negociação para redução de preços e sua adequação ao praticado pelo mercado;</w:t>
      </w:r>
    </w:p>
    <w:p w14:paraId="6E49A5A0"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II – Frustrada a negociação, o fornecedor será liberado do compromisso assumido; e</w:t>
      </w:r>
    </w:p>
    <w:p w14:paraId="1A63DFDE"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III – Convocar os demais fornecedores, visando igual oportunidade de negociação.</w:t>
      </w:r>
    </w:p>
    <w:p w14:paraId="048FFB21"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9.</w:t>
      </w:r>
      <w:r w:rsidR="00A97800" w:rsidRPr="00C7436D">
        <w:rPr>
          <w:rFonts w:ascii="Arial" w:hAnsi="Arial" w:cs="Arial"/>
        </w:rPr>
        <w:t>4</w:t>
      </w:r>
      <w:r w:rsidRPr="00C7436D">
        <w:rPr>
          <w:rFonts w:ascii="Arial" w:hAnsi="Arial" w:cs="Arial"/>
        </w:rPr>
        <w:t xml:space="preserve"> Quando o preço de mercado tornar-se superior aos preços registrados e o fornecedor, mediante requerimento devidamente comprovado, não puder cumprir o compromisso, o órgão gerenciador poderá:</w:t>
      </w:r>
    </w:p>
    <w:p w14:paraId="22A1CC4D"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I – Liberar o fornecedor do compromisso assumido, sem aplicação de penalidade, confirmando a veracidade dos motivos e comprovantes apresentados e se a comunicação ocorrer antes do pedido de fornecimento; e</w:t>
      </w:r>
    </w:p>
    <w:p w14:paraId="34275900"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II - Convocar os demais fornecedores visando igual oportunidade de negociação.</w:t>
      </w:r>
    </w:p>
    <w:p w14:paraId="648E2339" w14:textId="77777777" w:rsidR="00641F65" w:rsidRPr="00C7436D" w:rsidRDefault="00641F65" w:rsidP="007A54C2">
      <w:pPr>
        <w:autoSpaceDE w:val="0"/>
        <w:autoSpaceDN w:val="0"/>
        <w:adjustRightInd w:val="0"/>
        <w:jc w:val="both"/>
        <w:rPr>
          <w:rFonts w:ascii="Arial" w:hAnsi="Arial" w:cs="Arial"/>
        </w:rPr>
      </w:pPr>
      <w:r w:rsidRPr="00C7436D">
        <w:rPr>
          <w:rFonts w:ascii="Arial" w:hAnsi="Arial" w:cs="Arial"/>
        </w:rPr>
        <w:t>9.</w:t>
      </w:r>
      <w:r w:rsidR="00A97800" w:rsidRPr="00C7436D">
        <w:rPr>
          <w:rFonts w:ascii="Arial" w:hAnsi="Arial" w:cs="Arial"/>
        </w:rPr>
        <w:t>5</w:t>
      </w:r>
      <w:r w:rsidRPr="00C7436D">
        <w:rPr>
          <w:rFonts w:ascii="Arial" w:hAnsi="Arial" w:cs="Arial"/>
        </w:rPr>
        <w:t xml:space="preserve"> Não havendo êxito nas negocia</w:t>
      </w:r>
      <w:r w:rsidR="00816ED4">
        <w:rPr>
          <w:rFonts w:ascii="Arial" w:hAnsi="Arial" w:cs="Arial"/>
        </w:rPr>
        <w:t xml:space="preserve">ções, o </w:t>
      </w:r>
      <w:proofErr w:type="spellStart"/>
      <w:r w:rsidR="00816ED4">
        <w:rPr>
          <w:rFonts w:ascii="Arial" w:hAnsi="Arial" w:cs="Arial"/>
        </w:rPr>
        <w:t>Furban</w:t>
      </w:r>
      <w:proofErr w:type="spellEnd"/>
      <w:r w:rsidR="00816ED4">
        <w:rPr>
          <w:rFonts w:ascii="Arial" w:hAnsi="Arial" w:cs="Arial"/>
        </w:rPr>
        <w:t>-</w:t>
      </w:r>
      <w:proofErr w:type="gramStart"/>
      <w:r w:rsidR="00816ED4">
        <w:rPr>
          <w:rFonts w:ascii="Arial" w:hAnsi="Arial" w:cs="Arial"/>
        </w:rPr>
        <w:t xml:space="preserve">VR </w:t>
      </w:r>
      <w:r w:rsidRPr="00C7436D">
        <w:rPr>
          <w:rFonts w:ascii="Arial" w:hAnsi="Arial" w:cs="Arial"/>
        </w:rPr>
        <w:t xml:space="preserve"> procederá</w:t>
      </w:r>
      <w:proofErr w:type="gramEnd"/>
      <w:r w:rsidRPr="00C7436D">
        <w:rPr>
          <w:rFonts w:ascii="Arial" w:hAnsi="Arial" w:cs="Arial"/>
        </w:rPr>
        <w:t xml:space="preserve"> à revogação do item da Ata de Registro de Preços e adotará as medidas para obter contratação mais vantajosa.</w:t>
      </w:r>
    </w:p>
    <w:p w14:paraId="3BEA33D3" w14:textId="77777777" w:rsidR="00641F65" w:rsidRDefault="00641F65" w:rsidP="007A54C2">
      <w:pPr>
        <w:autoSpaceDE w:val="0"/>
        <w:autoSpaceDN w:val="0"/>
        <w:adjustRightInd w:val="0"/>
        <w:jc w:val="both"/>
        <w:rPr>
          <w:rFonts w:ascii="Arial" w:hAnsi="Arial" w:cs="Arial"/>
        </w:rPr>
      </w:pPr>
      <w:r w:rsidRPr="00C7436D">
        <w:rPr>
          <w:rFonts w:ascii="Arial" w:hAnsi="Arial" w:cs="Arial"/>
        </w:rPr>
        <w:t>9.</w:t>
      </w:r>
      <w:r w:rsidR="00A97800" w:rsidRPr="00C7436D">
        <w:rPr>
          <w:rFonts w:ascii="Arial" w:hAnsi="Arial" w:cs="Arial"/>
        </w:rPr>
        <w:t>6</w:t>
      </w:r>
      <w:r w:rsidRPr="00C7436D">
        <w:rPr>
          <w:rFonts w:ascii="Arial" w:hAnsi="Arial" w:cs="Arial"/>
        </w:rPr>
        <w:t xml:space="preserve"> Os valores revisados serão publicados no Informativo Oficial do Município de Volta Redonda</w:t>
      </w:r>
    </w:p>
    <w:p w14:paraId="22D2F1A2" w14:textId="77777777" w:rsidR="00C866B1" w:rsidRPr="00C7436D" w:rsidRDefault="00C866B1" w:rsidP="007A54C2">
      <w:pPr>
        <w:autoSpaceDE w:val="0"/>
        <w:autoSpaceDN w:val="0"/>
        <w:adjustRightInd w:val="0"/>
        <w:jc w:val="both"/>
        <w:rPr>
          <w:rFonts w:ascii="Arial" w:hAnsi="Arial" w:cs="Arial"/>
        </w:rPr>
      </w:pPr>
    </w:p>
    <w:p w14:paraId="118C8E60" w14:textId="77777777" w:rsidR="00641F65" w:rsidRPr="00C7436D" w:rsidRDefault="00641F65" w:rsidP="007A54C2">
      <w:pPr>
        <w:spacing w:before="120" w:after="120"/>
        <w:jc w:val="both"/>
        <w:rPr>
          <w:rFonts w:ascii="Arial" w:hAnsi="Arial" w:cs="Arial"/>
          <w:b/>
          <w:bCs/>
        </w:rPr>
      </w:pPr>
      <w:r w:rsidRPr="00C7436D">
        <w:rPr>
          <w:rFonts w:ascii="Arial" w:hAnsi="Arial" w:cs="Arial"/>
          <w:b/>
          <w:bCs/>
        </w:rPr>
        <w:t>CLÁUSULA DÉCIMA – DO FORO</w:t>
      </w:r>
    </w:p>
    <w:p w14:paraId="769AB38C" w14:textId="6238D8C9" w:rsidR="00C866B1" w:rsidRPr="00C7436D" w:rsidRDefault="00641F65" w:rsidP="007A54C2">
      <w:pPr>
        <w:jc w:val="both"/>
        <w:rPr>
          <w:rFonts w:ascii="Arial" w:hAnsi="Arial" w:cs="Arial"/>
        </w:rPr>
      </w:pPr>
      <w:r w:rsidRPr="00C7436D">
        <w:rPr>
          <w:rFonts w:ascii="Arial" w:hAnsi="Arial" w:cs="Arial"/>
        </w:rPr>
        <w:t>10.1 Fica eleito o Foro da Comarca de Volta Redonda/RJ, para dirimir eventuais pendências oriundas da presente licitação, esgotadas as vias administrativas.</w:t>
      </w:r>
    </w:p>
    <w:p w14:paraId="27E6F34D" w14:textId="77777777" w:rsidR="00641F65" w:rsidRPr="00C7436D" w:rsidRDefault="00641F65" w:rsidP="007A54C2">
      <w:pPr>
        <w:spacing w:before="120" w:after="120"/>
        <w:jc w:val="both"/>
        <w:rPr>
          <w:rFonts w:ascii="Arial" w:hAnsi="Arial" w:cs="Arial"/>
          <w:b/>
          <w:bCs/>
        </w:rPr>
      </w:pPr>
      <w:r w:rsidRPr="00C7436D">
        <w:rPr>
          <w:rFonts w:ascii="Arial" w:hAnsi="Arial" w:cs="Arial"/>
          <w:b/>
          <w:bCs/>
        </w:rPr>
        <w:t>CLÁUSULA DÉCIMA PRIMEIRA – DAS DISPOSIÇÕES FINAIS</w:t>
      </w:r>
    </w:p>
    <w:p w14:paraId="6210AB1C" w14:textId="77777777" w:rsidR="00641F65" w:rsidRPr="00C7436D" w:rsidRDefault="00641F65" w:rsidP="007A54C2">
      <w:pPr>
        <w:jc w:val="both"/>
        <w:rPr>
          <w:rFonts w:ascii="Arial" w:hAnsi="Arial" w:cs="Arial"/>
        </w:rPr>
      </w:pPr>
      <w:r w:rsidRPr="00C7436D">
        <w:rPr>
          <w:rFonts w:ascii="Arial" w:hAnsi="Arial" w:cs="Arial"/>
        </w:rPr>
        <w:t xml:space="preserve">11.1 </w:t>
      </w:r>
      <w:r w:rsidR="00A97800" w:rsidRPr="00C7436D">
        <w:rPr>
          <w:rFonts w:ascii="Arial" w:hAnsi="Arial" w:cs="Arial"/>
        </w:rPr>
        <w:t xml:space="preserve">As condições gerais de execução do objeto, tais como os prazos para entrega e recebimento, as obrigações da Administração e do fornecedor registrado, penalidades </w:t>
      </w:r>
      <w:r w:rsidR="00A97800" w:rsidRPr="00C7436D">
        <w:rPr>
          <w:rFonts w:ascii="Arial" w:hAnsi="Arial" w:cs="Arial"/>
        </w:rPr>
        <w:lastRenderedPageBreak/>
        <w:t>e demais condições do ajuste, encontram-se definidos no Termo de Referência, ANEXO AO EDITAL OU AVISO DE CONTRATAÇÃO DIRETA.</w:t>
      </w:r>
    </w:p>
    <w:p w14:paraId="34813EB8" w14:textId="77777777" w:rsidR="00641F65" w:rsidRPr="00C7436D" w:rsidRDefault="00641F65" w:rsidP="007A54C2">
      <w:pPr>
        <w:jc w:val="both"/>
        <w:rPr>
          <w:rFonts w:ascii="Arial" w:hAnsi="Arial" w:cs="Arial"/>
        </w:rPr>
      </w:pPr>
      <w:proofErr w:type="gramStart"/>
      <w:r w:rsidRPr="00C7436D">
        <w:rPr>
          <w:rFonts w:ascii="Arial" w:hAnsi="Arial" w:cs="Arial"/>
        </w:rPr>
        <w:t>11.2  O</w:t>
      </w:r>
      <w:proofErr w:type="gramEnd"/>
      <w:r w:rsidRPr="00C7436D">
        <w:rPr>
          <w:rFonts w:ascii="Arial" w:hAnsi="Arial" w:cs="Arial"/>
        </w:rPr>
        <w:t xml:space="preserve"> vencimento da validade da Ata de Registro de Preços não cessa a obrigação da CONTRATADA de cumprir os termos contratuais assinados até a data de vencimento da mesma;</w:t>
      </w:r>
    </w:p>
    <w:p w14:paraId="5D4FE1BF" w14:textId="77777777" w:rsidR="00641F65" w:rsidRPr="00C7436D" w:rsidRDefault="00641F65" w:rsidP="007A54C2">
      <w:pPr>
        <w:jc w:val="both"/>
        <w:rPr>
          <w:rFonts w:ascii="Arial" w:hAnsi="Arial" w:cs="Arial"/>
        </w:rPr>
      </w:pPr>
      <w:r w:rsidRPr="00C7436D">
        <w:rPr>
          <w:rFonts w:ascii="Arial" w:hAnsi="Arial" w:cs="Arial"/>
        </w:rPr>
        <w:t xml:space="preserve">11.3 O </w:t>
      </w:r>
      <w:r w:rsidRPr="00C7436D">
        <w:rPr>
          <w:rFonts w:ascii="Arial" w:hAnsi="Arial" w:cs="Arial"/>
          <w:b/>
        </w:rPr>
        <w:t xml:space="preserve">DETENTOR DA ATA </w:t>
      </w:r>
      <w:r w:rsidRPr="00C7436D">
        <w:rPr>
          <w:rFonts w:ascii="Arial" w:hAnsi="Arial" w:cs="Arial"/>
        </w:rPr>
        <w:t xml:space="preserve">deverá manter, enquanto vigorar o registro de preços e em compatibilidade com as obrigações por ele assumidas, todas as condições de habilitação e qualificação exigidas no Edital de </w:t>
      </w:r>
      <w:r w:rsidRPr="00C7436D">
        <w:rPr>
          <w:rFonts w:ascii="Arial" w:hAnsi="Arial" w:cs="Arial"/>
          <w:b/>
        </w:rPr>
        <w:t xml:space="preserve">PREGÃO ELETRÔNICO SISTEMA REGISTRO DE PREÇOS Nº </w:t>
      </w:r>
      <w:r w:rsidR="00630A7A">
        <w:rPr>
          <w:rFonts w:ascii="Arial" w:hAnsi="Arial" w:cs="Arial"/>
          <w:b/>
        </w:rPr>
        <w:t>XXXX</w:t>
      </w:r>
      <w:r w:rsidR="00795001">
        <w:rPr>
          <w:rFonts w:ascii="Arial" w:hAnsi="Arial" w:cs="Arial"/>
          <w:b/>
        </w:rPr>
        <w:t>/202</w:t>
      </w:r>
      <w:r w:rsidR="00630A7A">
        <w:rPr>
          <w:rFonts w:ascii="Arial" w:hAnsi="Arial" w:cs="Arial"/>
          <w:b/>
        </w:rPr>
        <w:t>5</w:t>
      </w:r>
      <w:r w:rsidRPr="00C7436D">
        <w:rPr>
          <w:rFonts w:ascii="Arial" w:hAnsi="Arial" w:cs="Arial"/>
        </w:rPr>
        <w:t>.</w:t>
      </w:r>
    </w:p>
    <w:p w14:paraId="5C945279" w14:textId="77777777" w:rsidR="00641F65" w:rsidRPr="00C7436D" w:rsidRDefault="00641F65" w:rsidP="007A54C2">
      <w:pPr>
        <w:jc w:val="both"/>
        <w:rPr>
          <w:rFonts w:ascii="Arial" w:hAnsi="Arial" w:cs="Arial"/>
        </w:rPr>
      </w:pPr>
      <w:r w:rsidRPr="00C7436D">
        <w:rPr>
          <w:rFonts w:ascii="Arial" w:hAnsi="Arial" w:cs="Arial"/>
        </w:rPr>
        <w:t xml:space="preserve">11.4 Esta Ata de Registro de Preços é parte integrante do Edital de </w:t>
      </w:r>
      <w:r w:rsidRPr="00C7436D">
        <w:rPr>
          <w:rFonts w:ascii="Arial" w:hAnsi="Arial" w:cs="Arial"/>
          <w:b/>
        </w:rPr>
        <w:t xml:space="preserve">PREGÃO ELETRÔNICO SISTEMA REGISTRO DE PREÇOS Nº </w:t>
      </w:r>
      <w:r w:rsidR="00630A7A">
        <w:rPr>
          <w:rFonts w:ascii="Arial" w:hAnsi="Arial" w:cs="Arial"/>
          <w:b/>
        </w:rPr>
        <w:t>XXXX</w:t>
      </w:r>
      <w:r w:rsidR="00795001">
        <w:rPr>
          <w:rFonts w:ascii="Arial" w:hAnsi="Arial" w:cs="Arial"/>
          <w:b/>
        </w:rPr>
        <w:t>/202</w:t>
      </w:r>
      <w:r w:rsidR="00630A7A">
        <w:rPr>
          <w:rFonts w:ascii="Arial" w:hAnsi="Arial" w:cs="Arial"/>
          <w:b/>
        </w:rPr>
        <w:t>5</w:t>
      </w:r>
      <w:r w:rsidRPr="00C7436D">
        <w:rPr>
          <w:rFonts w:ascii="Arial" w:hAnsi="Arial" w:cs="Arial"/>
        </w:rPr>
        <w:t>.</w:t>
      </w:r>
    </w:p>
    <w:p w14:paraId="412CCFFD" w14:textId="77777777" w:rsidR="00641F65" w:rsidRPr="00C7436D" w:rsidRDefault="00641F65" w:rsidP="007A54C2">
      <w:pPr>
        <w:jc w:val="both"/>
        <w:rPr>
          <w:rFonts w:ascii="Arial" w:hAnsi="Arial" w:cs="Arial"/>
        </w:rPr>
      </w:pPr>
      <w:r w:rsidRPr="00C7436D">
        <w:rPr>
          <w:rFonts w:ascii="Arial" w:hAnsi="Arial" w:cs="Arial"/>
        </w:rPr>
        <w:t>11.5 E, por estarem assim justos e acordados, assinam as partes o presente instrumento, em três vias de igual teor e forma na presença das testemunhas que abaixo, também, subscrevem.</w:t>
      </w:r>
    </w:p>
    <w:p w14:paraId="6F33E331" w14:textId="77777777" w:rsidR="00641F65" w:rsidRPr="00C7436D" w:rsidRDefault="00641F65" w:rsidP="00C7436D">
      <w:pPr>
        <w:pStyle w:val="Corpodetexto"/>
        <w:jc w:val="center"/>
        <w:rPr>
          <w:rFonts w:ascii="Arial" w:hAnsi="Arial" w:cs="Arial"/>
          <w:b/>
        </w:rPr>
      </w:pPr>
    </w:p>
    <w:p w14:paraId="349FB72D" w14:textId="77777777" w:rsidR="00C7436D" w:rsidRDefault="00641F65" w:rsidP="00C7436D">
      <w:pPr>
        <w:pStyle w:val="Corpodetexto"/>
        <w:jc w:val="center"/>
        <w:rPr>
          <w:rFonts w:ascii="Arial" w:hAnsi="Arial" w:cs="Arial"/>
          <w:b/>
        </w:rPr>
      </w:pPr>
      <w:r w:rsidRPr="00C7436D">
        <w:rPr>
          <w:rFonts w:ascii="Arial" w:hAnsi="Arial" w:cs="Arial"/>
          <w:b/>
        </w:rPr>
        <w:t>MUNICÍPIO</w:t>
      </w:r>
    </w:p>
    <w:p w14:paraId="6E43143C" w14:textId="77777777" w:rsidR="00C7436D" w:rsidRDefault="00C7436D" w:rsidP="00C7436D">
      <w:pPr>
        <w:pStyle w:val="Corpodetexto"/>
        <w:jc w:val="center"/>
        <w:rPr>
          <w:rFonts w:ascii="Arial" w:hAnsi="Arial" w:cs="Arial"/>
          <w:b/>
        </w:rPr>
      </w:pPr>
    </w:p>
    <w:p w14:paraId="1E6C284D" w14:textId="77777777" w:rsidR="00641F65" w:rsidRPr="00C7436D" w:rsidRDefault="00641F65" w:rsidP="00C7436D">
      <w:pPr>
        <w:pStyle w:val="Corpodetexto"/>
        <w:jc w:val="center"/>
        <w:rPr>
          <w:rFonts w:ascii="Arial" w:hAnsi="Arial" w:cs="Arial"/>
          <w:b/>
        </w:rPr>
      </w:pPr>
      <w:r w:rsidRPr="00C7436D">
        <w:rPr>
          <w:rFonts w:ascii="Arial" w:hAnsi="Arial" w:cs="Arial"/>
          <w:b/>
        </w:rPr>
        <w:t>FORNECEDOR</w:t>
      </w:r>
    </w:p>
    <w:p w14:paraId="3652D808" w14:textId="77777777" w:rsidR="00C7436D" w:rsidRDefault="00C7436D" w:rsidP="00C7436D">
      <w:pPr>
        <w:pStyle w:val="Corpodetexto"/>
        <w:jc w:val="center"/>
        <w:rPr>
          <w:rFonts w:ascii="Arial" w:hAnsi="Arial" w:cs="Arial"/>
          <w:b/>
        </w:rPr>
      </w:pPr>
    </w:p>
    <w:p w14:paraId="23367E61" w14:textId="77777777" w:rsidR="00641F65" w:rsidRPr="00C7436D" w:rsidRDefault="00641F65" w:rsidP="00C7436D">
      <w:pPr>
        <w:pStyle w:val="Corpodetexto"/>
        <w:jc w:val="center"/>
        <w:rPr>
          <w:rFonts w:ascii="Arial" w:hAnsi="Arial" w:cs="Arial"/>
          <w:b/>
        </w:rPr>
      </w:pPr>
      <w:r w:rsidRPr="00C7436D">
        <w:rPr>
          <w:rFonts w:ascii="Arial" w:hAnsi="Arial" w:cs="Arial"/>
          <w:b/>
        </w:rPr>
        <w:t>ORGÃOS PARTICIPANTES</w:t>
      </w:r>
    </w:p>
    <w:p w14:paraId="7C9B100C" w14:textId="77777777" w:rsidR="00C7436D" w:rsidRDefault="00C7436D" w:rsidP="00C7436D">
      <w:pPr>
        <w:pStyle w:val="Corpodetexto"/>
        <w:jc w:val="center"/>
        <w:rPr>
          <w:rFonts w:ascii="Arial" w:hAnsi="Arial" w:cs="Arial"/>
          <w:b/>
        </w:rPr>
      </w:pPr>
    </w:p>
    <w:p w14:paraId="63C3A121" w14:textId="77777777" w:rsidR="00641F65" w:rsidRPr="00C7436D" w:rsidRDefault="00641F65" w:rsidP="00C7436D">
      <w:pPr>
        <w:pStyle w:val="Corpodetexto"/>
        <w:jc w:val="center"/>
        <w:rPr>
          <w:rFonts w:ascii="Arial" w:hAnsi="Arial" w:cs="Arial"/>
          <w:b/>
        </w:rPr>
      </w:pPr>
      <w:r w:rsidRPr="00C7436D">
        <w:rPr>
          <w:rFonts w:ascii="Arial" w:hAnsi="Arial" w:cs="Arial"/>
          <w:b/>
        </w:rPr>
        <w:t>TESTEMUNHA 1</w:t>
      </w:r>
    </w:p>
    <w:p w14:paraId="63096A18" w14:textId="77777777" w:rsidR="00C7436D" w:rsidRDefault="00C7436D" w:rsidP="00C7436D">
      <w:pPr>
        <w:spacing w:after="120"/>
        <w:jc w:val="center"/>
        <w:rPr>
          <w:rFonts w:ascii="Arial" w:hAnsi="Arial" w:cs="Arial"/>
          <w:b/>
        </w:rPr>
      </w:pPr>
    </w:p>
    <w:p w14:paraId="7B380543" w14:textId="77777777" w:rsidR="001175A4" w:rsidRPr="00C7436D" w:rsidRDefault="00641F65" w:rsidP="00C7436D">
      <w:pPr>
        <w:spacing w:after="120"/>
        <w:jc w:val="center"/>
        <w:rPr>
          <w:rFonts w:ascii="Arial" w:hAnsi="Arial" w:cs="Arial"/>
          <w:b/>
        </w:rPr>
      </w:pPr>
      <w:r w:rsidRPr="00C7436D">
        <w:rPr>
          <w:rFonts w:ascii="Arial" w:hAnsi="Arial" w:cs="Arial"/>
          <w:b/>
        </w:rPr>
        <w:t>TESTEMUNHA 2</w:t>
      </w:r>
    </w:p>
    <w:p w14:paraId="2F2EE6C8" w14:textId="77777777" w:rsidR="001175A4" w:rsidRPr="007A54C2" w:rsidRDefault="00894E93" w:rsidP="00C7436D">
      <w:pPr>
        <w:jc w:val="center"/>
        <w:rPr>
          <w:rFonts w:ascii="Arial" w:hAnsi="Arial" w:cs="Arial"/>
          <w:b/>
          <w:sz w:val="24"/>
          <w:szCs w:val="24"/>
        </w:rPr>
      </w:pPr>
      <w:r w:rsidRPr="00C7436D">
        <w:rPr>
          <w:rFonts w:ascii="Arial" w:hAnsi="Arial" w:cs="Arial"/>
          <w:b/>
          <w:sz w:val="24"/>
          <w:szCs w:val="24"/>
        </w:rPr>
        <w:br w:type="page"/>
      </w:r>
      <w:r w:rsidR="001175A4" w:rsidRPr="007A54C2">
        <w:rPr>
          <w:rFonts w:ascii="Arial" w:hAnsi="Arial" w:cs="Arial"/>
          <w:b/>
          <w:sz w:val="24"/>
          <w:szCs w:val="24"/>
        </w:rPr>
        <w:lastRenderedPageBreak/>
        <w:t>ANEXO 8</w:t>
      </w:r>
    </w:p>
    <w:p w14:paraId="355861D8" w14:textId="77777777" w:rsidR="00C1782C" w:rsidRPr="007A54C2" w:rsidRDefault="00C1782C" w:rsidP="000C58AC">
      <w:pPr>
        <w:spacing w:before="120" w:afterLines="120" w:after="288"/>
        <w:jc w:val="center"/>
        <w:rPr>
          <w:rFonts w:ascii="Arial" w:eastAsia="Times New Roman" w:hAnsi="Arial" w:cs="Arial"/>
          <w:b/>
          <w:i/>
          <w:color w:val="FF0000"/>
          <w:sz w:val="24"/>
          <w:szCs w:val="24"/>
        </w:rPr>
      </w:pPr>
      <w:r w:rsidRPr="007A54C2">
        <w:rPr>
          <w:rFonts w:ascii="Arial" w:hAnsi="Arial" w:cs="Arial"/>
          <w:b/>
          <w:i/>
          <w:color w:val="FF0000"/>
          <w:sz w:val="24"/>
          <w:szCs w:val="24"/>
        </w:rPr>
        <w:t>MUNICÍPIO DE VOLTA REDONDA/RJ</w:t>
      </w:r>
    </w:p>
    <w:p w14:paraId="1AAE777C" w14:textId="77777777" w:rsidR="00C1782C" w:rsidRPr="007A54C2" w:rsidRDefault="00C1782C" w:rsidP="000C58AC">
      <w:pPr>
        <w:spacing w:before="120" w:afterLines="120" w:after="288"/>
        <w:jc w:val="center"/>
        <w:rPr>
          <w:rFonts w:ascii="Arial" w:hAnsi="Arial" w:cs="Arial"/>
          <w:bCs/>
          <w:color w:val="000000"/>
          <w:sz w:val="24"/>
          <w:szCs w:val="24"/>
        </w:rPr>
      </w:pPr>
      <w:r w:rsidRPr="007A54C2">
        <w:rPr>
          <w:rFonts w:ascii="Arial" w:hAnsi="Arial" w:cs="Arial"/>
          <w:color w:val="000000"/>
          <w:sz w:val="24"/>
          <w:szCs w:val="24"/>
        </w:rPr>
        <w:t>(Processo Administrativo n</w:t>
      </w:r>
      <w:r w:rsidRPr="007A54C2">
        <w:rPr>
          <w:rFonts w:ascii="Arial" w:hAnsi="Arial" w:cs="Arial"/>
          <w:bCs/>
          <w:color w:val="000000"/>
          <w:sz w:val="24"/>
          <w:szCs w:val="24"/>
        </w:rPr>
        <w:t>°...........)</w:t>
      </w:r>
    </w:p>
    <w:p w14:paraId="322A859F" w14:textId="77777777" w:rsidR="00C1782C" w:rsidRPr="00C7436D" w:rsidRDefault="00C1782C" w:rsidP="000C58AC">
      <w:pPr>
        <w:pStyle w:val="Prembulo"/>
        <w:spacing w:before="120" w:afterLines="120" w:after="288" w:line="276" w:lineRule="auto"/>
        <w:ind w:left="3402"/>
        <w:rPr>
          <w:rFonts w:cs="Arial"/>
          <w:bCs w:val="0"/>
          <w:sz w:val="22"/>
          <w:szCs w:val="22"/>
        </w:rPr>
      </w:pPr>
      <w:r w:rsidRPr="007A54C2">
        <w:rPr>
          <w:rFonts w:cs="Arial"/>
          <w:bCs w:val="0"/>
          <w:sz w:val="24"/>
          <w:szCs w:val="24"/>
        </w:rPr>
        <w:t>CONTRATO ADMINISTRATIVO Nº XXXX/202</w:t>
      </w:r>
      <w:r w:rsidR="00630A7A">
        <w:rPr>
          <w:rFonts w:cs="Arial"/>
          <w:bCs w:val="0"/>
          <w:sz w:val="24"/>
          <w:szCs w:val="24"/>
        </w:rPr>
        <w:t>5</w:t>
      </w:r>
      <w:r w:rsidRPr="007A54C2">
        <w:rPr>
          <w:rFonts w:cs="Arial"/>
          <w:bCs w:val="0"/>
          <w:sz w:val="24"/>
          <w:szCs w:val="24"/>
        </w:rPr>
        <w:t xml:space="preserve">, QUE FAZEM ENTRE SI O </w:t>
      </w:r>
      <w:r w:rsidRPr="007A54C2">
        <w:rPr>
          <w:rFonts w:cs="Arial"/>
          <w:b/>
          <w:i/>
          <w:sz w:val="24"/>
          <w:szCs w:val="24"/>
        </w:rPr>
        <w:t xml:space="preserve">MUNICÍPIO </w:t>
      </w:r>
      <w:r w:rsidRPr="007A54C2">
        <w:rPr>
          <w:rFonts w:cs="Arial"/>
          <w:sz w:val="24"/>
          <w:szCs w:val="24"/>
        </w:rPr>
        <w:t xml:space="preserve">de </w:t>
      </w:r>
      <w:r w:rsidRPr="007A54C2">
        <w:rPr>
          <w:rFonts w:cs="Arial"/>
          <w:b/>
          <w:sz w:val="24"/>
          <w:szCs w:val="24"/>
        </w:rPr>
        <w:t>VOLTA REDONDA</w:t>
      </w:r>
      <w:r w:rsidRPr="007A54C2">
        <w:rPr>
          <w:rFonts w:cs="Arial"/>
          <w:b/>
          <w:i/>
          <w:sz w:val="24"/>
          <w:szCs w:val="24"/>
        </w:rPr>
        <w:t>/RJ</w:t>
      </w:r>
      <w:r w:rsidRPr="007A54C2">
        <w:rPr>
          <w:rFonts w:cs="Arial"/>
          <w:bCs w:val="0"/>
          <w:sz w:val="24"/>
          <w:szCs w:val="24"/>
        </w:rPr>
        <w:t>, POR</w:t>
      </w:r>
      <w:r w:rsidR="00816ED4">
        <w:rPr>
          <w:rFonts w:cs="Arial"/>
          <w:bCs w:val="0"/>
          <w:sz w:val="24"/>
          <w:szCs w:val="24"/>
        </w:rPr>
        <w:t xml:space="preserve"> INTERMÉDIO DO</w:t>
      </w:r>
      <w:r w:rsidRPr="007A54C2">
        <w:rPr>
          <w:rFonts w:cs="Arial"/>
          <w:bCs w:val="0"/>
          <w:sz w:val="24"/>
          <w:szCs w:val="24"/>
        </w:rPr>
        <w:t xml:space="preserve"> </w:t>
      </w:r>
      <w:r w:rsidR="00816ED4">
        <w:rPr>
          <w:rFonts w:cs="Arial"/>
          <w:bCs w:val="0"/>
          <w:sz w:val="24"/>
          <w:szCs w:val="24"/>
        </w:rPr>
        <w:t>FUNDO COMUNITÁRIO DE VOLTA REDONDA-RJ</w:t>
      </w:r>
      <w:r w:rsidRPr="007A54C2">
        <w:rPr>
          <w:rFonts w:cs="Arial"/>
          <w:bCs w:val="0"/>
          <w:sz w:val="24"/>
          <w:szCs w:val="24"/>
        </w:rPr>
        <w:t xml:space="preserve"> E A </w:t>
      </w:r>
      <w:r w:rsidRPr="00C7436D">
        <w:rPr>
          <w:rFonts w:cs="Arial"/>
          <w:bCs w:val="0"/>
          <w:sz w:val="22"/>
          <w:szCs w:val="22"/>
        </w:rPr>
        <w:t>EMPRESA XXXXXXXX</w:t>
      </w:r>
    </w:p>
    <w:p w14:paraId="2454F9BB" w14:textId="1AB60272" w:rsidR="00C1782C" w:rsidRPr="00C7436D" w:rsidRDefault="00C1782C" w:rsidP="000C58AC">
      <w:pPr>
        <w:spacing w:before="120" w:afterLines="120" w:after="288"/>
        <w:jc w:val="both"/>
        <w:rPr>
          <w:rFonts w:ascii="Arial" w:eastAsia="Arial" w:hAnsi="Arial" w:cs="Arial"/>
        </w:rPr>
      </w:pPr>
      <w:r w:rsidRPr="00C7436D">
        <w:rPr>
          <w:rFonts w:ascii="Arial" w:hAnsi="Arial" w:cs="Arial"/>
          <w:b/>
          <w:i/>
        </w:rPr>
        <w:t>MUNICÍPIO DE VOLTA REDONDA</w:t>
      </w:r>
      <w:r w:rsidRPr="00C7436D">
        <w:rPr>
          <w:rFonts w:ascii="Arial" w:hAnsi="Arial" w:cs="Arial"/>
        </w:rPr>
        <w:t xml:space="preserve">, inscrito no </w:t>
      </w:r>
      <w:r w:rsidR="00630A7A">
        <w:rPr>
          <w:rFonts w:ascii="Arial" w:hAnsi="Arial" w:cs="Arial"/>
        </w:rPr>
        <w:t>CNPJ nº 39.758.701/0001-20</w:t>
      </w:r>
      <w:r w:rsidR="00816ED4">
        <w:rPr>
          <w:rFonts w:ascii="Arial" w:hAnsi="Arial" w:cs="Arial"/>
        </w:rPr>
        <w:t>, com sede na P</w:t>
      </w:r>
      <w:r w:rsidRPr="00C7436D">
        <w:rPr>
          <w:rFonts w:ascii="Arial" w:hAnsi="Arial" w:cs="Arial"/>
        </w:rPr>
        <w:t xml:space="preserve">raça Sávio Gama, nº </w:t>
      </w:r>
      <w:r w:rsidR="008F476A">
        <w:rPr>
          <w:rFonts w:ascii="Arial" w:hAnsi="Arial" w:cs="Arial"/>
        </w:rPr>
        <w:t>6</w:t>
      </w:r>
      <w:r w:rsidRPr="00C7436D">
        <w:rPr>
          <w:rFonts w:ascii="Arial" w:hAnsi="Arial" w:cs="Arial"/>
        </w:rPr>
        <w:t xml:space="preserve">3, Bairro Aterrado, Volta Redonda-RJ </w:t>
      </w:r>
      <w:r w:rsidRPr="00C7436D">
        <w:rPr>
          <w:rFonts w:ascii="Arial" w:eastAsia="Arial" w:hAnsi="Arial" w:cs="Arial"/>
          <w:color w:val="FF0000"/>
        </w:rPr>
        <w:t xml:space="preserve">por </w:t>
      </w:r>
      <w:r w:rsidR="00E3303D">
        <w:rPr>
          <w:rFonts w:ascii="Arial" w:eastAsia="Arial" w:hAnsi="Arial" w:cs="Arial"/>
          <w:color w:val="FF0000"/>
        </w:rPr>
        <w:t>meio</w:t>
      </w:r>
      <w:r w:rsidRPr="00C7436D">
        <w:rPr>
          <w:rFonts w:ascii="Arial" w:eastAsia="Arial" w:hAnsi="Arial" w:cs="Arial"/>
          <w:color w:val="FF0000"/>
        </w:rPr>
        <w:t xml:space="preserve"> </w:t>
      </w:r>
      <w:r w:rsidR="00E3303D">
        <w:rPr>
          <w:rFonts w:ascii="Arial" w:eastAsia="Arial" w:hAnsi="Arial" w:cs="Arial"/>
          <w:color w:val="FF0000"/>
        </w:rPr>
        <w:t>do</w:t>
      </w:r>
      <w:r w:rsidRPr="00C7436D">
        <w:rPr>
          <w:rFonts w:ascii="Arial" w:eastAsia="Arial" w:hAnsi="Arial" w:cs="Arial"/>
          <w:color w:val="FF0000"/>
        </w:rPr>
        <w:t xml:space="preserve">  </w:t>
      </w:r>
      <w:r w:rsidR="00630A7A">
        <w:rPr>
          <w:rFonts w:ascii="Arial" w:eastAsia="Arial" w:hAnsi="Arial" w:cs="Arial"/>
          <w:color w:val="FF0000"/>
        </w:rPr>
        <w:t>FUNDO COMUNITÁRIO DE VOLTA REDONDA-RJ</w:t>
      </w:r>
      <w:r w:rsidRPr="00C7436D">
        <w:rPr>
          <w:rFonts w:ascii="Arial" w:eastAsia="Arial" w:hAnsi="Arial" w:cs="Arial"/>
        </w:rPr>
        <w:t xml:space="preserve">, </w:t>
      </w:r>
      <w:r w:rsidRPr="00C7436D">
        <w:rPr>
          <w:rFonts w:ascii="Arial" w:hAnsi="Arial" w:cs="Arial"/>
        </w:rPr>
        <w:t>neste ato representado pelo Secretário Municipal, Sr. __________, brasileiro, estado civil, profissão, portador da Cédula de Identidade nº XXXXXXXXX expedida pelo XXXXXXX, e inscrito no CPF/MF sob o nº XXXXXXXXXXXX, residente nesta cidade, Ordenador de Despesa por delegação de competência</w:t>
      </w:r>
      <w:r w:rsidRPr="00C7436D">
        <w:rPr>
          <w:rFonts w:ascii="Arial" w:eastAsia="Arial" w:hAnsi="Arial" w:cs="Arial"/>
        </w:rPr>
        <w:t xml:space="preserve">, doravante denominado CONTRATANTE, </w:t>
      </w:r>
      <w:r w:rsidRPr="00C7436D">
        <w:rPr>
          <w:rFonts w:ascii="Arial" w:hAnsi="Arial" w:cs="Arial"/>
        </w:rPr>
        <w:t xml:space="preserve">a empresa </w:t>
      </w:r>
      <w:r w:rsidRPr="00C7436D">
        <w:rPr>
          <w:rFonts w:ascii="Arial" w:hAnsi="Arial" w:cs="Arial"/>
          <w:bCs/>
        </w:rPr>
        <w:t>____________</w:t>
      </w:r>
      <w:r w:rsidRPr="00C7436D">
        <w:rPr>
          <w:rFonts w:ascii="Arial" w:hAnsi="Arial" w:cs="Arial"/>
        </w:rPr>
        <w:t xml:space="preserve">, inscrita no CNPJ n° ____________, com sede na _______________,  representada neste ato pelo (a) Sr. (a)  _____________, portador da Carteira de Identidade ___________, expedida pelo _______, e CPF/MF nº ___________ </w:t>
      </w:r>
      <w:r w:rsidRPr="00C7436D">
        <w:rPr>
          <w:rFonts w:ascii="Arial" w:eastAsia="Arial" w:hAnsi="Arial" w:cs="Arial"/>
          <w:i/>
          <w:iCs/>
          <w:color w:val="FF0000"/>
        </w:rPr>
        <w:t xml:space="preserve">conforme atos constitutivos da empresa </w:t>
      </w:r>
      <w:r w:rsidRPr="00C7436D">
        <w:rPr>
          <w:rFonts w:ascii="Arial" w:eastAsia="Arial" w:hAnsi="Arial" w:cs="Arial"/>
          <w:b/>
          <w:bCs/>
          <w:i/>
          <w:iCs/>
          <w:color w:val="FF0000"/>
        </w:rPr>
        <w:t>OU</w:t>
      </w:r>
      <w:r w:rsidRPr="00C7436D">
        <w:rPr>
          <w:rFonts w:ascii="Arial" w:eastAsia="Arial" w:hAnsi="Arial" w:cs="Arial"/>
          <w:i/>
          <w:iCs/>
          <w:color w:val="FF0000"/>
        </w:rPr>
        <w:t xml:space="preserve"> procuração apresentada nos autos, </w:t>
      </w:r>
      <w:r w:rsidRPr="00C7436D">
        <w:rPr>
          <w:rFonts w:ascii="Arial" w:hAnsi="Arial" w:cs="Arial"/>
        </w:rPr>
        <w:t xml:space="preserve"> </w:t>
      </w:r>
      <w:r w:rsidRPr="00C7436D">
        <w:rPr>
          <w:rFonts w:ascii="Arial" w:eastAsia="Arial" w:hAnsi="Arial" w:cs="Arial"/>
        </w:rPr>
        <w:t xml:space="preserve">doravante designado CONTRATADO, tendo em vista o que consta no Processo nº </w:t>
      </w:r>
      <w:r w:rsidRPr="00C7436D">
        <w:rPr>
          <w:rFonts w:ascii="Arial" w:eastAsia="Arial" w:hAnsi="Arial" w:cs="Arial"/>
          <w:color w:val="FF0000"/>
        </w:rPr>
        <w:t xml:space="preserve">.............................. </w:t>
      </w:r>
      <w:r w:rsidRPr="00C7436D">
        <w:rPr>
          <w:rFonts w:ascii="Arial" w:eastAsia="Arial" w:hAnsi="Arial" w:cs="Arial"/>
        </w:rPr>
        <w:t xml:space="preserve">e em observância às disposições da </w:t>
      </w:r>
      <w:hyperlink r:id="rId12" w:history="1">
        <w:r w:rsidRPr="00C7436D">
          <w:rPr>
            <w:rStyle w:val="Hyperlink"/>
            <w:rFonts w:ascii="Arial" w:eastAsia="Arial" w:hAnsi="Arial" w:cs="Arial"/>
          </w:rPr>
          <w:t>Lei nº 14.133, de 1º de abril de 2021</w:t>
        </w:r>
      </w:hyperlink>
      <w:r w:rsidRPr="00C7436D">
        <w:rPr>
          <w:rFonts w:ascii="Arial" w:eastAsia="Arial" w:hAnsi="Arial" w:cs="Arial"/>
        </w:rPr>
        <w:t xml:space="preserve">, e demais legislação aplicável, resolvem celebrar o presente Termo de Contrato, decorrente </w:t>
      </w:r>
      <w:r w:rsidRPr="00C7436D">
        <w:rPr>
          <w:rFonts w:ascii="Arial" w:eastAsia="Arial" w:hAnsi="Arial" w:cs="Arial"/>
          <w:i/>
          <w:iCs/>
          <w:color w:val="FF0000"/>
        </w:rPr>
        <w:t>do Pregão Eletrônico n. .../...</w:t>
      </w:r>
      <w:r w:rsidRPr="00C7436D">
        <w:rPr>
          <w:rFonts w:ascii="Arial" w:eastAsia="Arial" w:hAnsi="Arial" w:cs="Arial"/>
        </w:rPr>
        <w:t>, mediante as cláusulas e condições a seguir enunciadas.</w:t>
      </w:r>
    </w:p>
    <w:p w14:paraId="6AFD5405" w14:textId="77777777" w:rsidR="00C1782C" w:rsidRPr="00C7436D" w:rsidRDefault="00C1782C" w:rsidP="000C58AC">
      <w:pPr>
        <w:pStyle w:val="Nivel01"/>
        <w:numPr>
          <w:ilvl w:val="0"/>
          <w:numId w:val="6"/>
        </w:numPr>
        <w:spacing w:before="120" w:afterLines="120" w:after="288" w:line="276" w:lineRule="auto"/>
        <w:ind w:left="0" w:firstLine="0"/>
        <w:rPr>
          <w:rFonts w:cs="Arial"/>
          <w:color w:val="FFFFFF"/>
          <w:sz w:val="22"/>
          <w:szCs w:val="22"/>
        </w:rPr>
      </w:pPr>
      <w:r w:rsidRPr="00C7436D">
        <w:rPr>
          <w:rFonts w:cs="Arial"/>
          <w:sz w:val="22"/>
          <w:szCs w:val="22"/>
        </w:rPr>
        <w:t>CLÁUSULA PRIMEIRA – OBJETO (</w:t>
      </w:r>
      <w:hyperlink r:id="rId13" w:anchor="art92" w:history="1">
        <w:r w:rsidRPr="00C7436D">
          <w:rPr>
            <w:rStyle w:val="Hyperlink"/>
            <w:rFonts w:cs="Arial"/>
            <w:sz w:val="22"/>
            <w:szCs w:val="22"/>
          </w:rPr>
          <w:t>art. 92, I e II</w:t>
        </w:r>
      </w:hyperlink>
      <w:r w:rsidRPr="00C7436D">
        <w:rPr>
          <w:rFonts w:cs="Arial"/>
          <w:sz w:val="22"/>
          <w:szCs w:val="22"/>
        </w:rPr>
        <w:t>)</w:t>
      </w:r>
    </w:p>
    <w:p w14:paraId="138D42E6" w14:textId="782B0F4B" w:rsidR="00C1782C" w:rsidRPr="00C7436D" w:rsidRDefault="00C1782C" w:rsidP="000C58AC">
      <w:pPr>
        <w:pStyle w:val="Nivel2"/>
        <w:spacing w:afterLines="120" w:after="288"/>
        <w:rPr>
          <w:rFonts w:cs="Arial"/>
          <w:sz w:val="22"/>
          <w:szCs w:val="22"/>
        </w:rPr>
      </w:pPr>
      <w:r w:rsidRPr="00C7436D">
        <w:rPr>
          <w:rFonts w:cs="Arial"/>
          <w:sz w:val="22"/>
          <w:szCs w:val="22"/>
        </w:rPr>
        <w:t>O objeto do presente instrumento é a</w:t>
      </w:r>
      <w:r w:rsidR="008234CC" w:rsidRPr="008234CC">
        <w:rPr>
          <w:rFonts w:eastAsia="Calibri" w:cs="Arial"/>
          <w:b/>
          <w:bCs/>
          <w:color w:val="auto"/>
          <w:sz w:val="22"/>
          <w:szCs w:val="22"/>
        </w:rPr>
        <w:t xml:space="preserve"> Aquisição de Tripé Profissional Hidráulico mínimo de até 1,80 </w:t>
      </w:r>
      <w:proofErr w:type="spellStart"/>
      <w:r w:rsidR="008234CC" w:rsidRPr="008234CC">
        <w:rPr>
          <w:rFonts w:eastAsia="Calibri" w:cs="Arial"/>
          <w:b/>
          <w:bCs/>
          <w:color w:val="auto"/>
          <w:sz w:val="22"/>
          <w:szCs w:val="22"/>
        </w:rPr>
        <w:t>mts</w:t>
      </w:r>
      <w:proofErr w:type="spellEnd"/>
      <w:r w:rsidR="008234CC" w:rsidRPr="008234CC">
        <w:rPr>
          <w:rFonts w:eastAsia="Calibri" w:cs="Arial"/>
          <w:b/>
          <w:bCs/>
          <w:color w:val="auto"/>
          <w:sz w:val="22"/>
          <w:szCs w:val="22"/>
        </w:rPr>
        <w:t xml:space="preserve"> completo </w:t>
      </w:r>
      <w:r w:rsidRPr="00C7436D">
        <w:rPr>
          <w:rFonts w:cs="Arial"/>
          <w:sz w:val="22"/>
          <w:szCs w:val="22"/>
        </w:rPr>
        <w:t>nas condições estabelecidas no Termo de Referência.</w:t>
      </w:r>
    </w:p>
    <w:p w14:paraId="2D4C276E" w14:textId="77777777" w:rsidR="00C1782C" w:rsidRPr="00C7436D" w:rsidRDefault="00C1782C" w:rsidP="000C58AC">
      <w:pPr>
        <w:pStyle w:val="Nivel2"/>
        <w:spacing w:afterLines="120" w:after="288"/>
        <w:rPr>
          <w:rFonts w:cs="Arial"/>
          <w:sz w:val="22"/>
          <w:szCs w:val="22"/>
        </w:rPr>
      </w:pPr>
      <w:r w:rsidRPr="00C7436D">
        <w:rPr>
          <w:rFonts w:cs="Arial"/>
          <w:sz w:val="22"/>
          <w:szCs w:val="22"/>
        </w:rPr>
        <w:t>Objeto da contratação:</w:t>
      </w:r>
    </w:p>
    <w:tbl>
      <w:tblPr>
        <w:tblW w:w="9072" w:type="dxa"/>
        <w:tblInd w:w="108" w:type="dxa"/>
        <w:tblLayout w:type="fixed"/>
        <w:tblLook w:val="04A0" w:firstRow="1" w:lastRow="0" w:firstColumn="1" w:lastColumn="0" w:noHBand="0" w:noVBand="1"/>
      </w:tblPr>
      <w:tblGrid>
        <w:gridCol w:w="993"/>
        <w:gridCol w:w="2126"/>
        <w:gridCol w:w="1276"/>
        <w:gridCol w:w="1701"/>
        <w:gridCol w:w="1417"/>
        <w:gridCol w:w="1559"/>
      </w:tblGrid>
      <w:tr w:rsidR="00C1782C" w:rsidRPr="00C7436D" w14:paraId="6A213BB6" w14:textId="77777777" w:rsidTr="00C866B1">
        <w:tc>
          <w:tcPr>
            <w:tcW w:w="993" w:type="dxa"/>
            <w:tcBorders>
              <w:top w:val="single" w:sz="4" w:space="0" w:color="000000"/>
              <w:left w:val="single" w:sz="4" w:space="0" w:color="000000"/>
              <w:bottom w:val="single" w:sz="4" w:space="0" w:color="000000"/>
              <w:right w:val="single" w:sz="4" w:space="0" w:color="000000"/>
            </w:tcBorders>
            <w:vAlign w:val="center"/>
          </w:tcPr>
          <w:p w14:paraId="5D917170" w14:textId="77777777" w:rsidR="00C1782C" w:rsidRPr="00C7436D" w:rsidRDefault="00C1782C" w:rsidP="000C58AC">
            <w:pPr>
              <w:widowControl w:val="0"/>
              <w:spacing w:before="120" w:afterLines="120" w:after="288"/>
              <w:rPr>
                <w:rFonts w:ascii="Arial" w:eastAsia="Arial" w:hAnsi="Arial" w:cs="Arial"/>
                <w:b/>
                <w:bCs/>
                <w:color w:val="000000"/>
              </w:rPr>
            </w:pPr>
            <w:r w:rsidRPr="00C7436D">
              <w:rPr>
                <w:rFonts w:ascii="Arial" w:eastAsia="Arial" w:hAnsi="Arial" w:cs="Arial"/>
                <w:b/>
                <w:bCs/>
                <w:color w:val="000000"/>
              </w:rPr>
              <w:t>ITEM</w:t>
            </w:r>
          </w:p>
          <w:p w14:paraId="2FB9C4A8" w14:textId="77777777" w:rsidR="00C1782C" w:rsidRPr="00C7436D" w:rsidRDefault="00C1782C" w:rsidP="000C58AC">
            <w:pPr>
              <w:widowControl w:val="0"/>
              <w:spacing w:before="120" w:afterLines="120" w:after="288"/>
              <w:rPr>
                <w:rFonts w:ascii="Arial" w:eastAsia="Arial" w:hAnsi="Arial" w:cs="Arial"/>
                <w:b/>
                <w:bCs/>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4BA3B40" w14:textId="77777777" w:rsidR="00C1782C" w:rsidRPr="00C7436D" w:rsidRDefault="00C1782C" w:rsidP="000C58AC">
            <w:pPr>
              <w:widowControl w:val="0"/>
              <w:spacing w:before="120" w:afterLines="120" w:after="288"/>
              <w:rPr>
                <w:rFonts w:ascii="Arial" w:eastAsia="Arial" w:hAnsi="Arial" w:cs="Arial"/>
                <w:color w:val="000000"/>
              </w:rPr>
            </w:pPr>
            <w:r w:rsidRPr="00C7436D">
              <w:rPr>
                <w:rFonts w:ascii="Arial" w:eastAsia="Arial" w:hAnsi="Arial" w:cs="Arial"/>
                <w:b/>
                <w:bCs/>
                <w:color w:val="000000"/>
              </w:rPr>
              <w:t>ESPECIFICAÇÃO</w:t>
            </w:r>
          </w:p>
        </w:tc>
        <w:tc>
          <w:tcPr>
            <w:tcW w:w="1276" w:type="dxa"/>
            <w:tcBorders>
              <w:top w:val="single" w:sz="4" w:space="0" w:color="000000"/>
              <w:left w:val="single" w:sz="4" w:space="0" w:color="000000"/>
              <w:bottom w:val="single" w:sz="4" w:space="0" w:color="000000"/>
              <w:right w:val="single" w:sz="4" w:space="0" w:color="000000"/>
            </w:tcBorders>
            <w:vAlign w:val="center"/>
          </w:tcPr>
          <w:p w14:paraId="777FAE09" w14:textId="77777777" w:rsidR="00C1782C" w:rsidRPr="00C7436D" w:rsidRDefault="00C1782C" w:rsidP="000C58AC">
            <w:pPr>
              <w:widowControl w:val="0"/>
              <w:spacing w:before="120" w:afterLines="120" w:after="288"/>
              <w:rPr>
                <w:rFonts w:ascii="Arial" w:eastAsia="Arial" w:hAnsi="Arial" w:cs="Arial"/>
                <w:color w:val="000000"/>
              </w:rPr>
            </w:pPr>
            <w:r w:rsidRPr="00C7436D">
              <w:rPr>
                <w:rFonts w:ascii="Arial" w:eastAsia="Arial" w:hAnsi="Arial" w:cs="Arial"/>
                <w:b/>
                <w:bCs/>
                <w:color w:val="000000"/>
              </w:rPr>
              <w:t>UNIDADE DE MEDIDA</w:t>
            </w:r>
          </w:p>
        </w:tc>
        <w:tc>
          <w:tcPr>
            <w:tcW w:w="1701" w:type="dxa"/>
            <w:tcBorders>
              <w:top w:val="single" w:sz="4" w:space="0" w:color="000000"/>
              <w:left w:val="single" w:sz="4" w:space="0" w:color="000000"/>
              <w:bottom w:val="single" w:sz="4" w:space="0" w:color="000000"/>
              <w:right w:val="single" w:sz="4" w:space="0" w:color="000000"/>
            </w:tcBorders>
            <w:vAlign w:val="center"/>
          </w:tcPr>
          <w:p w14:paraId="78447A6A" w14:textId="77777777" w:rsidR="00C1782C" w:rsidRPr="00C7436D" w:rsidRDefault="00C1782C" w:rsidP="000C58AC">
            <w:pPr>
              <w:widowControl w:val="0"/>
              <w:spacing w:before="120" w:afterLines="120" w:after="288"/>
              <w:rPr>
                <w:rFonts w:ascii="Arial" w:eastAsia="Arial" w:hAnsi="Arial" w:cs="Arial"/>
                <w:b/>
                <w:bCs/>
              </w:rPr>
            </w:pPr>
            <w:r w:rsidRPr="00C7436D">
              <w:rPr>
                <w:rFonts w:ascii="Arial" w:eastAsia="Arial" w:hAnsi="Arial" w:cs="Arial"/>
                <w:b/>
                <w:bCs/>
              </w:rPr>
              <w:t>QUANTIDADE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76192B1E" w14:textId="77777777" w:rsidR="00C1782C" w:rsidRPr="00C7436D" w:rsidRDefault="00C1782C" w:rsidP="000C58AC">
            <w:pPr>
              <w:widowControl w:val="0"/>
              <w:spacing w:before="120" w:afterLines="120" w:after="288"/>
              <w:rPr>
                <w:rFonts w:ascii="Arial" w:eastAsia="Arial" w:hAnsi="Arial" w:cs="Arial"/>
                <w:b/>
                <w:bCs/>
              </w:rPr>
            </w:pPr>
            <w:r w:rsidRPr="00C7436D">
              <w:rPr>
                <w:rFonts w:ascii="Arial" w:eastAsia="Arial" w:hAnsi="Arial" w:cs="Arial"/>
                <w:b/>
                <w:bCs/>
              </w:rPr>
              <w:t>VALOR UNITÁRIO</w:t>
            </w:r>
          </w:p>
        </w:tc>
        <w:tc>
          <w:tcPr>
            <w:tcW w:w="1559" w:type="dxa"/>
            <w:tcBorders>
              <w:top w:val="single" w:sz="4" w:space="0" w:color="000000"/>
              <w:left w:val="single" w:sz="4" w:space="0" w:color="000000"/>
              <w:bottom w:val="single" w:sz="4" w:space="0" w:color="000000"/>
              <w:right w:val="single" w:sz="4" w:space="0" w:color="000000"/>
            </w:tcBorders>
            <w:vAlign w:val="center"/>
          </w:tcPr>
          <w:p w14:paraId="3E980C6B" w14:textId="77777777" w:rsidR="00C1782C" w:rsidRPr="00C7436D" w:rsidRDefault="00C1782C" w:rsidP="000C58AC">
            <w:pPr>
              <w:widowControl w:val="0"/>
              <w:spacing w:before="120" w:afterLines="120" w:after="288"/>
              <w:rPr>
                <w:rFonts w:ascii="Arial" w:eastAsia="Arial" w:hAnsi="Arial" w:cs="Arial"/>
                <w:b/>
                <w:bCs/>
              </w:rPr>
            </w:pPr>
            <w:r w:rsidRPr="00C7436D">
              <w:rPr>
                <w:rFonts w:ascii="Arial" w:eastAsia="Arial" w:hAnsi="Arial" w:cs="Arial"/>
                <w:b/>
                <w:bCs/>
              </w:rPr>
              <w:t>VALOR TOTAL</w:t>
            </w:r>
          </w:p>
        </w:tc>
      </w:tr>
      <w:tr w:rsidR="00C1782C" w:rsidRPr="00C7436D" w14:paraId="1791776A" w14:textId="77777777" w:rsidTr="00C866B1">
        <w:tc>
          <w:tcPr>
            <w:tcW w:w="993" w:type="dxa"/>
            <w:tcBorders>
              <w:top w:val="single" w:sz="4" w:space="0" w:color="000000"/>
              <w:left w:val="single" w:sz="4" w:space="0" w:color="000000"/>
              <w:bottom w:val="single" w:sz="4" w:space="0" w:color="000000"/>
              <w:right w:val="single" w:sz="4" w:space="0" w:color="000000"/>
            </w:tcBorders>
            <w:vAlign w:val="center"/>
          </w:tcPr>
          <w:p w14:paraId="17FCA2F7" w14:textId="77777777" w:rsidR="00C1782C" w:rsidRPr="00C7436D" w:rsidRDefault="00C1782C" w:rsidP="000C58AC">
            <w:pPr>
              <w:widowControl w:val="0"/>
              <w:spacing w:before="120" w:afterLines="120" w:after="288"/>
              <w:rPr>
                <w:rFonts w:ascii="Arial" w:eastAsia="Arial" w:hAnsi="Arial" w:cs="Arial"/>
                <w:b/>
                <w:bCs/>
                <w:color w:val="000000"/>
              </w:rPr>
            </w:pPr>
            <w:r w:rsidRPr="00C7436D">
              <w:rPr>
                <w:rFonts w:ascii="Arial" w:eastAsia="Arial" w:hAnsi="Arial" w:cs="Arial"/>
                <w:b/>
                <w:bCs/>
                <w:color w:val="000000"/>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52049C25" w14:textId="77777777" w:rsidR="00C1782C" w:rsidRPr="00C7436D" w:rsidRDefault="00C1782C" w:rsidP="000C58AC">
            <w:pPr>
              <w:widowControl w:val="0"/>
              <w:spacing w:before="120" w:afterLines="120" w:after="288"/>
              <w:rPr>
                <w:rFonts w:ascii="Arial" w:eastAsia="Arial" w:hAnsi="Arial" w:cs="Arial"/>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E71D0C" w14:textId="77777777" w:rsidR="00C1782C" w:rsidRPr="00C7436D" w:rsidRDefault="00C1782C" w:rsidP="000C58AC">
            <w:pPr>
              <w:widowControl w:val="0"/>
              <w:spacing w:before="120" w:afterLines="120" w:after="288"/>
              <w:rPr>
                <w:rFonts w:ascii="Arial" w:eastAsia="Arial" w:hAnsi="Arial" w:cs="Arial"/>
                <w:color w:val="00000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521486" w14:textId="77777777" w:rsidR="00C1782C" w:rsidRPr="00C7436D" w:rsidRDefault="00C1782C" w:rsidP="000C58AC">
            <w:pPr>
              <w:widowControl w:val="0"/>
              <w:spacing w:before="120" w:afterLines="120" w:after="288"/>
              <w:rPr>
                <w:rFonts w:ascii="Arial" w:eastAsia="Arial" w:hAnsi="Arial" w:cs="Arial"/>
                <w:color w:val="00000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DEA373E" w14:textId="77777777" w:rsidR="00C1782C" w:rsidRPr="00C7436D" w:rsidRDefault="00C1782C" w:rsidP="000C58AC">
            <w:pPr>
              <w:widowControl w:val="0"/>
              <w:spacing w:before="120" w:afterLines="120" w:after="288"/>
              <w:rPr>
                <w:rFonts w:ascii="Arial" w:eastAsia="Arial" w:hAnsi="Arial" w:cs="Arial"/>
                <w:color w:val="00000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D5601D7" w14:textId="77777777" w:rsidR="00C1782C" w:rsidRPr="00C7436D" w:rsidRDefault="00C1782C" w:rsidP="000C58AC">
            <w:pPr>
              <w:widowControl w:val="0"/>
              <w:spacing w:before="120" w:afterLines="120" w:after="288"/>
              <w:rPr>
                <w:rFonts w:ascii="Arial" w:eastAsia="Arial" w:hAnsi="Arial" w:cs="Arial"/>
                <w:color w:val="000000"/>
              </w:rPr>
            </w:pPr>
          </w:p>
        </w:tc>
      </w:tr>
    </w:tbl>
    <w:p w14:paraId="429EDCF9" w14:textId="77777777" w:rsidR="00C1782C" w:rsidRPr="00C7436D" w:rsidRDefault="00C1782C" w:rsidP="000C58AC">
      <w:pPr>
        <w:pStyle w:val="Nivel2"/>
        <w:spacing w:afterLines="120" w:after="288"/>
        <w:rPr>
          <w:rFonts w:cs="Arial"/>
          <w:sz w:val="22"/>
          <w:szCs w:val="22"/>
        </w:rPr>
      </w:pPr>
      <w:r w:rsidRPr="00C7436D">
        <w:rPr>
          <w:rFonts w:cs="Arial"/>
          <w:sz w:val="22"/>
          <w:szCs w:val="22"/>
        </w:rPr>
        <w:t>Vinculam esta contratação, independentemente de transcrição:</w:t>
      </w:r>
    </w:p>
    <w:p w14:paraId="63901086"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O Termo de Referência;</w:t>
      </w:r>
    </w:p>
    <w:p w14:paraId="28D6DD3E"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O Edital da Licitação;</w:t>
      </w:r>
    </w:p>
    <w:p w14:paraId="55F250F7"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lastRenderedPageBreak/>
        <w:t>A Proposta do contratado;</w:t>
      </w:r>
    </w:p>
    <w:p w14:paraId="4C18EB79"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Eventuais anexos dos documentos supracitados.</w:t>
      </w:r>
    </w:p>
    <w:p w14:paraId="730E4F54"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SEGUNDA – VIGÊNCIA E PRORROGAÇÃO</w:t>
      </w:r>
    </w:p>
    <w:p w14:paraId="07064992" w14:textId="77777777" w:rsidR="00C1782C" w:rsidRPr="00C7436D" w:rsidRDefault="00C1782C" w:rsidP="000C58AC">
      <w:pPr>
        <w:pStyle w:val="Nvel2-Red"/>
        <w:spacing w:afterLines="120" w:after="288"/>
        <w:rPr>
          <w:rFonts w:cs="Arial"/>
          <w:sz w:val="22"/>
          <w:szCs w:val="22"/>
        </w:rPr>
      </w:pPr>
      <w:r w:rsidRPr="00C7436D">
        <w:rPr>
          <w:rFonts w:cs="Arial"/>
          <w:sz w:val="22"/>
          <w:szCs w:val="22"/>
        </w:rPr>
        <w:t xml:space="preserve">O prazo de vigência da contratação é de .............................. contados da data de assinatura entre as partes, na forma do </w:t>
      </w:r>
      <w:hyperlink r:id="rId14" w:anchor="art105" w:history="1">
        <w:r w:rsidRPr="00C7436D">
          <w:rPr>
            <w:rStyle w:val="Hyperlink"/>
            <w:rFonts w:cs="Arial"/>
            <w:sz w:val="22"/>
            <w:szCs w:val="22"/>
          </w:rPr>
          <w:t>artigo 105 da Lei n° 14.133, de 2021</w:t>
        </w:r>
      </w:hyperlink>
      <w:r w:rsidRPr="00C7436D">
        <w:rPr>
          <w:rFonts w:cs="Arial"/>
          <w:sz w:val="22"/>
          <w:szCs w:val="22"/>
        </w:rPr>
        <w:t>.</w:t>
      </w:r>
    </w:p>
    <w:p w14:paraId="174129DA"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TERCEIRA – MODELOS DE EXECUÇÃO E GESTÃO CONTRATUAIS (</w:t>
      </w:r>
      <w:hyperlink r:id="rId15" w:anchor="art92" w:history="1">
        <w:r w:rsidRPr="00C7436D">
          <w:rPr>
            <w:rStyle w:val="Hyperlink"/>
            <w:rFonts w:cs="Arial"/>
            <w:sz w:val="22"/>
            <w:szCs w:val="22"/>
          </w:rPr>
          <w:t>art. 92, IV, VII e XVIII)</w:t>
        </w:r>
      </w:hyperlink>
    </w:p>
    <w:p w14:paraId="39EF526F" w14:textId="77777777" w:rsidR="00C1782C" w:rsidRPr="00C7436D" w:rsidRDefault="00C1782C" w:rsidP="000C58AC">
      <w:pPr>
        <w:pStyle w:val="Nivel2"/>
        <w:spacing w:afterLines="120" w:after="288"/>
        <w:rPr>
          <w:rFonts w:cs="Arial"/>
          <w:sz w:val="22"/>
          <w:szCs w:val="22"/>
        </w:rPr>
      </w:pPr>
      <w:r w:rsidRPr="00C7436D">
        <w:rPr>
          <w:rFonts w:cs="Arial"/>
          <w:sz w:val="22"/>
          <w:szCs w:val="22"/>
        </w:rPr>
        <w:t>O regime de execução contratual, os modelos de gestão e de execução, assim como os prazos e condições de conclusão, entrega, observação e recebimento do objeto constam no Termo de Referência, anexo a este Contrato.</w:t>
      </w:r>
    </w:p>
    <w:p w14:paraId="2D3A35AE"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QUARTA – SUBCONTRATAÇÃO</w:t>
      </w:r>
    </w:p>
    <w:p w14:paraId="2D2A2762" w14:textId="77777777" w:rsidR="00C1782C" w:rsidRPr="00C7436D" w:rsidRDefault="00C1782C" w:rsidP="000C58AC">
      <w:pPr>
        <w:pStyle w:val="Nvel2-Red"/>
        <w:spacing w:afterLines="120" w:after="288"/>
        <w:rPr>
          <w:rFonts w:cs="Arial"/>
          <w:sz w:val="22"/>
          <w:szCs w:val="22"/>
        </w:rPr>
      </w:pPr>
      <w:r w:rsidRPr="00C7436D">
        <w:rPr>
          <w:rFonts w:cs="Arial"/>
          <w:sz w:val="22"/>
          <w:szCs w:val="22"/>
        </w:rPr>
        <w:t>Não será admitida a subcontratação do objeto contratual.</w:t>
      </w:r>
    </w:p>
    <w:p w14:paraId="4535A5E8"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QUINTA - PREÇO</w:t>
      </w:r>
    </w:p>
    <w:p w14:paraId="362A7DD0" w14:textId="77777777" w:rsidR="00C1782C" w:rsidRPr="00C7436D" w:rsidRDefault="00C1782C" w:rsidP="000C58AC">
      <w:pPr>
        <w:pStyle w:val="Nvel2-Red"/>
        <w:spacing w:afterLines="120" w:after="288"/>
        <w:rPr>
          <w:rFonts w:cs="Arial"/>
          <w:sz w:val="22"/>
          <w:szCs w:val="22"/>
        </w:rPr>
      </w:pPr>
      <w:r w:rsidRPr="00C7436D">
        <w:rPr>
          <w:rFonts w:cs="Arial"/>
          <w:sz w:val="22"/>
          <w:szCs w:val="22"/>
        </w:rPr>
        <w:t>O valor total da contratação é de R$.......... (.....)</w:t>
      </w:r>
    </w:p>
    <w:p w14:paraId="172967D0" w14:textId="77777777" w:rsidR="00C1782C" w:rsidRPr="00C7436D" w:rsidRDefault="00C1782C" w:rsidP="000C58AC">
      <w:pPr>
        <w:pStyle w:val="Nivel2"/>
        <w:spacing w:afterLines="120" w:after="288"/>
        <w:rPr>
          <w:rFonts w:cs="Arial"/>
          <w:sz w:val="22"/>
          <w:szCs w:val="22"/>
        </w:rPr>
      </w:pPr>
      <w:r w:rsidRPr="00C7436D">
        <w:rPr>
          <w:rFonts w:cs="Arial"/>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A804279"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SEXTA - PAGAMENTO (</w:t>
      </w:r>
      <w:hyperlink r:id="rId16" w:anchor="art92" w:history="1">
        <w:r w:rsidRPr="00C7436D">
          <w:rPr>
            <w:rStyle w:val="Hyperlink"/>
            <w:rFonts w:cs="Arial"/>
            <w:sz w:val="22"/>
            <w:szCs w:val="22"/>
          </w:rPr>
          <w:t>art. 92, V e VI</w:t>
        </w:r>
      </w:hyperlink>
      <w:r w:rsidRPr="00C7436D">
        <w:rPr>
          <w:rFonts w:cs="Arial"/>
          <w:sz w:val="22"/>
          <w:szCs w:val="22"/>
        </w:rPr>
        <w:t>)</w:t>
      </w:r>
    </w:p>
    <w:p w14:paraId="1582E05F"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O prazo para pagamento </w:t>
      </w:r>
      <w:r w:rsidRPr="00C7436D">
        <w:rPr>
          <w:rFonts w:cs="Arial"/>
          <w:color w:val="auto"/>
          <w:sz w:val="22"/>
          <w:szCs w:val="22"/>
        </w:rPr>
        <w:t>ao contratado</w:t>
      </w:r>
      <w:r w:rsidRPr="00C7436D">
        <w:rPr>
          <w:rFonts w:cs="Arial"/>
          <w:sz w:val="22"/>
          <w:szCs w:val="22"/>
        </w:rPr>
        <w:t xml:space="preserve"> e demais condições a ele referentes encontram-se definidos no Termo de Referência, anexo a este Contrato.</w:t>
      </w:r>
    </w:p>
    <w:p w14:paraId="58E649C4"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SÉTIMA - REAJUSTE (</w:t>
      </w:r>
      <w:hyperlink r:id="rId17" w:anchor="art92" w:history="1">
        <w:r w:rsidRPr="00C7436D">
          <w:rPr>
            <w:rStyle w:val="Hyperlink"/>
            <w:rFonts w:cs="Arial"/>
            <w:sz w:val="22"/>
            <w:szCs w:val="22"/>
          </w:rPr>
          <w:t>art. 92, V)</w:t>
        </w:r>
      </w:hyperlink>
    </w:p>
    <w:p w14:paraId="15A8D952" w14:textId="77777777" w:rsidR="00C1782C" w:rsidRPr="00C7436D" w:rsidRDefault="00C1782C" w:rsidP="000C58AC">
      <w:pPr>
        <w:pStyle w:val="Nivel2"/>
        <w:spacing w:afterLines="120" w:after="288"/>
        <w:rPr>
          <w:rFonts w:cs="Arial"/>
          <w:sz w:val="22"/>
          <w:szCs w:val="22"/>
        </w:rPr>
      </w:pPr>
      <w:r w:rsidRPr="00C7436D">
        <w:rPr>
          <w:rFonts w:cs="Arial"/>
          <w:sz w:val="22"/>
          <w:szCs w:val="22"/>
        </w:rPr>
        <w:t>Os preços inicialmente contratados são fixos e irreajustáveis no prazo de um ano contado da data d</w:t>
      </w:r>
      <w:r w:rsidR="00FF266C" w:rsidRPr="00C7436D">
        <w:rPr>
          <w:rFonts w:cs="Arial"/>
          <w:sz w:val="22"/>
          <w:szCs w:val="22"/>
        </w:rPr>
        <w:t>a proposta do contratado ofertada na licitação</w:t>
      </w:r>
      <w:r w:rsidRPr="00C7436D">
        <w:rPr>
          <w:rFonts w:cs="Arial"/>
          <w:sz w:val="22"/>
          <w:szCs w:val="22"/>
        </w:rPr>
        <w:t xml:space="preserve">, em </w:t>
      </w:r>
      <w:r w:rsidRPr="00C7436D">
        <w:rPr>
          <w:rFonts w:cs="Arial"/>
          <w:i/>
          <w:iCs/>
          <w:color w:val="FF0000"/>
          <w:sz w:val="22"/>
          <w:szCs w:val="22"/>
        </w:rPr>
        <w:t>__/__/__ (DD/MM/AAAA)</w:t>
      </w:r>
      <w:r w:rsidRPr="00C7436D">
        <w:rPr>
          <w:rFonts w:cs="Arial"/>
          <w:sz w:val="22"/>
          <w:szCs w:val="22"/>
        </w:rPr>
        <w:t>.</w:t>
      </w:r>
    </w:p>
    <w:p w14:paraId="09A5CE99"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Após o interregno de um ano, e independentemente de pedido do contratado, os preços iniciais serão reajustados, mediante a aplicação, pelo contratante, do índice </w:t>
      </w:r>
      <w:r w:rsidR="00741243" w:rsidRPr="00C7436D">
        <w:rPr>
          <w:rFonts w:cs="Arial"/>
          <w:color w:val="FF0000"/>
          <w:sz w:val="22"/>
          <w:szCs w:val="22"/>
        </w:rPr>
        <w:t>IPCA</w:t>
      </w:r>
      <w:r w:rsidRPr="00C7436D">
        <w:rPr>
          <w:rFonts w:cs="Arial"/>
          <w:i/>
          <w:iCs/>
          <w:sz w:val="22"/>
          <w:szCs w:val="22"/>
        </w:rPr>
        <w:t>,</w:t>
      </w:r>
      <w:r w:rsidRPr="00C7436D">
        <w:rPr>
          <w:rFonts w:cs="Arial"/>
          <w:sz w:val="22"/>
          <w:szCs w:val="22"/>
        </w:rPr>
        <w:t xml:space="preserve"> exclusivamente para as obrigações iniciadas e concluídas após a ocorrência da anualidade.</w:t>
      </w:r>
    </w:p>
    <w:p w14:paraId="38F372B6" w14:textId="77777777" w:rsidR="00C1782C" w:rsidRPr="00C7436D" w:rsidRDefault="00C1782C" w:rsidP="000C58AC">
      <w:pPr>
        <w:pStyle w:val="Nivel2"/>
        <w:spacing w:afterLines="120" w:after="288"/>
        <w:rPr>
          <w:rFonts w:cs="Arial"/>
          <w:sz w:val="22"/>
          <w:szCs w:val="22"/>
        </w:rPr>
      </w:pPr>
      <w:r w:rsidRPr="00C7436D">
        <w:rPr>
          <w:rFonts w:cs="Arial"/>
          <w:sz w:val="22"/>
          <w:szCs w:val="22"/>
        </w:rPr>
        <w:t>Nos reajustes subsequentes ao primeiro, o interregno mínimo de um ano será contado a partir dos efeitos financeiros do último reajuste.</w:t>
      </w:r>
    </w:p>
    <w:p w14:paraId="6E84939F" w14:textId="77777777" w:rsidR="00C1782C" w:rsidRPr="00C7436D" w:rsidRDefault="00C1782C" w:rsidP="000C58AC">
      <w:pPr>
        <w:pStyle w:val="Nivel2"/>
        <w:spacing w:afterLines="120" w:after="288"/>
        <w:rPr>
          <w:rFonts w:cs="Arial"/>
          <w:sz w:val="22"/>
          <w:szCs w:val="22"/>
        </w:rPr>
      </w:pPr>
      <w:r w:rsidRPr="00C7436D">
        <w:rPr>
          <w:rFonts w:cs="Arial"/>
          <w:sz w:val="22"/>
          <w:szCs w:val="22"/>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F201CFD" w14:textId="77777777" w:rsidR="00C1782C" w:rsidRPr="00C7436D" w:rsidRDefault="00C1782C" w:rsidP="000C58AC">
      <w:pPr>
        <w:pStyle w:val="Nivel2"/>
        <w:spacing w:afterLines="120" w:after="288"/>
        <w:rPr>
          <w:rFonts w:cs="Arial"/>
          <w:sz w:val="22"/>
          <w:szCs w:val="22"/>
        </w:rPr>
      </w:pPr>
      <w:r w:rsidRPr="00C7436D">
        <w:rPr>
          <w:rFonts w:cs="Arial"/>
          <w:sz w:val="22"/>
          <w:szCs w:val="22"/>
        </w:rPr>
        <w:t>Nas aferições finais, o(s) índice(s) utilizado(s) para reajuste será(</w:t>
      </w:r>
      <w:proofErr w:type="spellStart"/>
      <w:r w:rsidRPr="00C7436D">
        <w:rPr>
          <w:rFonts w:cs="Arial"/>
          <w:sz w:val="22"/>
          <w:szCs w:val="22"/>
        </w:rPr>
        <w:t>ão</w:t>
      </w:r>
      <w:proofErr w:type="spellEnd"/>
      <w:r w:rsidRPr="00C7436D">
        <w:rPr>
          <w:rFonts w:cs="Arial"/>
          <w:sz w:val="22"/>
          <w:szCs w:val="22"/>
        </w:rPr>
        <w:t>), obrigatoriamente, o(s) definitivo(s).</w:t>
      </w:r>
    </w:p>
    <w:p w14:paraId="3E051B35" w14:textId="77777777" w:rsidR="00C1782C" w:rsidRPr="00C7436D" w:rsidRDefault="00C1782C" w:rsidP="000C58AC">
      <w:pPr>
        <w:pStyle w:val="Nivel2"/>
        <w:spacing w:afterLines="120" w:after="288"/>
        <w:rPr>
          <w:rFonts w:cs="Arial"/>
          <w:sz w:val="22"/>
          <w:szCs w:val="22"/>
        </w:rPr>
      </w:pPr>
      <w:r w:rsidRPr="00C7436D">
        <w:rPr>
          <w:rFonts w:cs="Arial"/>
          <w:sz w:val="22"/>
          <w:szCs w:val="22"/>
        </w:rPr>
        <w:t>Caso o(s) índice(s) estabelecido(s) para reajustamento venha(m) a ser extinto(s) ou de qualquer forma não possa(m) mais ser utilizado(s), será(</w:t>
      </w:r>
      <w:proofErr w:type="spellStart"/>
      <w:r w:rsidRPr="00C7436D">
        <w:rPr>
          <w:rFonts w:cs="Arial"/>
          <w:sz w:val="22"/>
          <w:szCs w:val="22"/>
        </w:rPr>
        <w:t>ão</w:t>
      </w:r>
      <w:proofErr w:type="spellEnd"/>
      <w:r w:rsidRPr="00C7436D">
        <w:rPr>
          <w:rFonts w:cs="Arial"/>
          <w:sz w:val="22"/>
          <w:szCs w:val="22"/>
        </w:rPr>
        <w:t>) adotado(s), em substituição, o(s) que vier(em) a ser determinado(s) pela legislação então em vigor.</w:t>
      </w:r>
    </w:p>
    <w:p w14:paraId="64F19F7C"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Na ausência de previsão legal quanto ao índice substituto, as partes elegerão novo índice oficial, para reajustamento do preço do valor remanescente, por meio de termo aditivo. </w:t>
      </w:r>
    </w:p>
    <w:p w14:paraId="24805315"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O reajuste será realizado por </w:t>
      </w:r>
      <w:r w:rsidR="009333EF" w:rsidRPr="00C7436D">
        <w:rPr>
          <w:rFonts w:cs="Arial"/>
          <w:sz w:val="22"/>
          <w:szCs w:val="22"/>
        </w:rPr>
        <w:t>termo aditivo</w:t>
      </w:r>
      <w:r w:rsidRPr="00C7436D">
        <w:rPr>
          <w:rFonts w:cs="Arial"/>
          <w:sz w:val="22"/>
          <w:szCs w:val="22"/>
        </w:rPr>
        <w:t>.</w:t>
      </w:r>
    </w:p>
    <w:p w14:paraId="6A0009D8"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OITAVA - OBRIGAÇÕES DO CONTRATANTE (</w:t>
      </w:r>
      <w:hyperlink r:id="rId18" w:anchor="art92" w:history="1">
        <w:r w:rsidRPr="00C7436D">
          <w:rPr>
            <w:rStyle w:val="Hyperlink"/>
            <w:rFonts w:cs="Arial"/>
            <w:sz w:val="22"/>
            <w:szCs w:val="22"/>
          </w:rPr>
          <w:t>art. 92, X, XI e XIV</w:t>
        </w:r>
      </w:hyperlink>
      <w:r w:rsidRPr="00C7436D">
        <w:rPr>
          <w:rFonts w:cs="Arial"/>
          <w:sz w:val="22"/>
          <w:szCs w:val="22"/>
        </w:rPr>
        <w:t>)</w:t>
      </w:r>
    </w:p>
    <w:p w14:paraId="1E868CAC" w14:textId="77777777" w:rsidR="00C1782C" w:rsidRPr="00C7436D" w:rsidRDefault="00C1782C" w:rsidP="000C58AC">
      <w:pPr>
        <w:pStyle w:val="Nivel2"/>
        <w:spacing w:afterLines="120" w:after="288"/>
        <w:rPr>
          <w:rFonts w:cs="Arial"/>
          <w:b/>
          <w:bCs/>
          <w:sz w:val="22"/>
          <w:szCs w:val="22"/>
        </w:rPr>
      </w:pPr>
      <w:r w:rsidRPr="00C7436D">
        <w:rPr>
          <w:rFonts w:cs="Arial"/>
          <w:sz w:val="22"/>
          <w:szCs w:val="22"/>
        </w:rPr>
        <w:t>São obrigações do Contratante:</w:t>
      </w:r>
    </w:p>
    <w:p w14:paraId="2ACF56DC" w14:textId="77777777" w:rsidR="00C1782C" w:rsidRPr="00C7436D" w:rsidRDefault="00C1782C" w:rsidP="000C58AC">
      <w:pPr>
        <w:pStyle w:val="Nivel2"/>
        <w:spacing w:afterLines="120" w:after="288"/>
        <w:rPr>
          <w:rFonts w:cs="Arial"/>
          <w:sz w:val="22"/>
          <w:szCs w:val="22"/>
        </w:rPr>
      </w:pPr>
      <w:r w:rsidRPr="00C7436D">
        <w:rPr>
          <w:rFonts w:cs="Arial"/>
          <w:sz w:val="22"/>
          <w:szCs w:val="22"/>
        </w:rPr>
        <w:t>Exigir o cumprimento de todas as obrigações assumidas pelo Contratado, de acordo com o contrato e seus anexos;</w:t>
      </w:r>
    </w:p>
    <w:p w14:paraId="6F440E7C" w14:textId="77777777" w:rsidR="00C1782C" w:rsidRPr="00C7436D" w:rsidRDefault="00C1782C" w:rsidP="000C58AC">
      <w:pPr>
        <w:pStyle w:val="Nivel2"/>
        <w:spacing w:afterLines="120" w:after="288"/>
        <w:rPr>
          <w:rFonts w:cs="Arial"/>
          <w:sz w:val="22"/>
          <w:szCs w:val="22"/>
        </w:rPr>
      </w:pPr>
      <w:r w:rsidRPr="00C7436D">
        <w:rPr>
          <w:rFonts w:cs="Arial"/>
          <w:sz w:val="22"/>
          <w:szCs w:val="22"/>
        </w:rPr>
        <w:t>Receber o objeto no prazo e condições estabelecidas no Termo de Referência;</w:t>
      </w:r>
    </w:p>
    <w:p w14:paraId="20EC9FB6" w14:textId="77777777" w:rsidR="00C1782C" w:rsidRPr="00C7436D" w:rsidRDefault="00C1782C" w:rsidP="000C58AC">
      <w:pPr>
        <w:pStyle w:val="Nivel2"/>
        <w:spacing w:afterLines="120" w:after="288"/>
        <w:rPr>
          <w:rFonts w:cs="Arial"/>
          <w:sz w:val="22"/>
          <w:szCs w:val="22"/>
        </w:rPr>
      </w:pPr>
      <w:r w:rsidRPr="00C7436D">
        <w:rPr>
          <w:rFonts w:cs="Arial"/>
          <w:sz w:val="22"/>
          <w:szCs w:val="22"/>
        </w:rPr>
        <w:t>Notificar o Contratado, por escrito, sobre vícios, defeitos ou incorreções verificadas no objeto fornecido, para que seja por ele substituído, reparado ou corrigido, no total ou em parte, às suas expensas;</w:t>
      </w:r>
    </w:p>
    <w:p w14:paraId="30B7DBEA" w14:textId="77777777" w:rsidR="00C1782C" w:rsidRPr="00C7436D" w:rsidRDefault="00C1782C" w:rsidP="000C58AC">
      <w:pPr>
        <w:pStyle w:val="Nivel2"/>
        <w:spacing w:afterLines="120" w:after="288"/>
        <w:rPr>
          <w:rFonts w:cs="Arial"/>
          <w:sz w:val="22"/>
          <w:szCs w:val="22"/>
        </w:rPr>
      </w:pPr>
      <w:r w:rsidRPr="00C7436D">
        <w:rPr>
          <w:rFonts w:cs="Arial"/>
          <w:sz w:val="22"/>
          <w:szCs w:val="22"/>
        </w:rPr>
        <w:t>Acompanhar e fiscalizar a execução do contrato e o cumprimento das obrigações pelo Contratado;</w:t>
      </w:r>
    </w:p>
    <w:p w14:paraId="187C6ED6"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Comunicar a empresa para </w:t>
      </w:r>
      <w:r w:rsidRPr="00C7436D">
        <w:rPr>
          <w:rFonts w:cs="Arial"/>
          <w:bCs/>
          <w:sz w:val="22"/>
          <w:szCs w:val="22"/>
        </w:rPr>
        <w:t xml:space="preserve">emissão de Nota Fiscal no que </w:t>
      </w:r>
      <w:proofErr w:type="spellStart"/>
      <w:r w:rsidRPr="00C7436D">
        <w:rPr>
          <w:rFonts w:cs="Arial"/>
          <w:bCs/>
          <w:sz w:val="22"/>
          <w:szCs w:val="22"/>
        </w:rPr>
        <w:t>pertine</w:t>
      </w:r>
      <w:proofErr w:type="spellEnd"/>
      <w:r w:rsidRPr="00C7436D">
        <w:rPr>
          <w:rFonts w:cs="Arial"/>
          <w:bCs/>
          <w:sz w:val="22"/>
          <w:szCs w:val="22"/>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C7436D">
          <w:rPr>
            <w:rStyle w:val="Hyperlink"/>
            <w:rFonts w:cs="Arial"/>
            <w:bCs/>
            <w:sz w:val="22"/>
            <w:szCs w:val="22"/>
          </w:rPr>
          <w:t>art. 143 da Lei nº 14.133, de 2021</w:t>
        </w:r>
      </w:hyperlink>
      <w:r w:rsidRPr="00C7436D">
        <w:rPr>
          <w:rFonts w:cs="Arial"/>
          <w:bCs/>
          <w:sz w:val="22"/>
          <w:szCs w:val="22"/>
        </w:rPr>
        <w:t>;</w:t>
      </w:r>
    </w:p>
    <w:p w14:paraId="78B4BE83" w14:textId="77777777" w:rsidR="00C1782C" w:rsidRPr="00C7436D" w:rsidRDefault="00C1782C" w:rsidP="000C58AC">
      <w:pPr>
        <w:pStyle w:val="Nivel2"/>
        <w:spacing w:afterLines="120" w:after="288"/>
        <w:rPr>
          <w:rFonts w:cs="Arial"/>
          <w:sz w:val="22"/>
          <w:szCs w:val="22"/>
        </w:rPr>
      </w:pPr>
      <w:r w:rsidRPr="00C7436D">
        <w:rPr>
          <w:rFonts w:cs="Arial"/>
          <w:sz w:val="22"/>
          <w:szCs w:val="22"/>
        </w:rPr>
        <w:t>Efetuar o pagamento ao Contratado do valor correspondente ao fornecimento do objeto, no prazo, forma e condições estabelecidos no presente Contrato;</w:t>
      </w:r>
    </w:p>
    <w:p w14:paraId="48FD9F53"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Aplicar ao Contratado as sanções previstas na lei e neste Contrato; </w:t>
      </w:r>
    </w:p>
    <w:p w14:paraId="44D6172F" w14:textId="54A266F7" w:rsidR="00C1782C" w:rsidRPr="00C7436D" w:rsidRDefault="00C1782C" w:rsidP="000C58AC">
      <w:pPr>
        <w:pStyle w:val="Nivel2"/>
        <w:spacing w:afterLines="120" w:after="288"/>
        <w:rPr>
          <w:rFonts w:cs="Arial"/>
          <w:sz w:val="22"/>
          <w:szCs w:val="22"/>
        </w:rPr>
      </w:pPr>
      <w:r w:rsidRPr="00C7436D">
        <w:rPr>
          <w:rFonts w:cs="Arial"/>
          <w:sz w:val="22"/>
          <w:szCs w:val="22"/>
        </w:rPr>
        <w:t>Cientificar o órgão de representação judicial</w:t>
      </w:r>
      <w:r w:rsidR="00FF266C" w:rsidRPr="00C7436D">
        <w:rPr>
          <w:rFonts w:cs="Arial"/>
          <w:sz w:val="22"/>
          <w:szCs w:val="22"/>
        </w:rPr>
        <w:t xml:space="preserve"> </w:t>
      </w:r>
      <w:r w:rsidRPr="00C7436D">
        <w:rPr>
          <w:rFonts w:cs="Arial"/>
          <w:sz w:val="22"/>
          <w:szCs w:val="22"/>
        </w:rPr>
        <w:t>para adoção das medidas cabíveis quando do descumprimento de obrigações pelo Contratado;</w:t>
      </w:r>
    </w:p>
    <w:p w14:paraId="64442C5B"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Explicitamente emitir decisão sobre todas as solicitações e reclamações relacionadas à execução do presente Contrato, ressalvados os requerimentos </w:t>
      </w:r>
      <w:r w:rsidRPr="00C7436D">
        <w:rPr>
          <w:rFonts w:cs="Arial"/>
          <w:sz w:val="22"/>
          <w:szCs w:val="22"/>
        </w:rPr>
        <w:lastRenderedPageBreak/>
        <w:t>manifestamente impertinentes, meramente protelatórios ou de nenhum interesse para a boa execução do ajuste.</w:t>
      </w:r>
    </w:p>
    <w:p w14:paraId="26668770" w14:textId="77777777" w:rsidR="00C1782C" w:rsidRPr="00C7436D" w:rsidRDefault="00C1782C" w:rsidP="000C58AC">
      <w:pPr>
        <w:pStyle w:val="Nivel3"/>
        <w:spacing w:afterLines="120" w:after="288"/>
        <w:ind w:left="0"/>
        <w:rPr>
          <w:rFonts w:cs="Arial"/>
          <w:b/>
          <w:bCs/>
          <w:sz w:val="22"/>
          <w:szCs w:val="22"/>
        </w:rPr>
      </w:pPr>
      <w:r w:rsidRPr="00C7436D">
        <w:rPr>
          <w:rFonts w:cs="Arial"/>
          <w:sz w:val="22"/>
          <w:szCs w:val="22"/>
        </w:rPr>
        <w:t>A Administração terá o prazo de</w:t>
      </w:r>
      <w:r w:rsidRPr="00C7436D">
        <w:rPr>
          <w:rFonts w:cs="Arial"/>
          <w:i/>
          <w:iCs/>
          <w:color w:val="FF0000"/>
          <w:sz w:val="22"/>
          <w:szCs w:val="22"/>
        </w:rPr>
        <w:t xml:space="preserve"> </w:t>
      </w:r>
      <w:r w:rsidR="00FF266C" w:rsidRPr="00C7436D">
        <w:rPr>
          <w:rFonts w:cs="Arial"/>
          <w:sz w:val="22"/>
          <w:szCs w:val="22"/>
        </w:rPr>
        <w:t xml:space="preserve">30 (trinta) dias </w:t>
      </w:r>
      <w:proofErr w:type="gramStart"/>
      <w:r w:rsidR="00FF266C" w:rsidRPr="00C7436D">
        <w:rPr>
          <w:rFonts w:cs="Arial"/>
          <w:sz w:val="22"/>
          <w:szCs w:val="22"/>
        </w:rPr>
        <w:t xml:space="preserve">úteis </w:t>
      </w:r>
      <w:r w:rsidRPr="00C7436D">
        <w:rPr>
          <w:rFonts w:cs="Arial"/>
          <w:sz w:val="22"/>
          <w:szCs w:val="22"/>
        </w:rPr>
        <w:t xml:space="preserve"> contar</w:t>
      </w:r>
      <w:proofErr w:type="gramEnd"/>
      <w:r w:rsidRPr="00C7436D">
        <w:rPr>
          <w:rFonts w:cs="Arial"/>
          <w:sz w:val="22"/>
          <w:szCs w:val="22"/>
        </w:rPr>
        <w:t xml:space="preserve"> da data do protocolo do requerimento para decidir, </w:t>
      </w:r>
      <w:r w:rsidR="00FF266C" w:rsidRPr="00C7436D">
        <w:rPr>
          <w:rFonts w:cs="Arial"/>
          <w:sz w:val="22"/>
          <w:szCs w:val="22"/>
        </w:rPr>
        <w:t>Prorrogáveis por igual período.</w:t>
      </w:r>
    </w:p>
    <w:p w14:paraId="46668823" w14:textId="77777777" w:rsidR="00FF266C" w:rsidRPr="00C7436D" w:rsidRDefault="00C1782C" w:rsidP="000C58AC">
      <w:pPr>
        <w:pStyle w:val="Nivel3"/>
        <w:spacing w:afterLines="120" w:after="288"/>
        <w:ind w:left="0"/>
        <w:rPr>
          <w:rFonts w:cs="Arial"/>
          <w:b/>
          <w:bCs/>
          <w:sz w:val="22"/>
          <w:szCs w:val="22"/>
        </w:rPr>
      </w:pPr>
      <w:r w:rsidRPr="00C7436D">
        <w:rPr>
          <w:rFonts w:cs="Arial"/>
          <w:sz w:val="22"/>
          <w:szCs w:val="22"/>
        </w:rPr>
        <w:t xml:space="preserve">Responder eventuais pedidos de reestabelecimento do equilíbrio econômico-financeiro feitos pelo contratado no prazo máximo de </w:t>
      </w:r>
      <w:r w:rsidR="00FF266C" w:rsidRPr="00C7436D">
        <w:rPr>
          <w:rFonts w:cs="Arial"/>
          <w:sz w:val="22"/>
          <w:szCs w:val="22"/>
        </w:rPr>
        <w:t xml:space="preserve">30 (trinta) dias </w:t>
      </w:r>
      <w:proofErr w:type="gramStart"/>
      <w:r w:rsidR="00FF266C" w:rsidRPr="00C7436D">
        <w:rPr>
          <w:rFonts w:cs="Arial"/>
          <w:sz w:val="22"/>
          <w:szCs w:val="22"/>
        </w:rPr>
        <w:t>úteis  contar</w:t>
      </w:r>
      <w:proofErr w:type="gramEnd"/>
      <w:r w:rsidR="00FF266C" w:rsidRPr="00C7436D">
        <w:rPr>
          <w:rFonts w:cs="Arial"/>
          <w:sz w:val="22"/>
          <w:szCs w:val="22"/>
        </w:rPr>
        <w:t xml:space="preserve"> da data do protocolo do requerimento para decidir, Prorrogáveis por igual período.</w:t>
      </w:r>
    </w:p>
    <w:p w14:paraId="6681863F" w14:textId="77777777" w:rsidR="00C1782C" w:rsidRPr="00C7436D" w:rsidRDefault="00C1782C" w:rsidP="000C58AC">
      <w:pPr>
        <w:pStyle w:val="Nivel2"/>
        <w:spacing w:afterLines="120" w:after="288"/>
        <w:rPr>
          <w:rFonts w:cs="Arial"/>
          <w:sz w:val="22"/>
          <w:szCs w:val="22"/>
        </w:rPr>
      </w:pPr>
      <w:r w:rsidRPr="00C7436D">
        <w:rPr>
          <w:rFonts w:cs="Arial"/>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2080F6F"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NONA - OBRIGAÇÕES DO CONTRATADO (</w:t>
      </w:r>
      <w:hyperlink r:id="rId20" w:anchor="art92" w:history="1">
        <w:r w:rsidRPr="00C7436D">
          <w:rPr>
            <w:rStyle w:val="Hyperlink"/>
            <w:rFonts w:cs="Arial"/>
            <w:sz w:val="22"/>
            <w:szCs w:val="22"/>
          </w:rPr>
          <w:t>art. 92, XIV, XVI e XVII)</w:t>
        </w:r>
      </w:hyperlink>
    </w:p>
    <w:p w14:paraId="5A44C20E" w14:textId="77777777" w:rsidR="00C1782C" w:rsidRPr="00C7436D" w:rsidRDefault="00C1782C" w:rsidP="000C58AC">
      <w:pPr>
        <w:pStyle w:val="Nivel2"/>
        <w:spacing w:afterLines="120" w:after="288"/>
        <w:rPr>
          <w:rFonts w:cs="Arial"/>
          <w:sz w:val="22"/>
          <w:szCs w:val="22"/>
        </w:rPr>
      </w:pPr>
      <w:r w:rsidRPr="00C7436D">
        <w:rPr>
          <w:rFonts w:cs="Arial"/>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AD57DC9" w14:textId="77777777" w:rsidR="00C1782C" w:rsidRPr="00C7436D" w:rsidRDefault="00C1782C" w:rsidP="000C58AC">
      <w:pPr>
        <w:pStyle w:val="Nvel2-Red"/>
        <w:spacing w:afterLines="120" w:after="288"/>
        <w:rPr>
          <w:rFonts w:cs="Arial"/>
          <w:sz w:val="22"/>
          <w:szCs w:val="22"/>
        </w:rPr>
      </w:pPr>
      <w:r w:rsidRPr="00C7436D">
        <w:rPr>
          <w:rFonts w:cs="Arial"/>
          <w:sz w:val="22"/>
          <w:szCs w:val="22"/>
        </w:rPr>
        <w:t xml:space="preserve">Entregar o objeto </w:t>
      </w:r>
      <w:r w:rsidRPr="00C7436D">
        <w:rPr>
          <w:rFonts w:eastAsia="Arial" w:cs="Arial"/>
          <w:sz w:val="22"/>
          <w:szCs w:val="22"/>
        </w:rPr>
        <w:t xml:space="preserve">na quantidade, qualidade, local e prazos especificados, estando incluído no valor do pagamento todas e quaisquer despesas, tais como </w:t>
      </w:r>
      <w:proofErr w:type="gramStart"/>
      <w:r w:rsidRPr="00C7436D">
        <w:rPr>
          <w:rFonts w:eastAsia="Arial" w:cs="Arial"/>
          <w:sz w:val="22"/>
          <w:szCs w:val="22"/>
        </w:rPr>
        <w:t>tributos,  descarga</w:t>
      </w:r>
      <w:proofErr w:type="gramEnd"/>
      <w:r w:rsidRPr="00C7436D">
        <w:rPr>
          <w:rFonts w:eastAsia="Arial" w:cs="Arial"/>
          <w:sz w:val="22"/>
          <w:szCs w:val="22"/>
        </w:rPr>
        <w:t xml:space="preserve"> das mercadorias, sem ônus de frete e seguro para o município,.</w:t>
      </w:r>
    </w:p>
    <w:p w14:paraId="0B4754AD" w14:textId="77777777" w:rsidR="00C1782C" w:rsidRPr="00C7436D" w:rsidRDefault="00C1782C" w:rsidP="000C58AC">
      <w:pPr>
        <w:pStyle w:val="Nivel2"/>
        <w:spacing w:afterLines="120" w:after="288"/>
        <w:rPr>
          <w:rFonts w:cs="Arial"/>
          <w:sz w:val="22"/>
          <w:szCs w:val="22"/>
        </w:rPr>
      </w:pPr>
      <w:r w:rsidRPr="00C7436D">
        <w:rPr>
          <w:rFonts w:cs="Arial"/>
          <w:sz w:val="22"/>
          <w:szCs w:val="22"/>
        </w:rPr>
        <w:t>Responsabilizar-se pelos vícios e danos decorrentes do objeto, de acordo com o Código de Defesa do Consumidor (</w:t>
      </w:r>
      <w:hyperlink r:id="rId21" w:history="1">
        <w:r w:rsidRPr="00C7436D">
          <w:rPr>
            <w:rStyle w:val="Hyperlink"/>
            <w:rFonts w:cs="Arial"/>
            <w:sz w:val="22"/>
            <w:szCs w:val="22"/>
          </w:rPr>
          <w:t>Lei nº 8.078, de 1990</w:t>
        </w:r>
      </w:hyperlink>
      <w:r w:rsidRPr="00C7436D">
        <w:rPr>
          <w:rFonts w:cs="Arial"/>
          <w:sz w:val="22"/>
          <w:szCs w:val="22"/>
        </w:rPr>
        <w:t>);</w:t>
      </w:r>
    </w:p>
    <w:p w14:paraId="4A881D5B" w14:textId="77777777" w:rsidR="00C1782C" w:rsidRPr="00C7436D" w:rsidRDefault="00C1782C" w:rsidP="000C58AC">
      <w:pPr>
        <w:pStyle w:val="Nivel2"/>
        <w:spacing w:afterLines="120" w:after="288"/>
        <w:rPr>
          <w:rFonts w:cs="Arial"/>
          <w:sz w:val="22"/>
          <w:szCs w:val="22"/>
        </w:rPr>
      </w:pPr>
      <w:r w:rsidRPr="00C7436D">
        <w:rPr>
          <w:rFonts w:cs="Arial"/>
          <w:sz w:val="22"/>
          <w:szCs w:val="22"/>
        </w:rPr>
        <w:t>Comunicar ao contratante, no prazo máximo de 24 (vinte e quatro) horas que antecede a data da entrega, os motivos que impossibilitem o cumprimento do prazo previsto, com a devida comprovação;</w:t>
      </w:r>
    </w:p>
    <w:p w14:paraId="62DB01DA" w14:textId="77777777" w:rsidR="00C1782C" w:rsidRPr="00C7436D" w:rsidRDefault="00C1782C" w:rsidP="000C58AC">
      <w:pPr>
        <w:pStyle w:val="Nivel2"/>
        <w:spacing w:afterLines="120" w:after="288"/>
        <w:rPr>
          <w:rFonts w:cs="Arial"/>
          <w:sz w:val="22"/>
          <w:szCs w:val="22"/>
        </w:rPr>
      </w:pPr>
      <w:r w:rsidRPr="00C7436D">
        <w:rPr>
          <w:rFonts w:cs="Arial"/>
          <w:sz w:val="22"/>
          <w:szCs w:val="22"/>
        </w:rPr>
        <w:t>Atender às determinações regulares emitidas pelo fiscal ou gestor do contrato ou autoridade superior (</w:t>
      </w:r>
      <w:hyperlink r:id="rId22" w:anchor="art137" w:history="1">
        <w:r w:rsidRPr="00C7436D">
          <w:rPr>
            <w:rStyle w:val="Hyperlink"/>
            <w:rFonts w:cs="Arial"/>
            <w:sz w:val="22"/>
            <w:szCs w:val="22"/>
          </w:rPr>
          <w:t>art. 137, II, da Lei n.º 14.133, de 2021</w:t>
        </w:r>
      </w:hyperlink>
      <w:r w:rsidRPr="00C7436D">
        <w:rPr>
          <w:rFonts w:cs="Arial"/>
          <w:sz w:val="22"/>
          <w:szCs w:val="22"/>
        </w:rPr>
        <w:t>) e prestar todo esclarecimento ou informação por eles solicitados;</w:t>
      </w:r>
    </w:p>
    <w:p w14:paraId="06E2E137" w14:textId="77777777" w:rsidR="00C1782C" w:rsidRPr="00C7436D" w:rsidRDefault="00C1782C" w:rsidP="000C58AC">
      <w:pPr>
        <w:pStyle w:val="Nivel2"/>
        <w:spacing w:afterLines="120" w:after="288"/>
        <w:rPr>
          <w:rFonts w:cs="Arial"/>
          <w:sz w:val="22"/>
          <w:szCs w:val="22"/>
        </w:rPr>
      </w:pPr>
      <w:r w:rsidRPr="00C7436D">
        <w:rPr>
          <w:rFonts w:cs="Arial"/>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8E6A65D" w14:textId="77777777" w:rsidR="00C1782C" w:rsidRPr="00C7436D" w:rsidRDefault="00C1782C" w:rsidP="000C58AC">
      <w:pPr>
        <w:pStyle w:val="Nivel2"/>
        <w:spacing w:afterLines="120" w:after="288"/>
        <w:rPr>
          <w:rFonts w:cs="Arial"/>
          <w:sz w:val="22"/>
          <w:szCs w:val="22"/>
        </w:rPr>
      </w:pPr>
      <w:r w:rsidRPr="00C7436D">
        <w:rPr>
          <w:rFonts w:cs="Arial"/>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3891E24"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O contratado deverá entregar ao setor responsável pela fiscalização do contrato, junto com a Nota Fiscal para fins de pagamento, os seguintes documentos: 1) prova de </w:t>
      </w:r>
      <w:r w:rsidRPr="00C7436D">
        <w:rPr>
          <w:rFonts w:cs="Arial"/>
          <w:sz w:val="22"/>
          <w:szCs w:val="22"/>
        </w:rPr>
        <w:lastRenderedPageBreak/>
        <w:t xml:space="preserve">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E563B8C" w14:textId="77777777" w:rsidR="00C1782C" w:rsidRPr="00C7436D" w:rsidRDefault="00C1782C" w:rsidP="000C58AC">
      <w:pPr>
        <w:pStyle w:val="Nivel2"/>
        <w:spacing w:afterLines="120" w:after="288"/>
        <w:rPr>
          <w:rFonts w:cs="Arial"/>
          <w:sz w:val="22"/>
          <w:szCs w:val="22"/>
        </w:rPr>
      </w:pPr>
      <w:r w:rsidRPr="00C7436D">
        <w:rPr>
          <w:rFonts w:cs="Arial"/>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735FC" w14:textId="77777777" w:rsidR="00C1782C" w:rsidRPr="00C7436D" w:rsidRDefault="00C1782C" w:rsidP="000C58AC">
      <w:pPr>
        <w:pStyle w:val="Nivel2"/>
        <w:spacing w:afterLines="120" w:after="288"/>
        <w:rPr>
          <w:rFonts w:cs="Arial"/>
          <w:sz w:val="22"/>
          <w:szCs w:val="22"/>
        </w:rPr>
      </w:pPr>
      <w:r w:rsidRPr="00C7436D">
        <w:rPr>
          <w:rFonts w:cs="Arial"/>
          <w:sz w:val="22"/>
          <w:szCs w:val="22"/>
        </w:rPr>
        <w:t>Comunicar ao Fiscal do contrato, no prazo de 24 (vinte e quatro) horas, qualquer ocorrência anormal ou acidente que se verifique no local da execução do objeto contratual.</w:t>
      </w:r>
    </w:p>
    <w:p w14:paraId="2A1EF35E" w14:textId="77777777" w:rsidR="00C1782C" w:rsidRPr="00C7436D" w:rsidRDefault="00C1782C" w:rsidP="000C58AC">
      <w:pPr>
        <w:pStyle w:val="Nivel2"/>
        <w:spacing w:afterLines="120" w:after="288"/>
        <w:rPr>
          <w:rFonts w:cs="Arial"/>
          <w:sz w:val="22"/>
          <w:szCs w:val="22"/>
        </w:rPr>
      </w:pPr>
      <w:r w:rsidRPr="00C7436D">
        <w:rPr>
          <w:rFonts w:cs="Arial"/>
          <w:sz w:val="22"/>
          <w:szCs w:val="22"/>
        </w:rPr>
        <w:t>Paralisar, por determinação do contratante, qualquer atividade que não esteja sendo executada de acordo com a boa técnica ou que ponha em risco a segurança de pessoas ou bens de terceiros.</w:t>
      </w:r>
    </w:p>
    <w:p w14:paraId="006B296E"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Manter durante toda a vigência do contrato, em compatibilidade com as obrigações assumidas, todas as condições exigidas para habilitação na licitação; </w:t>
      </w:r>
    </w:p>
    <w:p w14:paraId="2A2110FE" w14:textId="77777777" w:rsidR="00C1782C" w:rsidRPr="00C7436D" w:rsidRDefault="00C1782C" w:rsidP="000C58AC">
      <w:pPr>
        <w:pStyle w:val="Nivel2"/>
        <w:spacing w:afterLines="120" w:after="288"/>
        <w:rPr>
          <w:rFonts w:cs="Arial"/>
          <w:b/>
          <w:bCs/>
          <w:sz w:val="22"/>
          <w:szCs w:val="22"/>
        </w:rPr>
      </w:pPr>
      <w:r w:rsidRPr="00C7436D">
        <w:rPr>
          <w:rFonts w:cs="Arial"/>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7436D">
          <w:rPr>
            <w:rStyle w:val="Hyperlink"/>
            <w:rFonts w:cs="Arial"/>
            <w:sz w:val="22"/>
            <w:szCs w:val="22"/>
          </w:rPr>
          <w:t>art. 116, da Lei n.º 14.133, de 2021</w:t>
        </w:r>
      </w:hyperlink>
      <w:r w:rsidRPr="00C7436D">
        <w:rPr>
          <w:rFonts w:cs="Arial"/>
          <w:sz w:val="22"/>
          <w:szCs w:val="22"/>
        </w:rPr>
        <w:t>);</w:t>
      </w:r>
    </w:p>
    <w:p w14:paraId="5195A44F" w14:textId="77777777" w:rsidR="00C1782C" w:rsidRPr="00C7436D" w:rsidRDefault="00C1782C" w:rsidP="000C58AC">
      <w:pPr>
        <w:pStyle w:val="Nivel2"/>
        <w:spacing w:afterLines="120" w:after="288"/>
        <w:rPr>
          <w:rFonts w:cs="Arial"/>
          <w:sz w:val="22"/>
          <w:szCs w:val="22"/>
        </w:rPr>
      </w:pPr>
      <w:r w:rsidRPr="00C7436D">
        <w:rPr>
          <w:rFonts w:cs="Arial"/>
          <w:sz w:val="22"/>
          <w:szCs w:val="22"/>
        </w:rPr>
        <w:t>Comprovar a reserva de cargos a que se refere a cláusula acima, no prazo fixado pelo fiscal do contrato, com a indicação dos empregados que preencheram as referidas vagas (</w:t>
      </w:r>
      <w:hyperlink r:id="rId24" w:anchor="art116" w:history="1">
        <w:r w:rsidRPr="00C7436D">
          <w:rPr>
            <w:rStyle w:val="Hyperlink"/>
            <w:rFonts w:cs="Arial"/>
            <w:sz w:val="22"/>
            <w:szCs w:val="22"/>
          </w:rPr>
          <w:t>art. 116, parágrafo único, da Lei n.º 14.133, de 2021</w:t>
        </w:r>
      </w:hyperlink>
      <w:r w:rsidRPr="00C7436D">
        <w:rPr>
          <w:rFonts w:cs="Arial"/>
          <w:sz w:val="22"/>
          <w:szCs w:val="22"/>
        </w:rPr>
        <w:t>);</w:t>
      </w:r>
    </w:p>
    <w:p w14:paraId="74CD4D57"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  Guardar sigilo sobre todas as informações obtidas em decorrência do cumprimento do contrato; </w:t>
      </w:r>
    </w:p>
    <w:p w14:paraId="031CF4A6"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7436D">
          <w:rPr>
            <w:rStyle w:val="Hyperlink"/>
            <w:rFonts w:cs="Arial"/>
            <w:sz w:val="22"/>
            <w:szCs w:val="22"/>
          </w:rPr>
          <w:t>art. 124, II, d, da Lei nº 14.133, de 2021.</w:t>
        </w:r>
      </w:hyperlink>
    </w:p>
    <w:p w14:paraId="08E24978" w14:textId="77777777" w:rsidR="00C1782C" w:rsidRPr="00C7436D" w:rsidRDefault="00C1782C" w:rsidP="000C58AC">
      <w:pPr>
        <w:pStyle w:val="Nivel2"/>
        <w:spacing w:afterLines="120" w:after="288"/>
        <w:rPr>
          <w:rFonts w:cs="Arial"/>
          <w:sz w:val="22"/>
          <w:szCs w:val="22"/>
        </w:rPr>
      </w:pPr>
      <w:r w:rsidRPr="00C7436D">
        <w:rPr>
          <w:rFonts w:cs="Arial"/>
          <w:sz w:val="22"/>
          <w:szCs w:val="22"/>
        </w:rPr>
        <w:t>Cumprir, além dos postulados legais vigentes de âmbito federal, estadual ou municipal, as normas de segurança do contratante;</w:t>
      </w:r>
    </w:p>
    <w:p w14:paraId="6C2926CF" w14:textId="77777777" w:rsidR="00C1782C" w:rsidRPr="00C7436D" w:rsidRDefault="00C1782C" w:rsidP="000C58AC">
      <w:pPr>
        <w:pStyle w:val="Nvel2-Red"/>
        <w:spacing w:afterLines="120" w:after="288"/>
        <w:rPr>
          <w:rFonts w:cs="Arial"/>
          <w:color w:val="000000"/>
          <w:sz w:val="22"/>
          <w:szCs w:val="22"/>
        </w:rPr>
      </w:pPr>
      <w:bookmarkStart w:id="7" w:name="_Ref118293001"/>
      <w:r w:rsidRPr="00C7436D">
        <w:rPr>
          <w:rFonts w:cs="Arial"/>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
    </w:p>
    <w:p w14:paraId="01C2B619" w14:textId="77777777" w:rsidR="00C1782C" w:rsidRPr="00C7436D" w:rsidRDefault="00C1782C" w:rsidP="000C58AC">
      <w:pPr>
        <w:pStyle w:val="Nvel2-Red"/>
        <w:spacing w:afterLines="120" w:after="288"/>
        <w:rPr>
          <w:rFonts w:cs="Arial"/>
          <w:sz w:val="22"/>
          <w:szCs w:val="22"/>
        </w:rPr>
      </w:pPr>
      <w:r w:rsidRPr="00C7436D">
        <w:rPr>
          <w:rFonts w:cs="Arial"/>
          <w:sz w:val="22"/>
          <w:szCs w:val="22"/>
        </w:rPr>
        <w:lastRenderedPageBreak/>
        <w:t>Orientar e treinar seus empregados sobre os deveres previstos na Lei nº 13.709, de 14 de agosto de 2018, adotando medidas eficazes para proteção de dados pessoais a que tenha acesso por força da execução deste contrato;</w:t>
      </w:r>
    </w:p>
    <w:p w14:paraId="25D09ECC" w14:textId="77777777" w:rsidR="00C1782C" w:rsidRPr="00C7436D" w:rsidRDefault="00C1782C" w:rsidP="000C58AC">
      <w:pPr>
        <w:pStyle w:val="Nvel2-Red"/>
        <w:spacing w:afterLines="120" w:after="288"/>
        <w:rPr>
          <w:rFonts w:cs="Arial"/>
          <w:sz w:val="22"/>
          <w:szCs w:val="22"/>
        </w:rPr>
      </w:pPr>
      <w:r w:rsidRPr="00C7436D">
        <w:rPr>
          <w:rFonts w:cs="Arial"/>
          <w:sz w:val="22"/>
          <w:szCs w:val="22"/>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F68B70D" w14:textId="77777777" w:rsidR="00C1782C" w:rsidRPr="00C7436D" w:rsidRDefault="00C1782C" w:rsidP="000C58AC">
      <w:pPr>
        <w:pStyle w:val="Nvel2-Red"/>
        <w:spacing w:afterLines="120" w:after="288"/>
        <w:rPr>
          <w:rFonts w:cs="Arial"/>
          <w:sz w:val="22"/>
          <w:szCs w:val="22"/>
        </w:rPr>
      </w:pPr>
      <w:r w:rsidRPr="00C7436D">
        <w:rPr>
          <w:rFonts w:cs="Arial"/>
          <w:sz w:val="22"/>
          <w:szCs w:val="22"/>
        </w:rPr>
        <w:t>Submeter previamente, por escrito, ao contratante, para análise e aprovação, quaisquer mudanças nos métodos executivos que fujam às especificações do memorial descritivo ou instrumento congênere.</w:t>
      </w:r>
    </w:p>
    <w:p w14:paraId="7F434E60" w14:textId="77777777" w:rsidR="00C1782C" w:rsidRPr="00C7436D" w:rsidRDefault="00C1782C" w:rsidP="000C58AC">
      <w:pPr>
        <w:pStyle w:val="Nvel2-Red"/>
        <w:spacing w:afterLines="120" w:after="288"/>
        <w:rPr>
          <w:rFonts w:cs="Arial"/>
          <w:color w:val="000000"/>
          <w:sz w:val="22"/>
          <w:szCs w:val="22"/>
        </w:rPr>
      </w:pPr>
      <w:bookmarkStart w:id="8" w:name="_Ref118293030"/>
      <w:r w:rsidRPr="00C7436D">
        <w:rPr>
          <w:rFonts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8"/>
    </w:p>
    <w:p w14:paraId="5422C537"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GARANTIA DE EXECUÇÃO (</w:t>
      </w:r>
      <w:hyperlink r:id="rId26" w:anchor="art92" w:history="1">
        <w:r w:rsidRPr="00C7436D">
          <w:rPr>
            <w:rStyle w:val="Hyperlink"/>
            <w:rFonts w:cs="Arial"/>
            <w:sz w:val="22"/>
            <w:szCs w:val="22"/>
          </w:rPr>
          <w:t>art. 92, XII e XIII</w:t>
        </w:r>
      </w:hyperlink>
      <w:r w:rsidRPr="00C7436D">
        <w:rPr>
          <w:rFonts w:cs="Arial"/>
          <w:sz w:val="22"/>
          <w:szCs w:val="22"/>
        </w:rPr>
        <w:t>)</w:t>
      </w:r>
    </w:p>
    <w:p w14:paraId="54F4B110" w14:textId="77777777" w:rsidR="00C1782C" w:rsidRPr="00C7436D" w:rsidRDefault="00C1782C" w:rsidP="000C58AC">
      <w:pPr>
        <w:pStyle w:val="Nvel2-Red"/>
        <w:spacing w:afterLines="120" w:after="288"/>
        <w:rPr>
          <w:rFonts w:cs="Arial"/>
          <w:sz w:val="22"/>
          <w:szCs w:val="22"/>
        </w:rPr>
      </w:pPr>
      <w:r w:rsidRPr="00C7436D">
        <w:rPr>
          <w:rFonts w:cs="Arial"/>
          <w:sz w:val="22"/>
          <w:szCs w:val="22"/>
        </w:rPr>
        <w:t>Não haverá exigência de garantia contratual da execução.</w:t>
      </w:r>
    </w:p>
    <w:p w14:paraId="4A3983BC"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PRIMEIRA – INFRAÇÕES E SANÇÕES ADMINISTRATIVAS (</w:t>
      </w:r>
      <w:hyperlink r:id="rId27" w:anchor="art92" w:history="1">
        <w:r w:rsidRPr="00C7436D">
          <w:rPr>
            <w:rStyle w:val="Hyperlink"/>
            <w:rFonts w:cs="Arial"/>
            <w:sz w:val="22"/>
            <w:szCs w:val="22"/>
          </w:rPr>
          <w:t>art. 92, XIV</w:t>
        </w:r>
      </w:hyperlink>
      <w:r w:rsidRPr="00C7436D">
        <w:rPr>
          <w:rFonts w:cs="Arial"/>
          <w:sz w:val="22"/>
          <w:szCs w:val="22"/>
        </w:rPr>
        <w:t>)</w:t>
      </w:r>
    </w:p>
    <w:p w14:paraId="1B7FA3BB" w14:textId="77777777" w:rsidR="008D49F3" w:rsidRPr="00C7436D" w:rsidRDefault="008D49F3" w:rsidP="007A54C2">
      <w:pPr>
        <w:pStyle w:val="Nivel2"/>
        <w:rPr>
          <w:rFonts w:cs="Arial"/>
          <w:sz w:val="22"/>
          <w:szCs w:val="22"/>
        </w:rPr>
      </w:pPr>
      <w:r w:rsidRPr="00C7436D">
        <w:rPr>
          <w:rFonts w:cs="Arial"/>
          <w:sz w:val="22"/>
          <w:szCs w:val="22"/>
        </w:rPr>
        <w:t>Comete infração administrativa, nos termos da lei, o licitante que, com dolo ou culpa:</w:t>
      </w:r>
    </w:p>
    <w:p w14:paraId="0AB90E02" w14:textId="77777777" w:rsidR="008D49F3" w:rsidRPr="00C7436D" w:rsidRDefault="008D49F3" w:rsidP="007A54C2">
      <w:pPr>
        <w:pStyle w:val="Nivel3"/>
        <w:ind w:left="0"/>
        <w:rPr>
          <w:rFonts w:cs="Arial"/>
          <w:sz w:val="22"/>
          <w:szCs w:val="22"/>
        </w:rPr>
      </w:pPr>
      <w:r w:rsidRPr="00C7436D">
        <w:rPr>
          <w:rFonts w:cs="Arial"/>
          <w:sz w:val="22"/>
          <w:szCs w:val="22"/>
        </w:rPr>
        <w:t>deixar de entregar a documentação exigida para o certame ou não entregar qualquer documento que tenha sido solicitado pelo/a pregoeiro/a durante o certame;</w:t>
      </w:r>
    </w:p>
    <w:p w14:paraId="785B2ABB" w14:textId="77777777" w:rsidR="008D49F3" w:rsidRPr="00C7436D" w:rsidRDefault="008D49F3" w:rsidP="007A54C2">
      <w:pPr>
        <w:pStyle w:val="Nivel3"/>
        <w:ind w:left="0"/>
        <w:rPr>
          <w:rFonts w:cs="Arial"/>
          <w:sz w:val="22"/>
          <w:szCs w:val="22"/>
        </w:rPr>
      </w:pPr>
      <w:r w:rsidRPr="00C7436D">
        <w:rPr>
          <w:rFonts w:cs="Arial"/>
          <w:sz w:val="22"/>
          <w:szCs w:val="22"/>
        </w:rPr>
        <w:t>Salvo em decorrência de fato superveniente devidamente justificado, não mantiver a proposta em especial quando:</w:t>
      </w:r>
    </w:p>
    <w:p w14:paraId="5C833720" w14:textId="77777777" w:rsidR="008D49F3" w:rsidRPr="00C7436D" w:rsidRDefault="008D49F3" w:rsidP="007A54C2">
      <w:pPr>
        <w:pStyle w:val="Nivel4"/>
        <w:ind w:left="0"/>
        <w:rPr>
          <w:rFonts w:cs="Arial"/>
          <w:sz w:val="22"/>
          <w:szCs w:val="22"/>
        </w:rPr>
      </w:pPr>
      <w:r w:rsidRPr="00C7436D">
        <w:rPr>
          <w:rFonts w:cs="Arial"/>
          <w:sz w:val="22"/>
          <w:szCs w:val="22"/>
        </w:rPr>
        <w:t>não enviar a proposta adequada ao último lance ofertado ou após a negociação;</w:t>
      </w:r>
    </w:p>
    <w:p w14:paraId="30E6B5BF" w14:textId="77777777" w:rsidR="008D49F3" w:rsidRPr="00C7436D" w:rsidRDefault="008D49F3" w:rsidP="007A54C2">
      <w:pPr>
        <w:pStyle w:val="Nivel4"/>
        <w:ind w:left="0"/>
        <w:rPr>
          <w:rFonts w:cs="Arial"/>
          <w:sz w:val="22"/>
          <w:szCs w:val="22"/>
        </w:rPr>
      </w:pPr>
      <w:r w:rsidRPr="00C7436D">
        <w:rPr>
          <w:rFonts w:cs="Arial"/>
          <w:sz w:val="22"/>
          <w:szCs w:val="22"/>
        </w:rPr>
        <w:t>recusar-se a enviar o detalhamento da proposta quando exigível;</w:t>
      </w:r>
    </w:p>
    <w:p w14:paraId="1DD7222D" w14:textId="77777777" w:rsidR="008D49F3" w:rsidRPr="00C7436D" w:rsidRDefault="008D49F3" w:rsidP="007A54C2">
      <w:pPr>
        <w:pStyle w:val="Nivel4"/>
        <w:ind w:left="0"/>
        <w:rPr>
          <w:rFonts w:cs="Arial"/>
          <w:sz w:val="22"/>
          <w:szCs w:val="22"/>
        </w:rPr>
      </w:pPr>
      <w:r w:rsidRPr="00C7436D">
        <w:rPr>
          <w:rFonts w:cs="Arial"/>
          <w:sz w:val="22"/>
          <w:szCs w:val="22"/>
        </w:rPr>
        <w:t>pedir para ser desclassificado quando encerrada a etapa competitiva; ou</w:t>
      </w:r>
    </w:p>
    <w:p w14:paraId="6146DE41" w14:textId="77777777" w:rsidR="008D49F3" w:rsidRPr="00C7436D" w:rsidRDefault="008D49F3" w:rsidP="007A54C2">
      <w:pPr>
        <w:pStyle w:val="Nivel4"/>
        <w:ind w:left="0"/>
        <w:rPr>
          <w:rFonts w:cs="Arial"/>
          <w:sz w:val="22"/>
          <w:szCs w:val="22"/>
        </w:rPr>
      </w:pPr>
      <w:r w:rsidRPr="00C7436D">
        <w:rPr>
          <w:rFonts w:cs="Arial"/>
          <w:sz w:val="22"/>
          <w:szCs w:val="22"/>
        </w:rPr>
        <w:t>deixar de apresentar amostra;</w:t>
      </w:r>
    </w:p>
    <w:p w14:paraId="76C94F82" w14:textId="77777777" w:rsidR="008D49F3" w:rsidRPr="00C7436D" w:rsidRDefault="008D49F3" w:rsidP="007A54C2">
      <w:pPr>
        <w:pStyle w:val="Nivel4"/>
        <w:ind w:left="0"/>
        <w:rPr>
          <w:rFonts w:cs="Arial"/>
          <w:sz w:val="22"/>
          <w:szCs w:val="22"/>
        </w:rPr>
      </w:pPr>
      <w:r w:rsidRPr="00C7436D">
        <w:rPr>
          <w:rFonts w:cs="Arial"/>
          <w:sz w:val="22"/>
          <w:szCs w:val="22"/>
        </w:rPr>
        <w:t>apresentar proposta ou amostra em desacordo com as especificações do edital;</w:t>
      </w:r>
    </w:p>
    <w:p w14:paraId="23FC1DA6" w14:textId="77777777" w:rsidR="008D49F3" w:rsidRPr="00C7436D" w:rsidRDefault="008D49F3" w:rsidP="007A54C2">
      <w:pPr>
        <w:pStyle w:val="Nivel3"/>
        <w:ind w:left="0"/>
        <w:rPr>
          <w:rFonts w:cs="Arial"/>
          <w:sz w:val="22"/>
          <w:szCs w:val="22"/>
        </w:rPr>
      </w:pPr>
      <w:r w:rsidRPr="00C7436D">
        <w:rPr>
          <w:rFonts w:cs="Arial"/>
          <w:sz w:val="22"/>
          <w:szCs w:val="22"/>
        </w:rPr>
        <w:t>não celebrar o contrato ou não entregar a documentação exigida para a contratação, quando convocado dentro do prazo de validade de sua proposta;</w:t>
      </w:r>
    </w:p>
    <w:p w14:paraId="1A0A20AE" w14:textId="77777777" w:rsidR="008D49F3" w:rsidRPr="00C7436D" w:rsidRDefault="008D49F3" w:rsidP="007A54C2">
      <w:pPr>
        <w:pStyle w:val="Nivel4"/>
        <w:ind w:left="0"/>
        <w:rPr>
          <w:rFonts w:cs="Arial"/>
          <w:sz w:val="22"/>
          <w:szCs w:val="22"/>
        </w:rPr>
      </w:pPr>
      <w:r w:rsidRPr="00C7436D">
        <w:rPr>
          <w:rFonts w:cs="Arial"/>
          <w:sz w:val="22"/>
          <w:szCs w:val="22"/>
        </w:rPr>
        <w:t>recusar-se, sem justificativa, a assinar o contrato ou a ata de registro de preço, ou a aceitar ou retirar o instrumento equivalente no prazo estabelecido pela Administração;</w:t>
      </w:r>
    </w:p>
    <w:p w14:paraId="11946F9B" w14:textId="77777777" w:rsidR="008D49F3" w:rsidRPr="00C7436D" w:rsidRDefault="008D49F3" w:rsidP="007A54C2">
      <w:pPr>
        <w:pStyle w:val="Nivel3"/>
        <w:ind w:left="0"/>
        <w:rPr>
          <w:rFonts w:cs="Arial"/>
          <w:sz w:val="22"/>
          <w:szCs w:val="22"/>
        </w:rPr>
      </w:pPr>
      <w:r w:rsidRPr="00C7436D">
        <w:rPr>
          <w:rFonts w:cs="Arial"/>
          <w:sz w:val="22"/>
          <w:szCs w:val="22"/>
        </w:rPr>
        <w:t>apresentar declaração ou documentação falsa exigida para o certame ou prestar declaração falsa durante a licitação;</w:t>
      </w:r>
    </w:p>
    <w:p w14:paraId="068A5039" w14:textId="77777777" w:rsidR="008D49F3" w:rsidRPr="00C7436D" w:rsidRDefault="008D49F3" w:rsidP="007A54C2">
      <w:pPr>
        <w:pStyle w:val="Nivel3"/>
        <w:ind w:left="0"/>
        <w:rPr>
          <w:rFonts w:cs="Arial"/>
          <w:sz w:val="22"/>
          <w:szCs w:val="22"/>
        </w:rPr>
      </w:pPr>
      <w:r w:rsidRPr="00C7436D">
        <w:rPr>
          <w:rFonts w:cs="Arial"/>
          <w:sz w:val="22"/>
          <w:szCs w:val="22"/>
        </w:rPr>
        <w:lastRenderedPageBreak/>
        <w:t>fraudar a licitação;</w:t>
      </w:r>
    </w:p>
    <w:p w14:paraId="0334560E" w14:textId="77777777" w:rsidR="008D49F3" w:rsidRPr="00C7436D" w:rsidRDefault="008D49F3" w:rsidP="007A54C2">
      <w:pPr>
        <w:pStyle w:val="Nivel3"/>
        <w:ind w:left="0"/>
        <w:rPr>
          <w:rFonts w:cs="Arial"/>
          <w:sz w:val="22"/>
          <w:szCs w:val="22"/>
        </w:rPr>
      </w:pPr>
      <w:r w:rsidRPr="00C7436D">
        <w:rPr>
          <w:rFonts w:cs="Arial"/>
          <w:sz w:val="22"/>
          <w:szCs w:val="22"/>
        </w:rPr>
        <w:t>comportar-se de modo inidôneo ou cometer fraude de qualquer natureza, em especial quando:</w:t>
      </w:r>
    </w:p>
    <w:p w14:paraId="09D6052C" w14:textId="77777777" w:rsidR="008D49F3" w:rsidRPr="00C7436D" w:rsidRDefault="008D49F3" w:rsidP="007A54C2">
      <w:pPr>
        <w:pStyle w:val="Nivel4"/>
        <w:ind w:left="0"/>
        <w:rPr>
          <w:rFonts w:cs="Arial"/>
          <w:sz w:val="22"/>
          <w:szCs w:val="22"/>
        </w:rPr>
      </w:pPr>
      <w:r w:rsidRPr="00C7436D">
        <w:rPr>
          <w:rFonts w:cs="Arial"/>
          <w:sz w:val="22"/>
          <w:szCs w:val="22"/>
        </w:rPr>
        <w:t>agir em conluio ou em desconformidade com a lei;</w:t>
      </w:r>
    </w:p>
    <w:p w14:paraId="7291114C" w14:textId="77777777" w:rsidR="008D49F3" w:rsidRPr="00C7436D" w:rsidRDefault="008D49F3" w:rsidP="007A54C2">
      <w:pPr>
        <w:pStyle w:val="Nivel4"/>
        <w:ind w:left="0"/>
        <w:rPr>
          <w:rFonts w:cs="Arial"/>
          <w:sz w:val="22"/>
          <w:szCs w:val="22"/>
        </w:rPr>
      </w:pPr>
      <w:r w:rsidRPr="00C7436D">
        <w:rPr>
          <w:rFonts w:cs="Arial"/>
          <w:sz w:val="22"/>
          <w:szCs w:val="22"/>
        </w:rPr>
        <w:t>induzir deliberadamente a erro no julgamento;</w:t>
      </w:r>
    </w:p>
    <w:p w14:paraId="425176CD" w14:textId="77777777" w:rsidR="008D49F3" w:rsidRPr="00C7436D" w:rsidRDefault="008D49F3" w:rsidP="007A54C2">
      <w:pPr>
        <w:pStyle w:val="Nivel4"/>
        <w:ind w:left="0"/>
        <w:rPr>
          <w:rFonts w:cs="Arial"/>
          <w:sz w:val="22"/>
          <w:szCs w:val="22"/>
        </w:rPr>
      </w:pPr>
      <w:r w:rsidRPr="00C7436D">
        <w:rPr>
          <w:rFonts w:cs="Arial"/>
          <w:sz w:val="22"/>
          <w:szCs w:val="22"/>
        </w:rPr>
        <w:t>apresentar amostra falsificada ou deteriorada;</w:t>
      </w:r>
    </w:p>
    <w:p w14:paraId="4A477E3F" w14:textId="77777777" w:rsidR="008D49F3" w:rsidRPr="00C7436D" w:rsidRDefault="008D49F3" w:rsidP="007A54C2">
      <w:pPr>
        <w:pStyle w:val="Nivel3"/>
        <w:ind w:left="0"/>
        <w:rPr>
          <w:rFonts w:cs="Arial"/>
          <w:sz w:val="22"/>
          <w:szCs w:val="22"/>
        </w:rPr>
      </w:pPr>
      <w:r w:rsidRPr="00C7436D">
        <w:rPr>
          <w:rFonts w:cs="Arial"/>
          <w:sz w:val="22"/>
          <w:szCs w:val="22"/>
        </w:rPr>
        <w:t>praticar atos ilícitos com vistas a frustrar os objetivos da licitação</w:t>
      </w:r>
    </w:p>
    <w:p w14:paraId="33C326AE" w14:textId="77777777" w:rsidR="008D49F3" w:rsidRPr="00C7436D" w:rsidRDefault="008D49F3" w:rsidP="007A54C2">
      <w:pPr>
        <w:pStyle w:val="Nivel3"/>
        <w:ind w:left="0"/>
        <w:rPr>
          <w:rFonts w:cs="Arial"/>
          <w:sz w:val="22"/>
          <w:szCs w:val="22"/>
        </w:rPr>
      </w:pPr>
      <w:r w:rsidRPr="00C7436D">
        <w:rPr>
          <w:rFonts w:cs="Arial"/>
          <w:sz w:val="22"/>
          <w:szCs w:val="22"/>
        </w:rPr>
        <w:t>praticar ato lesivo previsto no art. 5º da Lei n.º 12.846, de 2013.</w:t>
      </w:r>
    </w:p>
    <w:p w14:paraId="60AFBB59" w14:textId="77777777" w:rsidR="008D49F3" w:rsidRPr="00C7436D" w:rsidRDefault="008D49F3" w:rsidP="007A54C2">
      <w:pPr>
        <w:pStyle w:val="Nivel2"/>
        <w:rPr>
          <w:rFonts w:cs="Arial"/>
          <w:sz w:val="22"/>
          <w:szCs w:val="22"/>
        </w:rPr>
      </w:pPr>
      <w:r w:rsidRPr="00C7436D">
        <w:rPr>
          <w:rFonts w:cs="Arial"/>
          <w:sz w:val="22"/>
          <w:szCs w:val="22"/>
        </w:rPr>
        <w:t>Com fulcro na Lei nº 14.133, de 2021, a Administração poderá, garantida a prévia defesa, aplicar aos licitantes e/ou adjudicatários as seguintes sanções, sem prejuízo das responsabilidades civil e criminal:</w:t>
      </w:r>
    </w:p>
    <w:p w14:paraId="50B332E0" w14:textId="77777777" w:rsidR="008D49F3" w:rsidRPr="00C7436D" w:rsidRDefault="008D49F3" w:rsidP="007A54C2">
      <w:pPr>
        <w:pStyle w:val="Nivel3"/>
        <w:ind w:left="0"/>
        <w:rPr>
          <w:rFonts w:cs="Arial"/>
          <w:sz w:val="22"/>
          <w:szCs w:val="22"/>
        </w:rPr>
      </w:pPr>
      <w:r w:rsidRPr="00C7436D">
        <w:rPr>
          <w:rFonts w:cs="Arial"/>
          <w:sz w:val="22"/>
          <w:szCs w:val="22"/>
        </w:rPr>
        <w:t>Advertência;</w:t>
      </w:r>
    </w:p>
    <w:p w14:paraId="05B3AAA6" w14:textId="77777777" w:rsidR="008D49F3" w:rsidRPr="00C7436D" w:rsidRDefault="008D49F3" w:rsidP="007A54C2">
      <w:pPr>
        <w:pStyle w:val="Nivel3"/>
        <w:ind w:left="0"/>
        <w:rPr>
          <w:rFonts w:cs="Arial"/>
          <w:sz w:val="22"/>
          <w:szCs w:val="22"/>
        </w:rPr>
      </w:pPr>
      <w:r w:rsidRPr="00C7436D">
        <w:rPr>
          <w:rFonts w:cs="Arial"/>
          <w:sz w:val="22"/>
          <w:szCs w:val="22"/>
        </w:rPr>
        <w:t>Multa;</w:t>
      </w:r>
    </w:p>
    <w:p w14:paraId="58A64BAA" w14:textId="77777777" w:rsidR="008D49F3" w:rsidRPr="00C7436D" w:rsidRDefault="008D49F3" w:rsidP="007A54C2">
      <w:pPr>
        <w:pStyle w:val="Nivel3"/>
        <w:ind w:left="0"/>
        <w:rPr>
          <w:rFonts w:cs="Arial"/>
          <w:sz w:val="22"/>
          <w:szCs w:val="22"/>
        </w:rPr>
      </w:pPr>
      <w:r w:rsidRPr="00C7436D">
        <w:rPr>
          <w:rFonts w:cs="Arial"/>
          <w:sz w:val="22"/>
          <w:szCs w:val="22"/>
        </w:rPr>
        <w:t>Impedimento de contratar e licitar e</w:t>
      </w:r>
    </w:p>
    <w:p w14:paraId="7EB19CC9" w14:textId="77777777" w:rsidR="008D49F3" w:rsidRPr="00C7436D" w:rsidRDefault="008D49F3" w:rsidP="007A54C2">
      <w:pPr>
        <w:pStyle w:val="Nivel3"/>
        <w:ind w:left="0"/>
        <w:rPr>
          <w:rFonts w:cs="Arial"/>
          <w:sz w:val="22"/>
          <w:szCs w:val="22"/>
        </w:rPr>
      </w:pPr>
      <w:r w:rsidRPr="00C7436D">
        <w:rPr>
          <w:rFonts w:cs="Arial"/>
          <w:sz w:val="22"/>
          <w:szCs w:val="22"/>
        </w:rPr>
        <w:t>declaração de inidoneidade para licitar ou contratar, enquanto perdurarem os motivos determinantes da punição ou até que seja promovida sua reabilitação perante a própria autoridade que aplicou a penalidade.</w:t>
      </w:r>
    </w:p>
    <w:p w14:paraId="7ED8B7A9" w14:textId="77777777" w:rsidR="008D49F3" w:rsidRPr="00C7436D" w:rsidRDefault="008D49F3" w:rsidP="007A54C2">
      <w:pPr>
        <w:pStyle w:val="Nivel2"/>
        <w:rPr>
          <w:rFonts w:cs="Arial"/>
          <w:sz w:val="22"/>
          <w:szCs w:val="22"/>
        </w:rPr>
      </w:pPr>
      <w:r w:rsidRPr="00C7436D">
        <w:rPr>
          <w:rFonts w:cs="Arial"/>
          <w:sz w:val="22"/>
          <w:szCs w:val="22"/>
        </w:rPr>
        <w:t>Na aplicação das sanções serão considerados:</w:t>
      </w:r>
    </w:p>
    <w:p w14:paraId="5B0ADD48" w14:textId="77777777" w:rsidR="008D49F3" w:rsidRPr="00C7436D" w:rsidRDefault="008D49F3" w:rsidP="007A54C2">
      <w:pPr>
        <w:pStyle w:val="Nivel3"/>
        <w:ind w:left="0"/>
        <w:rPr>
          <w:rFonts w:cs="Arial"/>
          <w:sz w:val="22"/>
          <w:szCs w:val="22"/>
        </w:rPr>
      </w:pPr>
      <w:r w:rsidRPr="00C7436D">
        <w:rPr>
          <w:rFonts w:cs="Arial"/>
          <w:sz w:val="22"/>
          <w:szCs w:val="22"/>
        </w:rPr>
        <w:t>a natureza e a gravidade da infração cometida.</w:t>
      </w:r>
    </w:p>
    <w:p w14:paraId="4AD7FBFB" w14:textId="77777777" w:rsidR="008D49F3" w:rsidRPr="00C7436D" w:rsidRDefault="008D49F3" w:rsidP="007A54C2">
      <w:pPr>
        <w:pStyle w:val="Nivel3"/>
        <w:ind w:left="0"/>
        <w:rPr>
          <w:rFonts w:cs="Arial"/>
          <w:sz w:val="22"/>
          <w:szCs w:val="22"/>
        </w:rPr>
      </w:pPr>
      <w:r w:rsidRPr="00C7436D">
        <w:rPr>
          <w:rFonts w:cs="Arial"/>
          <w:sz w:val="22"/>
          <w:szCs w:val="22"/>
        </w:rPr>
        <w:t>as peculiaridades do caso concreto</w:t>
      </w:r>
    </w:p>
    <w:p w14:paraId="5AEAAA71" w14:textId="77777777" w:rsidR="008D49F3" w:rsidRPr="00C7436D" w:rsidRDefault="008D49F3" w:rsidP="007A54C2">
      <w:pPr>
        <w:pStyle w:val="Nivel3"/>
        <w:ind w:left="0"/>
        <w:rPr>
          <w:rFonts w:cs="Arial"/>
          <w:sz w:val="22"/>
          <w:szCs w:val="22"/>
        </w:rPr>
      </w:pPr>
      <w:r w:rsidRPr="00C7436D">
        <w:rPr>
          <w:rFonts w:cs="Arial"/>
          <w:sz w:val="22"/>
          <w:szCs w:val="22"/>
        </w:rPr>
        <w:t>as circunstâncias agravantes ou atenuantes</w:t>
      </w:r>
    </w:p>
    <w:p w14:paraId="77999E38" w14:textId="77777777" w:rsidR="008D49F3" w:rsidRPr="00C7436D" w:rsidRDefault="008D49F3" w:rsidP="007A54C2">
      <w:pPr>
        <w:pStyle w:val="Nivel3"/>
        <w:ind w:left="0"/>
        <w:rPr>
          <w:rFonts w:cs="Arial"/>
          <w:sz w:val="22"/>
          <w:szCs w:val="22"/>
        </w:rPr>
      </w:pPr>
      <w:r w:rsidRPr="00C7436D">
        <w:rPr>
          <w:rFonts w:cs="Arial"/>
          <w:sz w:val="22"/>
          <w:szCs w:val="22"/>
        </w:rPr>
        <w:t>os danos que dela provierem para a Administração Pública</w:t>
      </w:r>
    </w:p>
    <w:p w14:paraId="5B57BD22" w14:textId="77777777" w:rsidR="008D49F3" w:rsidRPr="00C7436D" w:rsidRDefault="008D49F3" w:rsidP="007A54C2">
      <w:pPr>
        <w:pStyle w:val="Nivel3"/>
        <w:ind w:left="0"/>
        <w:rPr>
          <w:rFonts w:cs="Arial"/>
          <w:sz w:val="22"/>
          <w:szCs w:val="22"/>
        </w:rPr>
      </w:pPr>
      <w:r w:rsidRPr="00C7436D">
        <w:rPr>
          <w:rFonts w:cs="Arial"/>
          <w:sz w:val="22"/>
          <w:szCs w:val="22"/>
        </w:rPr>
        <w:t>a implantação ou o aperfeiçoamento de programa de integridade, conforme normas e orientações dos órgãos de controle</w:t>
      </w:r>
    </w:p>
    <w:p w14:paraId="4FFFA5AE" w14:textId="77777777" w:rsidR="008D49F3" w:rsidRPr="00C7436D" w:rsidRDefault="008D49F3" w:rsidP="007A54C2">
      <w:pPr>
        <w:pStyle w:val="Nivel2"/>
        <w:rPr>
          <w:rFonts w:cs="Arial"/>
          <w:sz w:val="22"/>
          <w:szCs w:val="22"/>
        </w:rPr>
      </w:pPr>
      <w:r w:rsidRPr="00C7436D">
        <w:rPr>
          <w:rFonts w:cs="Arial"/>
          <w:sz w:val="22"/>
          <w:szCs w:val="22"/>
        </w:rPr>
        <w:t xml:space="preserve">A multa será recolhida em percentual de 0,5% a 30% incidente sobre o valor do contrato licitado, recolhida no prazo máximo de </w:t>
      </w:r>
      <w:r w:rsidR="005B705D">
        <w:rPr>
          <w:rFonts w:cs="Arial"/>
          <w:sz w:val="22"/>
          <w:szCs w:val="22"/>
        </w:rPr>
        <w:t>15</w:t>
      </w:r>
      <w:r w:rsidRPr="00C7436D">
        <w:rPr>
          <w:rFonts w:cs="Arial"/>
          <w:sz w:val="22"/>
          <w:szCs w:val="22"/>
        </w:rPr>
        <w:t xml:space="preserve"> dias úteis, a contar da comunicação oficial</w:t>
      </w:r>
    </w:p>
    <w:p w14:paraId="1D83E65F" w14:textId="77777777" w:rsidR="008D49F3" w:rsidRPr="00C7436D" w:rsidRDefault="008D49F3" w:rsidP="007A54C2">
      <w:pPr>
        <w:pStyle w:val="Nivel3"/>
        <w:ind w:left="0"/>
        <w:rPr>
          <w:rFonts w:cs="Arial"/>
          <w:sz w:val="22"/>
          <w:szCs w:val="22"/>
        </w:rPr>
      </w:pPr>
      <w:r w:rsidRPr="00C7436D">
        <w:rPr>
          <w:rFonts w:cs="Arial"/>
          <w:sz w:val="22"/>
          <w:szCs w:val="22"/>
        </w:rPr>
        <w:t>Para as infrações previstas nos itens 15.1.1, 15.1.2 e 15.1.3, a multa será de 0,5% a 15%do valor do contrato licitado.</w:t>
      </w:r>
    </w:p>
    <w:p w14:paraId="68297C0A" w14:textId="77777777" w:rsidR="008D49F3" w:rsidRPr="00C7436D" w:rsidRDefault="008D49F3" w:rsidP="007A54C2">
      <w:pPr>
        <w:pStyle w:val="Nivel3"/>
        <w:ind w:left="0"/>
        <w:rPr>
          <w:rFonts w:cs="Arial"/>
          <w:sz w:val="22"/>
          <w:szCs w:val="22"/>
        </w:rPr>
      </w:pPr>
      <w:r w:rsidRPr="00C7436D">
        <w:rPr>
          <w:rFonts w:cs="Arial"/>
          <w:sz w:val="22"/>
          <w:szCs w:val="22"/>
        </w:rPr>
        <w:t>Para as infrações previstas nos itens 15.1.4, 15.1.5, 15.1.6, 15.1.7 e 15.1.8, a multa será de 15%a 30% do valor do contrato licitado</w:t>
      </w:r>
    </w:p>
    <w:p w14:paraId="1A8867F2" w14:textId="77777777" w:rsidR="008D49F3" w:rsidRPr="00C7436D" w:rsidRDefault="008D49F3" w:rsidP="007A54C2">
      <w:pPr>
        <w:pStyle w:val="Nivel2"/>
        <w:rPr>
          <w:rFonts w:cs="Arial"/>
          <w:sz w:val="22"/>
          <w:szCs w:val="22"/>
        </w:rPr>
      </w:pPr>
      <w:r w:rsidRPr="00C7436D">
        <w:rPr>
          <w:rFonts w:cs="Arial"/>
          <w:sz w:val="22"/>
          <w:szCs w:val="22"/>
        </w:rPr>
        <w:t>As sanções de advertência, impedimento de licitar e contratar e declaração de inidoneidade para licitar ou contratar poderão ser aplicadas, cumulativamente ou não, à penalidade de multa.</w:t>
      </w:r>
    </w:p>
    <w:p w14:paraId="7E08805C" w14:textId="77777777" w:rsidR="008D49F3" w:rsidRPr="00C7436D" w:rsidRDefault="008D49F3" w:rsidP="007A54C2">
      <w:pPr>
        <w:pStyle w:val="Nivel2"/>
        <w:rPr>
          <w:rFonts w:cs="Arial"/>
          <w:sz w:val="22"/>
          <w:szCs w:val="22"/>
        </w:rPr>
      </w:pPr>
      <w:r w:rsidRPr="00C7436D">
        <w:rPr>
          <w:rFonts w:cs="Arial"/>
          <w:sz w:val="22"/>
          <w:szCs w:val="22"/>
        </w:rPr>
        <w:t>Na aplicação da sanção de multa será facultada a defesa do interessado no prazo de 15 (quinze) dias úteis, contado da data de sua intimação</w:t>
      </w:r>
    </w:p>
    <w:p w14:paraId="25AF15CE" w14:textId="1A2F839B" w:rsidR="008D49F3" w:rsidRPr="00531995" w:rsidRDefault="008D49F3" w:rsidP="00531995">
      <w:pPr>
        <w:pStyle w:val="Nivel2"/>
        <w:rPr>
          <w:rFonts w:cs="Arial"/>
          <w:sz w:val="22"/>
          <w:szCs w:val="22"/>
        </w:rPr>
      </w:pPr>
      <w:r w:rsidRPr="00C7436D">
        <w:rPr>
          <w:rFonts w:cs="Arial"/>
          <w:sz w:val="22"/>
          <w:szCs w:val="22"/>
        </w:rPr>
        <w:t xml:space="preserve">A sanção de impedimento de licitar e contratar será aplicada ao responsável em decorrência das infrações administrativas relacionadas nos itens 15.1.1, 15.1.2 15.1.3, quando não se justificar a imposição de penalidade mais grave, e impedirá o </w:t>
      </w:r>
      <w:r w:rsidRPr="00C7436D">
        <w:rPr>
          <w:rFonts w:cs="Arial"/>
          <w:sz w:val="22"/>
          <w:szCs w:val="22"/>
        </w:rPr>
        <w:lastRenderedPageBreak/>
        <w:t>responsável de licitar e contratar no âmbito da Administração Pública direta e indireta do ente federativo a qual pertencer o órgão ou entidade, pelo prazo máximo de 3 (três) anos.</w:t>
      </w:r>
    </w:p>
    <w:p w14:paraId="48E45867" w14:textId="77777777" w:rsidR="008D49F3" w:rsidRPr="00C7436D" w:rsidRDefault="008D49F3" w:rsidP="007A54C2">
      <w:pPr>
        <w:pStyle w:val="Nivel2"/>
        <w:rPr>
          <w:rFonts w:cs="Arial"/>
          <w:sz w:val="22"/>
          <w:szCs w:val="22"/>
        </w:rPr>
      </w:pPr>
      <w:r w:rsidRPr="00C7436D">
        <w:rPr>
          <w:rFonts w:cs="Arial"/>
          <w:sz w:val="22"/>
          <w:szCs w:val="22"/>
        </w:rPr>
        <w:t>Poderá ser aplicada ao responsável a sanção de declaração de inidoneidade para licitar ou contratar, em decorrência da prática das infrações dispostas nos itens 15.1.4, 15.1.5, 15.1.6, 15.1.7 e 15.1.8, bem como pelas infrações administrativas previstas nos itens 15.1.1, 15.1.2 e 15.1.3 que justifiquem a imposição de penalidade mais grave que a sanção de impedimento de licitar e contratar, cuja duração observará o prazo previsto no art. 156, §5º, da Lei n.º 14.133/2021.</w:t>
      </w:r>
    </w:p>
    <w:p w14:paraId="7B2035B7" w14:textId="77777777" w:rsidR="008D49F3" w:rsidRPr="00C7436D" w:rsidRDefault="008D49F3" w:rsidP="007A54C2">
      <w:pPr>
        <w:pStyle w:val="Nivel2"/>
        <w:rPr>
          <w:rFonts w:cs="Arial"/>
          <w:sz w:val="22"/>
          <w:szCs w:val="22"/>
        </w:rPr>
      </w:pPr>
      <w:r w:rsidRPr="00C7436D">
        <w:rPr>
          <w:rFonts w:cs="Arial"/>
          <w:sz w:val="22"/>
          <w:szCs w:val="22"/>
        </w:rPr>
        <w:t>A recusa injustificada do adjudicatário em assinar o contrato ou a ata de registro de preço, ou em aceitar ou retirar o instrumento equivalente no prazo estabelecido pela Administração, descrita no item 15.1.3, caracterizará o descumprimento total da obrigação assumida e o sujeitará às penalidades e à imediata perda da garantia de proposta em favor do órgão ou entidade promotora da licitação, nos termos do art. 45, §4º da IN SEGES/ME n.º 73, de 2022.</w:t>
      </w:r>
    </w:p>
    <w:p w14:paraId="1DB9A691" w14:textId="77777777" w:rsidR="008D49F3" w:rsidRPr="00C7436D" w:rsidRDefault="008D49F3" w:rsidP="007A54C2">
      <w:pPr>
        <w:pStyle w:val="Nivel2"/>
        <w:rPr>
          <w:rFonts w:cs="Arial"/>
          <w:sz w:val="22"/>
          <w:szCs w:val="22"/>
        </w:rPr>
      </w:pPr>
      <w:r w:rsidRPr="00C7436D">
        <w:rPr>
          <w:rFonts w:cs="Arial"/>
          <w:sz w:val="22"/>
          <w:szCs w:val="22"/>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637D087" w14:textId="77777777" w:rsidR="008D49F3" w:rsidRPr="00C7436D" w:rsidRDefault="008D49F3" w:rsidP="007A54C2">
      <w:pPr>
        <w:pStyle w:val="Nivel2"/>
        <w:rPr>
          <w:rFonts w:cs="Arial"/>
          <w:sz w:val="22"/>
          <w:szCs w:val="22"/>
        </w:rPr>
      </w:pPr>
      <w:r w:rsidRPr="00C7436D">
        <w:rPr>
          <w:rFonts w:cs="Arial"/>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47D2AA" w14:textId="77777777" w:rsidR="008D49F3" w:rsidRPr="00C7436D" w:rsidRDefault="008D49F3" w:rsidP="007A54C2">
      <w:pPr>
        <w:pStyle w:val="Nivel2"/>
        <w:rPr>
          <w:rFonts w:cs="Arial"/>
          <w:sz w:val="22"/>
          <w:szCs w:val="22"/>
        </w:rPr>
      </w:pPr>
      <w:r w:rsidRPr="00C7436D">
        <w:rPr>
          <w:rFonts w:cs="Arial"/>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6994E8" w14:textId="77777777" w:rsidR="008D49F3" w:rsidRPr="00C7436D" w:rsidRDefault="008D49F3" w:rsidP="007A54C2">
      <w:pPr>
        <w:pStyle w:val="Nivel2"/>
        <w:rPr>
          <w:rFonts w:cs="Arial"/>
          <w:sz w:val="22"/>
          <w:szCs w:val="22"/>
        </w:rPr>
      </w:pPr>
      <w:r w:rsidRPr="00C7436D">
        <w:rPr>
          <w:rFonts w:cs="Arial"/>
          <w:sz w:val="22"/>
          <w:szCs w:val="22"/>
        </w:rPr>
        <w:t>O recurso e o pedido de reconsideração terão efeito suspensivo do ato ou da decisão recorrida até que sobrevenha decisão final da autoridade competente.</w:t>
      </w:r>
    </w:p>
    <w:p w14:paraId="19825742" w14:textId="77777777" w:rsidR="008D49F3" w:rsidRPr="00C7436D" w:rsidRDefault="008D49F3" w:rsidP="007A54C2">
      <w:pPr>
        <w:pStyle w:val="Nivel2"/>
        <w:rPr>
          <w:rFonts w:cs="Arial"/>
          <w:sz w:val="22"/>
          <w:szCs w:val="22"/>
        </w:rPr>
      </w:pPr>
      <w:r w:rsidRPr="00C7436D">
        <w:rPr>
          <w:rFonts w:cs="Arial"/>
          <w:sz w:val="22"/>
          <w:szCs w:val="22"/>
        </w:rPr>
        <w:t>A aplicação das sanções previstas neste edital não exclui, em hipótese alguma, a obrigação de reparação integral dos danos causados.</w:t>
      </w:r>
    </w:p>
    <w:p w14:paraId="385A43B0" w14:textId="77777777" w:rsidR="008D49F3" w:rsidRPr="00C7436D" w:rsidRDefault="008D49F3" w:rsidP="007A54C2">
      <w:pPr>
        <w:pStyle w:val="Nivel2"/>
        <w:rPr>
          <w:rFonts w:cs="Arial"/>
          <w:sz w:val="22"/>
          <w:szCs w:val="22"/>
        </w:rPr>
      </w:pPr>
      <w:r w:rsidRPr="00C7436D">
        <w:rPr>
          <w:rFonts w:cs="Arial"/>
          <w:sz w:val="22"/>
          <w:szCs w:val="22"/>
        </w:rPr>
        <w:t xml:space="preserve">No que couber, aplica-se o disposto no art. 69 do Decreto Municipal nº 18.254. </w:t>
      </w:r>
    </w:p>
    <w:p w14:paraId="79E38010" w14:textId="77777777" w:rsidR="003E6500" w:rsidRPr="003E6500" w:rsidRDefault="003E6500" w:rsidP="000C58AC">
      <w:pPr>
        <w:pStyle w:val="Nivel01"/>
        <w:spacing w:before="120" w:afterLines="120" w:after="288" w:line="276" w:lineRule="auto"/>
        <w:ind w:left="0" w:firstLine="0"/>
        <w:rPr>
          <w:rFonts w:cs="Arial"/>
          <w:color w:val="FFFFFF"/>
          <w:sz w:val="22"/>
          <w:szCs w:val="22"/>
        </w:rPr>
      </w:pPr>
    </w:p>
    <w:p w14:paraId="27B4F0CE"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SEGUNDA– DA EXTINÇÃO CONTRATUAL (</w:t>
      </w:r>
      <w:hyperlink r:id="rId28" w:anchor="art92" w:history="1">
        <w:r w:rsidRPr="00C7436D">
          <w:rPr>
            <w:rStyle w:val="Hyperlink"/>
            <w:rFonts w:cs="Arial"/>
            <w:sz w:val="22"/>
            <w:szCs w:val="22"/>
          </w:rPr>
          <w:t>art. 92, XIX</w:t>
        </w:r>
      </w:hyperlink>
      <w:r w:rsidRPr="00C7436D">
        <w:rPr>
          <w:rFonts w:cs="Arial"/>
          <w:sz w:val="22"/>
          <w:szCs w:val="22"/>
        </w:rPr>
        <w:t>)</w:t>
      </w:r>
    </w:p>
    <w:p w14:paraId="6386E693" w14:textId="77777777" w:rsidR="00C1782C" w:rsidRPr="00C7436D" w:rsidRDefault="00C1782C" w:rsidP="000C58AC">
      <w:pPr>
        <w:pStyle w:val="Nvel2-Red"/>
        <w:spacing w:afterLines="120" w:after="288"/>
        <w:rPr>
          <w:rFonts w:cs="Arial"/>
          <w:sz w:val="22"/>
          <w:szCs w:val="22"/>
        </w:rPr>
      </w:pPr>
      <w:r w:rsidRPr="00C7436D">
        <w:rPr>
          <w:rFonts w:cs="Arial"/>
          <w:sz w:val="22"/>
          <w:szCs w:val="22"/>
        </w:rPr>
        <w:t>Se as obrigações não forem cumpridas no prazo estipulado, a vigência ficará prorrogada até a conclusão do objeto, caso em que deverá a Administração providenciar a readequação do cronograma fixado para o contrato.</w:t>
      </w:r>
    </w:p>
    <w:p w14:paraId="49488A24" w14:textId="77777777" w:rsidR="00C1782C" w:rsidRPr="00C7436D" w:rsidRDefault="00C1782C" w:rsidP="000C58AC">
      <w:pPr>
        <w:pStyle w:val="Nvel3-R"/>
        <w:spacing w:afterLines="120" w:after="288"/>
        <w:ind w:left="0" w:firstLine="0"/>
        <w:rPr>
          <w:rFonts w:cs="Arial"/>
          <w:sz w:val="22"/>
          <w:szCs w:val="22"/>
        </w:rPr>
      </w:pPr>
      <w:r w:rsidRPr="00C7436D">
        <w:rPr>
          <w:rFonts w:cs="Arial"/>
          <w:sz w:val="22"/>
          <w:szCs w:val="22"/>
        </w:rPr>
        <w:lastRenderedPageBreak/>
        <w:t>Quando a não conclusão do contrato referida no item anterior decorrer de culpa do contratado:</w:t>
      </w:r>
    </w:p>
    <w:p w14:paraId="7EE860C4" w14:textId="77777777" w:rsidR="00C1782C" w:rsidRPr="00C7436D" w:rsidRDefault="00C1782C" w:rsidP="000C58AC">
      <w:pPr>
        <w:pStyle w:val="PargrafodaLista"/>
        <w:numPr>
          <w:ilvl w:val="0"/>
          <w:numId w:val="4"/>
        </w:numPr>
        <w:suppressAutoHyphens/>
        <w:spacing w:before="120" w:afterLines="120" w:after="288"/>
        <w:ind w:left="0" w:firstLine="0"/>
        <w:jc w:val="both"/>
        <w:rPr>
          <w:rFonts w:ascii="Arial" w:eastAsia="Arial" w:hAnsi="Arial" w:cs="Arial"/>
          <w:i/>
          <w:iCs/>
          <w:color w:val="FF0000"/>
        </w:rPr>
      </w:pPr>
      <w:r w:rsidRPr="00C7436D">
        <w:rPr>
          <w:rFonts w:ascii="Arial" w:eastAsia="Arial" w:hAnsi="Arial" w:cs="Arial"/>
          <w:i/>
          <w:iCs/>
          <w:color w:val="FF0000"/>
        </w:rPr>
        <w:t xml:space="preserve">ficará ele constituído em mora, sendo-lhe aplicáveis as respectivas sanções administrativas; e  </w:t>
      </w:r>
    </w:p>
    <w:p w14:paraId="33D5294D" w14:textId="77777777" w:rsidR="00C1782C" w:rsidRPr="00C7436D" w:rsidRDefault="00C1782C" w:rsidP="000C58AC">
      <w:pPr>
        <w:pStyle w:val="PargrafodaLista"/>
        <w:numPr>
          <w:ilvl w:val="0"/>
          <w:numId w:val="4"/>
        </w:numPr>
        <w:suppressAutoHyphens/>
        <w:spacing w:before="120" w:afterLines="120" w:after="288"/>
        <w:ind w:left="0" w:firstLine="0"/>
        <w:jc w:val="both"/>
        <w:rPr>
          <w:rFonts w:ascii="Arial" w:eastAsia="Arial" w:hAnsi="Arial" w:cs="Arial"/>
          <w:i/>
          <w:iCs/>
          <w:color w:val="FF0000"/>
        </w:rPr>
      </w:pPr>
      <w:r w:rsidRPr="00C7436D">
        <w:rPr>
          <w:rFonts w:ascii="Arial" w:eastAsia="Arial" w:hAnsi="Arial" w:cs="Arial"/>
          <w:i/>
          <w:iCs/>
          <w:color w:val="FF0000"/>
        </w:rPr>
        <w:t>poderá a Administração optar pela extinção do contrato e, nesse caso, adotará as medidas admitidas em lei para a continuidade da execução contratual.</w:t>
      </w:r>
    </w:p>
    <w:p w14:paraId="139E509B"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O contrato pode ser extinto antes de cumpridas as obrigações nele estipuladas, ou antes do prazo nele fixado, por algum dos motivos previstos no </w:t>
      </w:r>
      <w:hyperlink r:id="rId29" w:anchor="art137" w:history="1">
        <w:r w:rsidRPr="00C7436D">
          <w:rPr>
            <w:rStyle w:val="Hyperlink"/>
            <w:rFonts w:cs="Arial"/>
            <w:sz w:val="22"/>
            <w:szCs w:val="22"/>
          </w:rPr>
          <w:t>artigo 137 da Lei nº 14.133/21</w:t>
        </w:r>
      </w:hyperlink>
      <w:r w:rsidRPr="00C7436D">
        <w:rPr>
          <w:rFonts w:cs="Arial"/>
          <w:sz w:val="22"/>
          <w:szCs w:val="22"/>
        </w:rPr>
        <w:t>, bem como amigavelmente, assegurados o contraditório e a ampla defesa.</w:t>
      </w:r>
    </w:p>
    <w:p w14:paraId="3B8717C9"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 xml:space="preserve">Nesta hipótese, aplicam-se também os </w:t>
      </w:r>
      <w:hyperlink r:id="rId30" w:anchor="art138" w:history="1">
        <w:r w:rsidRPr="00C7436D">
          <w:rPr>
            <w:rStyle w:val="Hyperlink"/>
            <w:rFonts w:cs="Arial"/>
            <w:sz w:val="22"/>
            <w:szCs w:val="22"/>
          </w:rPr>
          <w:t>artigos 138 e 139 da mesma Lei</w:t>
        </w:r>
      </w:hyperlink>
      <w:r w:rsidRPr="00C7436D">
        <w:rPr>
          <w:rFonts w:cs="Arial"/>
          <w:sz w:val="22"/>
          <w:szCs w:val="22"/>
        </w:rPr>
        <w:t>.</w:t>
      </w:r>
    </w:p>
    <w:p w14:paraId="48A84CD1"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A alteração social ou a modificação da finalidade ou da estrutura da empresa não ensejará a rescisão se não restringir sua capacidade de concluir o contrato.</w:t>
      </w:r>
    </w:p>
    <w:p w14:paraId="7B97BCBF" w14:textId="77777777" w:rsidR="00C1782C" w:rsidRPr="00C7436D" w:rsidRDefault="00C1782C" w:rsidP="000C58AC">
      <w:pPr>
        <w:pStyle w:val="Nivel4"/>
        <w:spacing w:afterLines="120" w:after="288"/>
        <w:ind w:left="0"/>
        <w:rPr>
          <w:rFonts w:cs="Arial"/>
          <w:sz w:val="22"/>
          <w:szCs w:val="22"/>
        </w:rPr>
      </w:pPr>
      <w:r w:rsidRPr="00C7436D">
        <w:rPr>
          <w:rFonts w:cs="Arial"/>
          <w:color w:val="000000"/>
          <w:sz w:val="22"/>
          <w:szCs w:val="22"/>
        </w:rPr>
        <w:t xml:space="preserve">Se a operação </w:t>
      </w:r>
      <w:r w:rsidRPr="00C7436D">
        <w:rPr>
          <w:rFonts w:cs="Arial"/>
          <w:sz w:val="22"/>
          <w:szCs w:val="22"/>
        </w:rPr>
        <w:t>implicar mudança da pessoa jurídica contratada, deverá ser formalizado termo aditivo para alteração subjetiva.</w:t>
      </w:r>
    </w:p>
    <w:p w14:paraId="0730EEE4" w14:textId="77777777" w:rsidR="00C1782C" w:rsidRPr="00C7436D" w:rsidRDefault="00C1782C" w:rsidP="000C58AC">
      <w:pPr>
        <w:pStyle w:val="Nivel2"/>
        <w:spacing w:afterLines="120" w:after="288"/>
        <w:rPr>
          <w:rFonts w:cs="Arial"/>
          <w:sz w:val="22"/>
          <w:szCs w:val="22"/>
        </w:rPr>
      </w:pPr>
      <w:r w:rsidRPr="00C7436D">
        <w:rPr>
          <w:rFonts w:cs="Arial"/>
          <w:sz w:val="22"/>
          <w:szCs w:val="22"/>
        </w:rPr>
        <w:t>O termo de rescisão, sempre que possível, será precedido:</w:t>
      </w:r>
    </w:p>
    <w:p w14:paraId="7B494BE9"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Balanço dos eventos contratuais já cumpridos ou parcialmente cumpridos;</w:t>
      </w:r>
    </w:p>
    <w:p w14:paraId="45F2147E"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Relação dos pagamentos já efetuados e ainda devidos;</w:t>
      </w:r>
    </w:p>
    <w:p w14:paraId="73090082" w14:textId="77777777" w:rsidR="00C1782C" w:rsidRPr="00C7436D" w:rsidRDefault="00C1782C" w:rsidP="000C58AC">
      <w:pPr>
        <w:pStyle w:val="Nivel3"/>
        <w:spacing w:afterLines="120" w:after="288"/>
        <w:ind w:left="0"/>
        <w:rPr>
          <w:rFonts w:cs="Arial"/>
          <w:sz w:val="22"/>
          <w:szCs w:val="22"/>
        </w:rPr>
      </w:pPr>
      <w:r w:rsidRPr="00C7436D">
        <w:rPr>
          <w:rFonts w:cs="Arial"/>
          <w:sz w:val="22"/>
          <w:szCs w:val="22"/>
        </w:rPr>
        <w:t>Indenizações e multas.</w:t>
      </w:r>
    </w:p>
    <w:p w14:paraId="3B657A28" w14:textId="77777777" w:rsidR="00C1782C" w:rsidRPr="00C7436D" w:rsidRDefault="00C1782C" w:rsidP="000C58AC">
      <w:pPr>
        <w:pStyle w:val="Nivel2"/>
        <w:spacing w:afterLines="120" w:after="288"/>
        <w:rPr>
          <w:rFonts w:cs="Arial"/>
          <w:sz w:val="22"/>
          <w:szCs w:val="22"/>
        </w:rPr>
      </w:pPr>
      <w:r w:rsidRPr="00C7436D">
        <w:rPr>
          <w:rFonts w:cs="Arial"/>
          <w:sz w:val="22"/>
          <w:szCs w:val="22"/>
        </w:rPr>
        <w:t>A extinção do contrato não configura óbice para o reconhecimento do desequilíbrio econômico-financeiro, hipótese em que será concedida indenização por meio de termo indenizatório (</w:t>
      </w:r>
      <w:hyperlink r:id="rId31" w:anchor="art131" w:history="1">
        <w:r w:rsidRPr="00C7436D">
          <w:rPr>
            <w:rStyle w:val="Hyperlink"/>
            <w:rFonts w:cs="Arial"/>
            <w:sz w:val="22"/>
            <w:szCs w:val="22"/>
          </w:rPr>
          <w:t xml:space="preserve">art. 131, </w:t>
        </w:r>
        <w:r w:rsidRPr="00C7436D">
          <w:rPr>
            <w:rStyle w:val="Hyperlink"/>
            <w:rFonts w:cs="Arial"/>
            <w:i/>
            <w:iCs/>
            <w:sz w:val="22"/>
            <w:szCs w:val="22"/>
          </w:rPr>
          <w:t xml:space="preserve">caput, </w:t>
        </w:r>
        <w:r w:rsidRPr="00C7436D">
          <w:rPr>
            <w:rStyle w:val="Hyperlink"/>
            <w:rFonts w:cs="Arial"/>
            <w:sz w:val="22"/>
            <w:szCs w:val="22"/>
          </w:rPr>
          <w:t>da Lei n.º 14.133, de 2021</w:t>
        </w:r>
      </w:hyperlink>
      <w:r w:rsidRPr="00C7436D">
        <w:rPr>
          <w:rFonts w:cs="Arial"/>
          <w:sz w:val="22"/>
          <w:szCs w:val="22"/>
        </w:rPr>
        <w:t xml:space="preserve">). </w:t>
      </w:r>
    </w:p>
    <w:p w14:paraId="3F0C1EFB"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TERCEIRA – DOTAÇÃO ORÇAMENTÁRIA (</w:t>
      </w:r>
      <w:hyperlink r:id="rId32" w:anchor="art92" w:history="1">
        <w:r w:rsidRPr="00C7436D">
          <w:rPr>
            <w:rStyle w:val="Hyperlink"/>
            <w:rFonts w:cs="Arial"/>
            <w:sz w:val="22"/>
            <w:szCs w:val="22"/>
          </w:rPr>
          <w:t>art. 92, VIII</w:t>
        </w:r>
      </w:hyperlink>
      <w:r w:rsidRPr="00C7436D">
        <w:rPr>
          <w:rFonts w:cs="Arial"/>
          <w:sz w:val="22"/>
          <w:szCs w:val="22"/>
        </w:rPr>
        <w:t>)</w:t>
      </w:r>
    </w:p>
    <w:p w14:paraId="4F0D63D7" w14:textId="77777777" w:rsidR="00C1782C" w:rsidRPr="00C7436D" w:rsidRDefault="00C1782C" w:rsidP="000C58AC">
      <w:pPr>
        <w:pStyle w:val="Nivel2"/>
        <w:spacing w:afterLines="120" w:after="288"/>
        <w:rPr>
          <w:rFonts w:cs="Arial"/>
          <w:sz w:val="22"/>
          <w:szCs w:val="22"/>
        </w:rPr>
      </w:pPr>
      <w:r w:rsidRPr="00C7436D">
        <w:rPr>
          <w:rFonts w:cs="Arial"/>
          <w:sz w:val="22"/>
          <w:szCs w:val="22"/>
        </w:rPr>
        <w:t>As despesas decorrentes da presente contratação correrão à conta de recursos específicos consignados no Orçamento Geral da União deste exercício, na dotação abaixo discriminada:</w:t>
      </w:r>
    </w:p>
    <w:p w14:paraId="4FBC1515" w14:textId="77777777" w:rsidR="00C1782C" w:rsidRPr="00C7436D" w:rsidRDefault="00C1782C" w:rsidP="000C58AC">
      <w:pPr>
        <w:numPr>
          <w:ilvl w:val="1"/>
          <w:numId w:val="5"/>
        </w:numPr>
        <w:suppressAutoHyphens/>
        <w:spacing w:before="120" w:afterLines="120" w:after="288"/>
        <w:ind w:left="0" w:firstLine="0"/>
        <w:jc w:val="both"/>
        <w:rPr>
          <w:rFonts w:ascii="Arial" w:eastAsia="Arial" w:hAnsi="Arial" w:cs="Arial"/>
        </w:rPr>
      </w:pPr>
      <w:r w:rsidRPr="00C7436D">
        <w:rPr>
          <w:rFonts w:ascii="Arial" w:eastAsia="Arial" w:hAnsi="Arial" w:cs="Arial"/>
        </w:rPr>
        <w:t xml:space="preserve">Gestão/Unidade: </w:t>
      </w:r>
    </w:p>
    <w:p w14:paraId="7D81A8A2" w14:textId="77777777" w:rsidR="00C1782C" w:rsidRPr="00C7436D" w:rsidRDefault="00C1782C" w:rsidP="000C58AC">
      <w:pPr>
        <w:numPr>
          <w:ilvl w:val="1"/>
          <w:numId w:val="5"/>
        </w:numPr>
        <w:suppressAutoHyphens/>
        <w:spacing w:before="120" w:afterLines="120" w:after="288"/>
        <w:ind w:left="0" w:firstLine="0"/>
        <w:jc w:val="both"/>
        <w:rPr>
          <w:rFonts w:ascii="Arial" w:eastAsia="Arial" w:hAnsi="Arial" w:cs="Arial"/>
        </w:rPr>
      </w:pPr>
      <w:r w:rsidRPr="00C7436D">
        <w:rPr>
          <w:rFonts w:ascii="Arial" w:eastAsia="Arial" w:hAnsi="Arial" w:cs="Arial"/>
        </w:rPr>
        <w:t xml:space="preserve">Fonte de Recursos:  </w:t>
      </w:r>
    </w:p>
    <w:p w14:paraId="722F3F2B" w14:textId="77777777" w:rsidR="00C1782C" w:rsidRPr="00C7436D" w:rsidRDefault="00C1782C" w:rsidP="000C58AC">
      <w:pPr>
        <w:numPr>
          <w:ilvl w:val="1"/>
          <w:numId w:val="5"/>
        </w:numPr>
        <w:suppressAutoHyphens/>
        <w:spacing w:before="120" w:afterLines="120" w:after="288"/>
        <w:ind w:left="0" w:firstLine="0"/>
        <w:jc w:val="both"/>
        <w:rPr>
          <w:rFonts w:ascii="Arial" w:eastAsia="Arial" w:hAnsi="Arial" w:cs="Arial"/>
        </w:rPr>
      </w:pPr>
      <w:r w:rsidRPr="00C7436D">
        <w:rPr>
          <w:rFonts w:ascii="Arial" w:eastAsia="Arial" w:hAnsi="Arial" w:cs="Arial"/>
        </w:rPr>
        <w:t xml:space="preserve">Programa de Trabalho: </w:t>
      </w:r>
    </w:p>
    <w:p w14:paraId="19973941" w14:textId="77777777" w:rsidR="00C1782C" w:rsidRPr="00C7436D" w:rsidRDefault="00C1782C" w:rsidP="000C58AC">
      <w:pPr>
        <w:numPr>
          <w:ilvl w:val="1"/>
          <w:numId w:val="5"/>
        </w:numPr>
        <w:suppressAutoHyphens/>
        <w:spacing w:before="120" w:afterLines="120" w:after="288"/>
        <w:ind w:left="0" w:firstLine="0"/>
        <w:jc w:val="both"/>
        <w:rPr>
          <w:rFonts w:ascii="Arial" w:eastAsia="Arial" w:hAnsi="Arial" w:cs="Arial"/>
        </w:rPr>
      </w:pPr>
      <w:r w:rsidRPr="00C7436D">
        <w:rPr>
          <w:rFonts w:ascii="Arial" w:eastAsia="Arial" w:hAnsi="Arial" w:cs="Arial"/>
        </w:rPr>
        <w:t xml:space="preserve">Elemento de Despesa: </w:t>
      </w:r>
    </w:p>
    <w:p w14:paraId="597C23FD" w14:textId="77777777" w:rsidR="00C1782C" w:rsidRPr="00C7436D" w:rsidRDefault="00C1782C" w:rsidP="000C58AC">
      <w:pPr>
        <w:numPr>
          <w:ilvl w:val="1"/>
          <w:numId w:val="5"/>
        </w:numPr>
        <w:suppressAutoHyphens/>
        <w:spacing w:before="120" w:afterLines="120" w:after="288"/>
        <w:ind w:left="0" w:firstLine="0"/>
        <w:jc w:val="both"/>
        <w:rPr>
          <w:rFonts w:ascii="Arial" w:eastAsia="Arial" w:hAnsi="Arial" w:cs="Arial"/>
        </w:rPr>
      </w:pPr>
      <w:r w:rsidRPr="00C7436D">
        <w:rPr>
          <w:rFonts w:ascii="Arial" w:eastAsia="Arial" w:hAnsi="Arial" w:cs="Arial"/>
        </w:rPr>
        <w:t xml:space="preserve">Plano Interno: </w:t>
      </w:r>
    </w:p>
    <w:p w14:paraId="0A7D95A7" w14:textId="77777777" w:rsidR="00C1782C" w:rsidRPr="00C7436D" w:rsidRDefault="00C1782C" w:rsidP="000C58AC">
      <w:pPr>
        <w:numPr>
          <w:ilvl w:val="1"/>
          <w:numId w:val="5"/>
        </w:numPr>
        <w:suppressAutoHyphens/>
        <w:spacing w:before="120" w:afterLines="120" w:after="288"/>
        <w:ind w:left="0" w:firstLine="0"/>
        <w:jc w:val="both"/>
        <w:rPr>
          <w:rFonts w:ascii="Arial" w:eastAsia="Arial" w:hAnsi="Arial" w:cs="Arial"/>
        </w:rPr>
      </w:pPr>
      <w:r w:rsidRPr="00C7436D">
        <w:rPr>
          <w:rFonts w:ascii="Arial" w:eastAsia="Arial" w:hAnsi="Arial" w:cs="Arial"/>
        </w:rPr>
        <w:t>Nota de Empenho:</w:t>
      </w:r>
    </w:p>
    <w:p w14:paraId="0EE2DAFF" w14:textId="77777777" w:rsidR="00C1782C" w:rsidRPr="00C7436D" w:rsidRDefault="00C1782C" w:rsidP="000C58AC">
      <w:pPr>
        <w:pStyle w:val="Nvel2-Red"/>
        <w:spacing w:afterLines="120" w:after="288"/>
        <w:rPr>
          <w:rFonts w:cs="Arial"/>
          <w:sz w:val="22"/>
          <w:szCs w:val="22"/>
        </w:rPr>
      </w:pPr>
      <w:r w:rsidRPr="00C7436D">
        <w:rPr>
          <w:rFonts w:cs="Arial"/>
          <w:sz w:val="22"/>
          <w:szCs w:val="22"/>
        </w:rPr>
        <w:lastRenderedPageBreak/>
        <w:t>A dotação relativa aos exercícios financeiros subsequentes será indicada após aprovação da Lei Orçamentária respectiva e liberação dos créditos correspondentes, mediante apostilamento.</w:t>
      </w:r>
    </w:p>
    <w:p w14:paraId="2FF82C60"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QUARTA – DOS CASOS OMISSOS (</w:t>
      </w:r>
      <w:hyperlink r:id="rId33" w:anchor="art92" w:history="1">
        <w:r w:rsidRPr="00C7436D">
          <w:rPr>
            <w:rStyle w:val="Hyperlink"/>
            <w:rFonts w:cs="Arial"/>
            <w:sz w:val="22"/>
            <w:szCs w:val="22"/>
          </w:rPr>
          <w:t>art. 92, III</w:t>
        </w:r>
      </w:hyperlink>
      <w:r w:rsidRPr="00C7436D">
        <w:rPr>
          <w:rFonts w:cs="Arial"/>
          <w:sz w:val="22"/>
          <w:szCs w:val="22"/>
        </w:rPr>
        <w:t>)</w:t>
      </w:r>
    </w:p>
    <w:p w14:paraId="5ECB1A24"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Os casos omissos serão decididos pelo contratante, segundo as disposições contidas na Lei </w:t>
      </w:r>
      <w:hyperlink r:id="rId34" w:history="1">
        <w:r w:rsidRPr="00C7436D">
          <w:rPr>
            <w:rStyle w:val="Hyperlink"/>
            <w:rFonts w:cs="Arial"/>
            <w:sz w:val="22"/>
            <w:szCs w:val="22"/>
          </w:rPr>
          <w:t>nº 14.133, de 2021</w:t>
        </w:r>
      </w:hyperlink>
      <w:r w:rsidRPr="00C7436D">
        <w:rPr>
          <w:rFonts w:cs="Arial"/>
          <w:sz w:val="22"/>
          <w:szCs w:val="22"/>
        </w:rPr>
        <w:t xml:space="preserve">, e demais normas federais aplicáveis e, subsidiariamente, segundo as disposições contidas na </w:t>
      </w:r>
      <w:hyperlink r:id="rId35" w:history="1">
        <w:r w:rsidRPr="00C7436D">
          <w:rPr>
            <w:rStyle w:val="Hyperlink"/>
            <w:rFonts w:cs="Arial"/>
            <w:sz w:val="22"/>
            <w:szCs w:val="22"/>
          </w:rPr>
          <w:t>Lei nº 8.078, de 1990 – Código de Defesa do Consumidor</w:t>
        </w:r>
      </w:hyperlink>
      <w:r w:rsidRPr="00C7436D">
        <w:rPr>
          <w:rFonts w:cs="Arial"/>
          <w:sz w:val="22"/>
          <w:szCs w:val="22"/>
        </w:rPr>
        <w:t xml:space="preserve"> – e normas e princípios gerais dos contratos.</w:t>
      </w:r>
    </w:p>
    <w:p w14:paraId="30B6CAEB"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QUINTA – ALTERAÇÕES</w:t>
      </w:r>
    </w:p>
    <w:p w14:paraId="6F936C2A"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Eventuais alterações contratuais reger-se-ão pela disciplina dos </w:t>
      </w:r>
      <w:hyperlink r:id="rId36" w:anchor="art124" w:history="1">
        <w:proofErr w:type="spellStart"/>
        <w:r w:rsidRPr="00C7436D">
          <w:rPr>
            <w:rStyle w:val="Hyperlink"/>
            <w:rFonts w:cs="Arial"/>
            <w:sz w:val="22"/>
            <w:szCs w:val="22"/>
          </w:rPr>
          <w:t>arts</w:t>
        </w:r>
        <w:proofErr w:type="spellEnd"/>
        <w:r w:rsidRPr="00C7436D">
          <w:rPr>
            <w:rStyle w:val="Hyperlink"/>
            <w:rFonts w:cs="Arial"/>
            <w:sz w:val="22"/>
            <w:szCs w:val="22"/>
          </w:rPr>
          <w:t>. 124 e seguintes da Lei nº 14.133, de 2021</w:t>
        </w:r>
      </w:hyperlink>
      <w:r w:rsidRPr="00C7436D">
        <w:rPr>
          <w:rFonts w:cs="Arial"/>
          <w:sz w:val="22"/>
          <w:szCs w:val="22"/>
        </w:rPr>
        <w:t>.</w:t>
      </w:r>
    </w:p>
    <w:p w14:paraId="05A97C73"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O contratado é obrigado a aceitar, nas </w:t>
      </w:r>
      <w:r w:rsidR="005B705D">
        <w:rPr>
          <w:rFonts w:cs="Arial"/>
          <w:sz w:val="22"/>
          <w:szCs w:val="22"/>
        </w:rPr>
        <w:t xml:space="preserve">mesmas </w:t>
      </w:r>
      <w:r w:rsidRPr="00C7436D">
        <w:rPr>
          <w:rFonts w:cs="Arial"/>
          <w:sz w:val="22"/>
          <w:szCs w:val="22"/>
        </w:rPr>
        <w:t>condições contratuais, os acréscimos ou supressões que se fizerem necessários, até o limite de 25% (vinte e cinco por cento) do valor inicial atualizado do contrato.</w:t>
      </w:r>
    </w:p>
    <w:p w14:paraId="5217FE8D"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Registros que não caracterizam alteração do contrato podem ser realizados por simples apostila, dispensada a celebração de termo aditivo, na forma do </w:t>
      </w:r>
      <w:hyperlink r:id="rId37" w:anchor="art136" w:history="1">
        <w:r w:rsidRPr="00C7436D">
          <w:rPr>
            <w:rStyle w:val="Hyperlink"/>
            <w:rFonts w:cs="Arial"/>
            <w:sz w:val="22"/>
            <w:szCs w:val="22"/>
          </w:rPr>
          <w:t>art. 136 da Lei nº 14.133, de 2021</w:t>
        </w:r>
      </w:hyperlink>
      <w:r w:rsidRPr="00C7436D">
        <w:rPr>
          <w:rFonts w:cs="Arial"/>
          <w:sz w:val="22"/>
          <w:szCs w:val="22"/>
        </w:rPr>
        <w:t>.</w:t>
      </w:r>
    </w:p>
    <w:p w14:paraId="7D8D3897"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SEXTA – PUBLICAÇÃO</w:t>
      </w:r>
    </w:p>
    <w:p w14:paraId="2DC10319" w14:textId="77777777" w:rsidR="00C1782C" w:rsidRPr="00C7436D" w:rsidRDefault="00C1782C" w:rsidP="000C58AC">
      <w:pPr>
        <w:pStyle w:val="Nivel2"/>
        <w:spacing w:afterLines="120" w:after="288"/>
        <w:rPr>
          <w:rFonts w:cs="Arial"/>
          <w:sz w:val="22"/>
          <w:szCs w:val="22"/>
        </w:rPr>
      </w:pPr>
      <w:r w:rsidRPr="00C7436D">
        <w:rPr>
          <w:rFonts w:cs="Arial"/>
          <w:sz w:val="22"/>
          <w:szCs w:val="22"/>
        </w:rPr>
        <w:t xml:space="preserve">Incumbirá ao contratante divulgar o presente instrumento no Portal Nacional de Contratações Públicas (PNCP), na forma prevista no </w:t>
      </w:r>
      <w:hyperlink r:id="rId38" w:anchor="art94" w:history="1">
        <w:r w:rsidRPr="00C7436D">
          <w:rPr>
            <w:rStyle w:val="Hyperlink"/>
            <w:rFonts w:cs="Arial"/>
            <w:sz w:val="22"/>
            <w:szCs w:val="22"/>
          </w:rPr>
          <w:t>art. 94 da Lei 14.133, de 2021</w:t>
        </w:r>
      </w:hyperlink>
      <w:r w:rsidRPr="00C7436D">
        <w:rPr>
          <w:rFonts w:cs="Arial"/>
          <w:sz w:val="22"/>
          <w:szCs w:val="22"/>
        </w:rPr>
        <w:t xml:space="preserve">, bem como no respectivo sítio oficial na Internet, em atenção ao </w:t>
      </w:r>
      <w:hyperlink r:id="rId39" w:anchor="art8§2" w:history="1">
        <w:r w:rsidRPr="00C7436D">
          <w:rPr>
            <w:rStyle w:val="Hyperlink"/>
            <w:rFonts w:cs="Arial"/>
            <w:sz w:val="22"/>
            <w:szCs w:val="22"/>
          </w:rPr>
          <w:t>art. 8º, §2º, da Lei n. 12.527, de 2011</w:t>
        </w:r>
      </w:hyperlink>
      <w:r w:rsidRPr="00C7436D">
        <w:rPr>
          <w:rFonts w:cs="Arial"/>
          <w:sz w:val="22"/>
          <w:szCs w:val="22"/>
        </w:rPr>
        <w:t xml:space="preserve">, c/c </w:t>
      </w:r>
      <w:hyperlink r:id="rId40" w:anchor="art7§3" w:history="1">
        <w:r w:rsidRPr="00C7436D">
          <w:rPr>
            <w:rStyle w:val="Hyperlink"/>
            <w:rFonts w:cs="Arial"/>
            <w:sz w:val="22"/>
            <w:szCs w:val="22"/>
          </w:rPr>
          <w:t>art. 7º, §3º, inciso V, do Decreto n. 7.724, de 2012</w:t>
        </w:r>
      </w:hyperlink>
      <w:r w:rsidRPr="00C7436D">
        <w:rPr>
          <w:rFonts w:cs="Arial"/>
          <w:sz w:val="22"/>
          <w:szCs w:val="22"/>
        </w:rPr>
        <w:t>.</w:t>
      </w:r>
    </w:p>
    <w:p w14:paraId="60A0B4DD" w14:textId="77777777" w:rsidR="00C1782C" w:rsidRPr="00C7436D" w:rsidRDefault="00C1782C" w:rsidP="000C58AC">
      <w:pPr>
        <w:pStyle w:val="Nivel01"/>
        <w:spacing w:before="120" w:afterLines="120" w:after="288" w:line="276" w:lineRule="auto"/>
        <w:ind w:left="0" w:firstLine="0"/>
        <w:rPr>
          <w:rFonts w:cs="Arial"/>
          <w:color w:val="FFFFFF"/>
          <w:sz w:val="22"/>
          <w:szCs w:val="22"/>
        </w:rPr>
      </w:pPr>
      <w:r w:rsidRPr="00C7436D">
        <w:rPr>
          <w:rFonts w:cs="Arial"/>
          <w:sz w:val="22"/>
          <w:szCs w:val="22"/>
        </w:rPr>
        <w:t>CLÁUSULA DÉCIMA SÉTIMA– FORO (</w:t>
      </w:r>
      <w:hyperlink r:id="rId41" w:anchor="art92§1" w:history="1">
        <w:r w:rsidRPr="00C7436D">
          <w:rPr>
            <w:rStyle w:val="Hyperlink"/>
            <w:rFonts w:cs="Arial"/>
            <w:sz w:val="22"/>
            <w:szCs w:val="22"/>
          </w:rPr>
          <w:t>art. 92, §1º</w:t>
        </w:r>
      </w:hyperlink>
      <w:r w:rsidRPr="00C7436D">
        <w:rPr>
          <w:rFonts w:cs="Arial"/>
          <w:sz w:val="22"/>
          <w:szCs w:val="22"/>
        </w:rPr>
        <w:t>)</w:t>
      </w:r>
    </w:p>
    <w:p w14:paraId="104779E0" w14:textId="77777777" w:rsidR="00C1782C" w:rsidRPr="00C7436D" w:rsidRDefault="00C1782C" w:rsidP="000C58AC">
      <w:pPr>
        <w:pStyle w:val="Nivel2"/>
        <w:spacing w:afterLines="120" w:after="288"/>
        <w:rPr>
          <w:rFonts w:cs="Arial"/>
          <w:sz w:val="22"/>
          <w:szCs w:val="22"/>
        </w:rPr>
      </w:pPr>
      <w:r w:rsidRPr="00C7436D">
        <w:rPr>
          <w:rFonts w:cs="Arial"/>
          <w:color w:val="auto"/>
          <w:sz w:val="22"/>
          <w:szCs w:val="22"/>
        </w:rPr>
        <w:t xml:space="preserve">Fica eleito </w:t>
      </w:r>
      <w:r w:rsidRPr="00C7436D">
        <w:rPr>
          <w:rFonts w:cs="Arial"/>
          <w:sz w:val="22"/>
          <w:szCs w:val="22"/>
        </w:rPr>
        <w:t xml:space="preserve">o foro da Comarca de Volta Redonda/RJ para dirimir os litígios que decorrerem da execução deste Termo de Contrato que não puderem ser compostos pela conciliação, conforme </w:t>
      </w:r>
      <w:hyperlink r:id="rId42" w:anchor="art92§1" w:history="1">
        <w:r w:rsidRPr="00C7436D">
          <w:rPr>
            <w:rStyle w:val="Hyperlink"/>
            <w:rFonts w:cs="Arial"/>
            <w:sz w:val="22"/>
            <w:szCs w:val="22"/>
          </w:rPr>
          <w:t>art. 92, §1º, da Lei nº 14.133/21</w:t>
        </w:r>
      </w:hyperlink>
      <w:r w:rsidRPr="00C7436D">
        <w:rPr>
          <w:rFonts w:cs="Arial"/>
          <w:sz w:val="22"/>
          <w:szCs w:val="22"/>
        </w:rPr>
        <w:t>.</w:t>
      </w:r>
    </w:p>
    <w:p w14:paraId="211B35F5" w14:textId="77777777" w:rsidR="00C1782C" w:rsidRPr="00C7436D" w:rsidRDefault="00C1782C" w:rsidP="000C58AC">
      <w:pPr>
        <w:pStyle w:val="Nivel2"/>
        <w:numPr>
          <w:ilvl w:val="0"/>
          <w:numId w:val="0"/>
        </w:numPr>
        <w:spacing w:afterLines="120" w:after="288"/>
        <w:rPr>
          <w:rFonts w:cs="Arial"/>
          <w:i/>
          <w:iCs/>
          <w:color w:val="auto"/>
          <w:sz w:val="22"/>
          <w:szCs w:val="22"/>
        </w:rPr>
      </w:pPr>
      <w:r w:rsidRPr="00C7436D">
        <w:rPr>
          <w:rFonts w:cs="Arial"/>
          <w:i/>
          <w:iCs/>
          <w:color w:val="auto"/>
          <w:sz w:val="22"/>
          <w:szCs w:val="22"/>
        </w:rPr>
        <w:t xml:space="preserve">Volta Redonda, XX de </w:t>
      </w:r>
      <w:proofErr w:type="gramStart"/>
      <w:r w:rsidRPr="00C7436D">
        <w:rPr>
          <w:rFonts w:cs="Arial"/>
          <w:i/>
          <w:iCs/>
          <w:color w:val="auto"/>
          <w:sz w:val="22"/>
          <w:szCs w:val="22"/>
        </w:rPr>
        <w:t xml:space="preserve">XXXXX </w:t>
      </w:r>
      <w:r w:rsidRPr="00C7436D">
        <w:rPr>
          <w:rFonts w:cs="Arial"/>
          <w:i/>
          <w:iCs/>
          <w:color w:val="FF0000"/>
          <w:sz w:val="22"/>
          <w:szCs w:val="22"/>
        </w:rPr>
        <w:t xml:space="preserve"> </w:t>
      </w:r>
      <w:r w:rsidRPr="00C7436D">
        <w:rPr>
          <w:rFonts w:cs="Arial"/>
          <w:i/>
          <w:iCs/>
          <w:color w:val="auto"/>
          <w:sz w:val="22"/>
          <w:szCs w:val="22"/>
        </w:rPr>
        <w:t>de</w:t>
      </w:r>
      <w:proofErr w:type="gramEnd"/>
      <w:r w:rsidRPr="00C7436D">
        <w:rPr>
          <w:rFonts w:cs="Arial"/>
          <w:i/>
          <w:iCs/>
          <w:color w:val="auto"/>
          <w:sz w:val="22"/>
          <w:szCs w:val="22"/>
        </w:rPr>
        <w:t xml:space="preserve"> 20XX</w:t>
      </w:r>
      <w:r w:rsidRPr="00C7436D">
        <w:rPr>
          <w:rFonts w:cs="Arial"/>
          <w:i/>
          <w:iCs/>
          <w:color w:val="FF0000"/>
          <w:sz w:val="22"/>
          <w:szCs w:val="22"/>
        </w:rPr>
        <w:t>.</w:t>
      </w:r>
    </w:p>
    <w:p w14:paraId="2BF1B898" w14:textId="77777777" w:rsidR="00C1782C" w:rsidRPr="00C7436D" w:rsidRDefault="00C1782C" w:rsidP="000C58AC">
      <w:pPr>
        <w:spacing w:before="120" w:afterLines="120" w:after="288"/>
        <w:jc w:val="both"/>
        <w:rPr>
          <w:rFonts w:ascii="Arial" w:hAnsi="Arial" w:cs="Arial"/>
          <w:bCs/>
        </w:rPr>
      </w:pPr>
      <w:r w:rsidRPr="00C7436D">
        <w:rPr>
          <w:rFonts w:ascii="Arial" w:hAnsi="Arial" w:cs="Arial"/>
          <w:bCs/>
        </w:rPr>
        <w:t>_________________________</w:t>
      </w:r>
    </w:p>
    <w:p w14:paraId="734368B8" w14:textId="77777777" w:rsidR="00C1782C" w:rsidRPr="00C7436D" w:rsidRDefault="00C1782C" w:rsidP="000C58AC">
      <w:pPr>
        <w:spacing w:before="120" w:afterLines="120" w:after="288"/>
        <w:jc w:val="both"/>
        <w:rPr>
          <w:rFonts w:ascii="Arial" w:hAnsi="Arial" w:cs="Arial"/>
          <w:bCs/>
        </w:rPr>
      </w:pPr>
      <w:r w:rsidRPr="00C7436D">
        <w:rPr>
          <w:rFonts w:ascii="Arial" w:hAnsi="Arial" w:cs="Arial"/>
          <w:bCs/>
        </w:rPr>
        <w:t>Representante legal do CONTRATANTE</w:t>
      </w:r>
    </w:p>
    <w:p w14:paraId="7C156250" w14:textId="77777777" w:rsidR="00C1782C" w:rsidRPr="00C7436D" w:rsidRDefault="00C1782C" w:rsidP="000C58AC">
      <w:pPr>
        <w:spacing w:before="120" w:afterLines="120" w:after="288"/>
        <w:jc w:val="both"/>
        <w:rPr>
          <w:rFonts w:ascii="Arial" w:hAnsi="Arial" w:cs="Arial"/>
        </w:rPr>
      </w:pPr>
      <w:r w:rsidRPr="00C7436D">
        <w:rPr>
          <w:rFonts w:ascii="Arial" w:hAnsi="Arial" w:cs="Arial"/>
        </w:rPr>
        <w:t>_________________________</w:t>
      </w:r>
    </w:p>
    <w:p w14:paraId="5B69807C" w14:textId="77777777" w:rsidR="00C1782C" w:rsidRPr="003E6500" w:rsidRDefault="00C1782C" w:rsidP="000C58AC">
      <w:pPr>
        <w:spacing w:before="120" w:afterLines="120" w:after="288"/>
        <w:jc w:val="both"/>
        <w:rPr>
          <w:rFonts w:ascii="Arial" w:hAnsi="Arial" w:cs="Arial"/>
          <w:sz w:val="20"/>
          <w:szCs w:val="20"/>
        </w:rPr>
      </w:pPr>
      <w:r w:rsidRPr="00C7436D">
        <w:rPr>
          <w:rFonts w:ascii="Arial" w:hAnsi="Arial" w:cs="Arial"/>
          <w:bCs/>
        </w:rPr>
        <w:t>Representante</w:t>
      </w:r>
      <w:r w:rsidRPr="00C7436D">
        <w:rPr>
          <w:rFonts w:ascii="Arial" w:hAnsi="Arial" w:cs="Arial"/>
        </w:rPr>
        <w:t xml:space="preserve"> legal do CONTRATADO</w:t>
      </w:r>
    </w:p>
    <w:p w14:paraId="797304C3" w14:textId="77777777" w:rsidR="00C1782C" w:rsidRPr="003E6500" w:rsidRDefault="00C1782C" w:rsidP="000C58AC">
      <w:pPr>
        <w:spacing w:before="120" w:afterLines="120" w:after="288"/>
        <w:jc w:val="both"/>
        <w:rPr>
          <w:rFonts w:ascii="Arial" w:hAnsi="Arial" w:cs="Arial"/>
          <w:i/>
          <w:iCs/>
          <w:sz w:val="20"/>
          <w:szCs w:val="20"/>
        </w:rPr>
      </w:pPr>
      <w:r w:rsidRPr="003E6500">
        <w:rPr>
          <w:rFonts w:ascii="Arial" w:hAnsi="Arial" w:cs="Arial"/>
          <w:i/>
          <w:iCs/>
          <w:sz w:val="20"/>
          <w:szCs w:val="20"/>
        </w:rPr>
        <w:t>TESTEMUNHAS:</w:t>
      </w:r>
    </w:p>
    <w:p w14:paraId="4C8AA660" w14:textId="77777777" w:rsidR="001D7F04" w:rsidRPr="002C73A4" w:rsidRDefault="00542506" w:rsidP="00C866B1">
      <w:pPr>
        <w:jc w:val="center"/>
        <w:rPr>
          <w:rFonts w:ascii="Arial" w:hAnsi="Arial" w:cs="Arial"/>
          <w:b/>
          <w:sz w:val="24"/>
          <w:szCs w:val="24"/>
          <w:highlight w:val="yellow"/>
        </w:rPr>
      </w:pPr>
      <w:r w:rsidRPr="003E6500">
        <w:rPr>
          <w:rFonts w:ascii="Arial" w:hAnsi="Arial" w:cs="Arial"/>
          <w:b/>
          <w:sz w:val="20"/>
          <w:szCs w:val="20"/>
        </w:rPr>
        <w:br w:type="page"/>
      </w:r>
      <w:r w:rsidR="00333A23" w:rsidRPr="002C73A4">
        <w:rPr>
          <w:rFonts w:ascii="Arial" w:hAnsi="Arial" w:cs="Arial"/>
          <w:b/>
          <w:sz w:val="24"/>
          <w:szCs w:val="24"/>
          <w:highlight w:val="yellow"/>
        </w:rPr>
        <w:lastRenderedPageBreak/>
        <w:t>Anexo 9</w:t>
      </w:r>
      <w:r w:rsidR="001D7F04" w:rsidRPr="002C73A4">
        <w:rPr>
          <w:rFonts w:ascii="Arial" w:eastAsia="Arial" w:hAnsi="Arial" w:cs="Arial"/>
          <w:b/>
          <w:highlight w:val="yellow"/>
        </w:rPr>
        <w:t xml:space="preserve">             </w:t>
      </w:r>
    </w:p>
    <w:p w14:paraId="7C52D7BA" w14:textId="4B86DBD9" w:rsidR="000C58AC" w:rsidRDefault="000C58AC" w:rsidP="007F0BB2">
      <w:pPr>
        <w:spacing w:after="0" w:line="240" w:lineRule="auto"/>
        <w:rPr>
          <w:rFonts w:ascii="Arial" w:eastAsia="Arial" w:hAnsi="Arial" w:cs="Arial"/>
          <w:b/>
          <w:color w:val="000000"/>
          <w:sz w:val="24"/>
          <w:szCs w:val="24"/>
        </w:rPr>
      </w:pPr>
    </w:p>
    <w:p w14:paraId="2C4D8AFE" w14:textId="77777777" w:rsidR="00BC2CB5" w:rsidRPr="00BC2CB5" w:rsidRDefault="00BC2CB5" w:rsidP="00BC2CB5">
      <w:pPr>
        <w:spacing w:after="0" w:line="240" w:lineRule="auto"/>
        <w:jc w:val="center"/>
        <w:rPr>
          <w:rFonts w:ascii="Arial" w:hAnsi="Arial" w:cs="Arial"/>
          <w:b/>
          <w:sz w:val="20"/>
          <w:szCs w:val="20"/>
          <w:u w:val="single"/>
        </w:rPr>
      </w:pPr>
      <w:r w:rsidRPr="00BC2CB5">
        <w:rPr>
          <w:rFonts w:ascii="Arial" w:hAnsi="Arial" w:cs="Arial"/>
          <w:b/>
          <w:sz w:val="20"/>
          <w:szCs w:val="20"/>
          <w:u w:val="single"/>
        </w:rPr>
        <w:t>ESTUDO TÉCNICO PRELIMINAR</w:t>
      </w:r>
    </w:p>
    <w:p w14:paraId="35D9FD5A" w14:textId="77777777" w:rsidR="00BC2CB5" w:rsidRPr="00BC2CB5" w:rsidRDefault="00BC2CB5" w:rsidP="00BC2CB5">
      <w:pPr>
        <w:spacing w:after="0" w:line="240" w:lineRule="auto"/>
        <w:rPr>
          <w:rFonts w:ascii="Arial" w:hAnsi="Arial" w:cs="Arial"/>
          <w:sz w:val="20"/>
          <w:szCs w:val="20"/>
        </w:rPr>
      </w:pPr>
    </w:p>
    <w:p w14:paraId="06D93FB0" w14:textId="0118A0BC" w:rsidR="00BC2CB5" w:rsidRPr="00BC2CB5" w:rsidRDefault="00BC2CB5" w:rsidP="00BC2CB5">
      <w:pPr>
        <w:spacing w:after="0" w:line="240" w:lineRule="auto"/>
        <w:jc w:val="both"/>
        <w:rPr>
          <w:rFonts w:ascii="Arial" w:hAnsi="Arial" w:cs="Arial"/>
          <w:b/>
          <w:sz w:val="20"/>
          <w:szCs w:val="20"/>
        </w:rPr>
      </w:pPr>
      <w:r>
        <w:rPr>
          <w:rFonts w:ascii="Arial" w:hAnsi="Arial" w:cs="Arial"/>
          <w:b/>
          <w:sz w:val="20"/>
          <w:szCs w:val="20"/>
        </w:rPr>
        <w:t>1</w:t>
      </w:r>
      <w:r w:rsidRPr="00BC2CB5">
        <w:rPr>
          <w:rFonts w:ascii="Arial" w:hAnsi="Arial" w:cs="Arial"/>
          <w:b/>
          <w:sz w:val="20"/>
          <w:szCs w:val="20"/>
        </w:rPr>
        <w:t>Descrição da contratação como um todo:</w:t>
      </w:r>
    </w:p>
    <w:p w14:paraId="576CFC2E" w14:textId="77777777" w:rsidR="00BC2CB5" w:rsidRPr="00BC2CB5" w:rsidRDefault="00BC2CB5" w:rsidP="00BC2CB5">
      <w:pPr>
        <w:spacing w:after="0" w:line="240" w:lineRule="auto"/>
        <w:jc w:val="both"/>
        <w:rPr>
          <w:rFonts w:ascii="Arial" w:hAnsi="Arial" w:cs="Arial"/>
          <w:b/>
          <w:sz w:val="20"/>
          <w:szCs w:val="20"/>
        </w:rPr>
      </w:pPr>
    </w:p>
    <w:p w14:paraId="0B13683A" w14:textId="77777777" w:rsidR="00BC2CB5" w:rsidRPr="00BC2CB5" w:rsidRDefault="00BC2CB5" w:rsidP="00BC2CB5">
      <w:pPr>
        <w:spacing w:after="0" w:line="240" w:lineRule="auto"/>
        <w:rPr>
          <w:rFonts w:ascii="Arial" w:hAnsi="Arial" w:cs="Arial"/>
          <w:b/>
          <w:sz w:val="20"/>
          <w:szCs w:val="20"/>
        </w:rPr>
      </w:pPr>
    </w:p>
    <w:p w14:paraId="029221AF" w14:textId="77777777" w:rsidR="00BC2CB5" w:rsidRPr="00BC2CB5" w:rsidRDefault="00BC2CB5" w:rsidP="00BC2CB5">
      <w:pPr>
        <w:spacing w:after="0" w:line="240" w:lineRule="auto"/>
        <w:rPr>
          <w:rFonts w:ascii="Arial" w:hAnsi="Arial" w:cs="Arial"/>
          <w:sz w:val="20"/>
          <w:szCs w:val="20"/>
          <w:u w:val="single"/>
        </w:rPr>
      </w:pPr>
      <w:r w:rsidRPr="00BC2CB5">
        <w:rPr>
          <w:rFonts w:ascii="Arial" w:hAnsi="Arial" w:cs="Arial"/>
          <w:b/>
          <w:sz w:val="20"/>
          <w:szCs w:val="20"/>
        </w:rPr>
        <w:t>1.1</w:t>
      </w:r>
      <w:r w:rsidRPr="00BC2CB5">
        <w:rPr>
          <w:rFonts w:ascii="Arial" w:hAnsi="Arial" w:cs="Arial"/>
          <w:sz w:val="20"/>
          <w:szCs w:val="20"/>
        </w:rPr>
        <w:t>Observado que no Fundo Comunitário de Volta Redonda necessita de</w:t>
      </w:r>
      <w:r w:rsidRPr="00BC2CB5">
        <w:rPr>
          <w:rFonts w:ascii="Arial" w:hAnsi="Arial" w:cs="Arial"/>
          <w:b/>
          <w:sz w:val="20"/>
          <w:szCs w:val="20"/>
        </w:rPr>
        <w:t xml:space="preserve"> </w:t>
      </w:r>
      <w:r w:rsidRPr="00BC2CB5">
        <w:rPr>
          <w:rFonts w:ascii="Arial" w:hAnsi="Arial" w:cs="Arial"/>
          <w:b/>
          <w:bCs/>
          <w:sz w:val="20"/>
          <w:szCs w:val="20"/>
        </w:rPr>
        <w:t xml:space="preserve">Aquisição de Tripé Profissional Hidráulico mínimo de até 1,80 </w:t>
      </w:r>
      <w:proofErr w:type="spellStart"/>
      <w:r w:rsidRPr="00BC2CB5">
        <w:rPr>
          <w:rFonts w:ascii="Arial" w:hAnsi="Arial" w:cs="Arial"/>
          <w:b/>
          <w:bCs/>
          <w:sz w:val="20"/>
          <w:szCs w:val="20"/>
        </w:rPr>
        <w:t>mts</w:t>
      </w:r>
      <w:proofErr w:type="spellEnd"/>
      <w:r w:rsidRPr="00BC2CB5">
        <w:rPr>
          <w:rFonts w:ascii="Arial" w:hAnsi="Arial" w:cs="Arial"/>
          <w:b/>
          <w:bCs/>
          <w:sz w:val="20"/>
          <w:szCs w:val="20"/>
        </w:rPr>
        <w:t xml:space="preserve"> completo </w:t>
      </w:r>
      <w:r w:rsidRPr="00BC2CB5">
        <w:rPr>
          <w:rFonts w:ascii="Arial" w:hAnsi="Arial" w:cs="Arial"/>
          <w:sz w:val="20"/>
          <w:szCs w:val="20"/>
        </w:rPr>
        <w:t>faz-se necessário a aquisição/contratação deste material sendo interesse. Dando-se assim início a este ETP que estabelece que a compra de deste material supriria a necessidade de utilização desse material, tão importante para os serviços realizados no FURBAN-VR.</w:t>
      </w:r>
    </w:p>
    <w:p w14:paraId="3B22FB49" w14:textId="77777777" w:rsidR="00BC2CB5" w:rsidRPr="00BC2CB5" w:rsidRDefault="00BC2CB5" w:rsidP="00BC2CB5">
      <w:pPr>
        <w:spacing w:after="0" w:line="240" w:lineRule="auto"/>
        <w:rPr>
          <w:rFonts w:ascii="Arial" w:hAnsi="Arial" w:cs="Arial"/>
          <w:sz w:val="20"/>
          <w:szCs w:val="20"/>
          <w:u w:val="single"/>
        </w:rPr>
      </w:pPr>
    </w:p>
    <w:p w14:paraId="480EE8A7" w14:textId="0C884516" w:rsidR="00BC2CB5" w:rsidRPr="00BC2CB5" w:rsidRDefault="00BC2CB5" w:rsidP="00BC2CB5">
      <w:pPr>
        <w:pStyle w:val="PargrafodaLista"/>
        <w:numPr>
          <w:ilvl w:val="0"/>
          <w:numId w:val="7"/>
        </w:numPr>
        <w:spacing w:after="0" w:line="240" w:lineRule="auto"/>
        <w:rPr>
          <w:rFonts w:ascii="Arial" w:hAnsi="Arial" w:cs="Arial"/>
          <w:b/>
          <w:sz w:val="20"/>
          <w:szCs w:val="20"/>
        </w:rPr>
      </w:pPr>
      <w:r w:rsidRPr="00BC2CB5">
        <w:rPr>
          <w:rFonts w:ascii="Arial" w:hAnsi="Arial" w:cs="Arial"/>
          <w:b/>
          <w:sz w:val="20"/>
          <w:szCs w:val="20"/>
        </w:rPr>
        <w:t>Demonstração da previsão da contratação no Plano de Contratações Anual (PCA)</w:t>
      </w:r>
    </w:p>
    <w:p w14:paraId="7F0023EF" w14:textId="77777777" w:rsidR="00BC2CB5" w:rsidRPr="00BC2CB5" w:rsidRDefault="00BC2CB5" w:rsidP="00BC2CB5">
      <w:pPr>
        <w:spacing w:after="0" w:line="240" w:lineRule="auto"/>
        <w:rPr>
          <w:rFonts w:ascii="Arial" w:hAnsi="Arial" w:cs="Arial"/>
          <w:b/>
          <w:sz w:val="20"/>
          <w:szCs w:val="20"/>
        </w:rPr>
      </w:pPr>
    </w:p>
    <w:p w14:paraId="436F7CCA"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OBS: O FUNDO COMUNITÁRIO DE VOLTA REDONDA não dispõe do PCA no momento.</w:t>
      </w:r>
    </w:p>
    <w:p w14:paraId="271319B1" w14:textId="77777777" w:rsidR="00BC2CB5" w:rsidRPr="00BC2CB5" w:rsidRDefault="00BC2CB5" w:rsidP="00BC2CB5">
      <w:pPr>
        <w:spacing w:after="0" w:line="240" w:lineRule="auto"/>
        <w:rPr>
          <w:rFonts w:ascii="Arial" w:hAnsi="Arial" w:cs="Arial"/>
          <w:b/>
          <w:sz w:val="20"/>
          <w:szCs w:val="20"/>
        </w:rPr>
      </w:pPr>
    </w:p>
    <w:p w14:paraId="22CD59A5"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2.1</w:t>
      </w:r>
      <w:r w:rsidRPr="00BC2CB5">
        <w:rPr>
          <w:rFonts w:ascii="Arial" w:hAnsi="Arial" w:cs="Arial"/>
          <w:b/>
          <w:bCs/>
          <w:sz w:val="20"/>
          <w:szCs w:val="20"/>
        </w:rPr>
        <w:t xml:space="preserve"> Aquisição de Tripé Profissional Hidráulico mínimo de até 1,80 </w:t>
      </w:r>
      <w:proofErr w:type="spellStart"/>
      <w:r w:rsidRPr="00BC2CB5">
        <w:rPr>
          <w:rFonts w:ascii="Arial" w:hAnsi="Arial" w:cs="Arial"/>
          <w:b/>
          <w:bCs/>
          <w:sz w:val="20"/>
          <w:szCs w:val="20"/>
        </w:rPr>
        <w:t>mts</w:t>
      </w:r>
      <w:proofErr w:type="spellEnd"/>
      <w:r w:rsidRPr="00BC2CB5">
        <w:rPr>
          <w:rFonts w:ascii="Arial" w:hAnsi="Arial" w:cs="Arial"/>
          <w:b/>
          <w:bCs/>
          <w:sz w:val="20"/>
          <w:szCs w:val="20"/>
        </w:rPr>
        <w:t xml:space="preserve"> completo. </w:t>
      </w:r>
      <w:r w:rsidRPr="00BC2CB5">
        <w:rPr>
          <w:rFonts w:ascii="Arial" w:hAnsi="Arial" w:cs="Arial"/>
          <w:sz w:val="20"/>
          <w:szCs w:val="20"/>
        </w:rPr>
        <w:t>A contratação terá como objetivo a modernização da comunicação, melhoria da produtividade e atendimento das demandas de trabalho para o Fundo Comunitário de Volta Redonda-RJ.</w:t>
      </w:r>
    </w:p>
    <w:p w14:paraId="3AF4C737" w14:textId="77777777" w:rsidR="00BC2CB5" w:rsidRPr="00BC2CB5" w:rsidRDefault="00BC2CB5" w:rsidP="00BC2CB5">
      <w:pPr>
        <w:spacing w:after="0" w:line="240" w:lineRule="auto"/>
        <w:rPr>
          <w:rFonts w:ascii="Arial" w:hAnsi="Arial" w:cs="Arial"/>
          <w:b/>
          <w:sz w:val="20"/>
          <w:szCs w:val="20"/>
        </w:rPr>
      </w:pPr>
    </w:p>
    <w:p w14:paraId="5B8B4C44"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2.2 </w:t>
      </w:r>
      <w:r w:rsidRPr="00BC2CB5">
        <w:rPr>
          <w:rFonts w:ascii="Arial" w:hAnsi="Arial" w:cs="Arial"/>
          <w:sz w:val="20"/>
          <w:szCs w:val="20"/>
        </w:rPr>
        <w:t>As quantidades foram estimadas com base na necessidade, evitando o desperdício e gerando economicidade para o Município.</w:t>
      </w:r>
    </w:p>
    <w:p w14:paraId="09F9AAE4" w14:textId="77777777" w:rsidR="00BC2CB5" w:rsidRPr="00BC2CB5" w:rsidRDefault="00BC2CB5" w:rsidP="00BC2CB5">
      <w:pPr>
        <w:spacing w:after="0" w:line="240" w:lineRule="auto"/>
        <w:rPr>
          <w:rFonts w:ascii="Arial" w:hAnsi="Arial" w:cs="Arial"/>
          <w:sz w:val="20"/>
          <w:szCs w:val="20"/>
        </w:rPr>
      </w:pPr>
    </w:p>
    <w:p w14:paraId="4A1DACAB" w14:textId="77777777" w:rsidR="00BC2CB5" w:rsidRPr="00BC2CB5" w:rsidRDefault="00BC2CB5" w:rsidP="00BC2CB5">
      <w:pPr>
        <w:spacing w:after="0" w:line="240" w:lineRule="auto"/>
        <w:rPr>
          <w:rFonts w:ascii="Arial" w:hAnsi="Arial" w:cs="Arial"/>
          <w:sz w:val="20"/>
          <w:szCs w:val="20"/>
        </w:rPr>
      </w:pPr>
    </w:p>
    <w:p w14:paraId="6F75ECAB" w14:textId="77777777" w:rsidR="00BC2CB5" w:rsidRPr="00BC2CB5" w:rsidRDefault="00BC2CB5" w:rsidP="00BC2CB5">
      <w:pPr>
        <w:numPr>
          <w:ilvl w:val="0"/>
          <w:numId w:val="7"/>
        </w:numPr>
        <w:spacing w:after="0" w:line="240" w:lineRule="auto"/>
        <w:rPr>
          <w:rFonts w:ascii="Arial" w:hAnsi="Arial" w:cs="Arial"/>
          <w:b/>
          <w:sz w:val="20"/>
          <w:szCs w:val="20"/>
        </w:rPr>
      </w:pPr>
      <w:r w:rsidRPr="00BC2CB5">
        <w:rPr>
          <w:rFonts w:ascii="Arial" w:hAnsi="Arial" w:cs="Arial"/>
          <w:b/>
          <w:sz w:val="20"/>
          <w:szCs w:val="20"/>
        </w:rPr>
        <w:t>Descrição dos Requisitos da Contratação</w:t>
      </w:r>
    </w:p>
    <w:p w14:paraId="1A054014" w14:textId="77777777" w:rsidR="00BC2CB5" w:rsidRPr="00BC2CB5" w:rsidRDefault="00BC2CB5" w:rsidP="00BC2CB5">
      <w:pPr>
        <w:spacing w:after="0" w:line="240" w:lineRule="auto"/>
        <w:rPr>
          <w:rFonts w:ascii="Arial" w:hAnsi="Arial" w:cs="Arial"/>
          <w:b/>
          <w:sz w:val="20"/>
          <w:szCs w:val="20"/>
        </w:rPr>
      </w:pPr>
    </w:p>
    <w:p w14:paraId="5677FEBB" w14:textId="77777777" w:rsidR="00BC2CB5" w:rsidRPr="00BC2CB5" w:rsidRDefault="00BC2CB5" w:rsidP="00BC2CB5">
      <w:pPr>
        <w:spacing w:after="0" w:line="240" w:lineRule="auto"/>
        <w:rPr>
          <w:rFonts w:ascii="Arial" w:hAnsi="Arial" w:cs="Arial"/>
          <w:b/>
          <w:sz w:val="20"/>
          <w:szCs w:val="20"/>
        </w:rPr>
      </w:pPr>
    </w:p>
    <w:p w14:paraId="54742001"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3.1 </w:t>
      </w:r>
      <w:r w:rsidRPr="00BC2CB5">
        <w:rPr>
          <w:rFonts w:ascii="Arial" w:hAnsi="Arial" w:cs="Arial"/>
          <w:sz w:val="20"/>
          <w:szCs w:val="20"/>
        </w:rPr>
        <w:t xml:space="preserve">Para esta aquisição/contratação será necessário que sejam respeitadas as especificações, e esta contratação deve atender os padrões mínimos de qualidade não sendo aceitos quaisquer produtos que não respeitem a descrição do objeto. Será utilizado para esta contratação/aquisição o critério de </w:t>
      </w:r>
      <w:r w:rsidRPr="00BC2CB5">
        <w:rPr>
          <w:rFonts w:ascii="Arial" w:hAnsi="Arial" w:cs="Arial"/>
          <w:b/>
          <w:bCs/>
          <w:sz w:val="20"/>
          <w:szCs w:val="20"/>
        </w:rPr>
        <w:t>menor preço por item.</w:t>
      </w:r>
    </w:p>
    <w:p w14:paraId="05FC9890" w14:textId="77777777" w:rsidR="00BC2CB5" w:rsidRPr="00BC2CB5" w:rsidRDefault="00BC2CB5" w:rsidP="00BC2CB5">
      <w:pPr>
        <w:spacing w:after="0" w:line="240" w:lineRule="auto"/>
        <w:rPr>
          <w:rFonts w:ascii="Arial" w:hAnsi="Arial" w:cs="Arial"/>
          <w:sz w:val="20"/>
          <w:szCs w:val="20"/>
        </w:rPr>
      </w:pPr>
    </w:p>
    <w:p w14:paraId="467589C1"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3.2</w:t>
      </w:r>
      <w:r w:rsidRPr="00BC2CB5">
        <w:rPr>
          <w:rFonts w:ascii="Arial" w:hAnsi="Arial" w:cs="Arial"/>
          <w:sz w:val="20"/>
          <w:szCs w:val="20"/>
        </w:rPr>
        <w:t xml:space="preserve"> Para esta contratação/aquisição não será necessário a utilização de assistência técnica. Não será necessário manutenção (preventiva, corretiva </w:t>
      </w:r>
      <w:proofErr w:type="spellStart"/>
      <w:r w:rsidRPr="00BC2CB5">
        <w:rPr>
          <w:rFonts w:ascii="Arial" w:hAnsi="Arial" w:cs="Arial"/>
          <w:sz w:val="20"/>
          <w:szCs w:val="20"/>
        </w:rPr>
        <w:t>etc</w:t>
      </w:r>
      <w:proofErr w:type="spellEnd"/>
      <w:r w:rsidRPr="00BC2CB5">
        <w:rPr>
          <w:rFonts w:ascii="Arial" w:hAnsi="Arial" w:cs="Arial"/>
          <w:sz w:val="20"/>
          <w:szCs w:val="20"/>
        </w:rPr>
        <w:t>).</w:t>
      </w:r>
    </w:p>
    <w:p w14:paraId="263288DB" w14:textId="77777777" w:rsidR="00BC2CB5" w:rsidRPr="00BC2CB5" w:rsidRDefault="00BC2CB5" w:rsidP="00BC2CB5">
      <w:pPr>
        <w:spacing w:after="0" w:line="240" w:lineRule="auto"/>
        <w:rPr>
          <w:rFonts w:ascii="Arial" w:hAnsi="Arial" w:cs="Arial"/>
          <w:sz w:val="20"/>
          <w:szCs w:val="20"/>
        </w:rPr>
      </w:pPr>
    </w:p>
    <w:p w14:paraId="7BB907EE"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3.3</w:t>
      </w:r>
      <w:r w:rsidRPr="00BC2CB5">
        <w:rPr>
          <w:rFonts w:ascii="Arial" w:hAnsi="Arial" w:cs="Arial"/>
          <w:sz w:val="20"/>
          <w:szCs w:val="20"/>
        </w:rPr>
        <w:t>Não será necessário para esta contratação a necessidade de visita técnica.</w:t>
      </w:r>
    </w:p>
    <w:p w14:paraId="04723584" w14:textId="77777777" w:rsidR="00BC2CB5" w:rsidRPr="00BC2CB5" w:rsidRDefault="00BC2CB5" w:rsidP="00BC2CB5">
      <w:pPr>
        <w:spacing w:after="0" w:line="240" w:lineRule="auto"/>
        <w:rPr>
          <w:rFonts w:ascii="Arial" w:hAnsi="Arial" w:cs="Arial"/>
          <w:sz w:val="20"/>
          <w:szCs w:val="20"/>
        </w:rPr>
      </w:pPr>
    </w:p>
    <w:p w14:paraId="2C7BCCC4" w14:textId="77777777" w:rsidR="00BC2CB5" w:rsidRPr="00BC2CB5" w:rsidRDefault="00BC2CB5" w:rsidP="00BC2CB5">
      <w:pPr>
        <w:spacing w:after="0" w:line="240" w:lineRule="auto"/>
        <w:rPr>
          <w:rFonts w:ascii="Arial" w:hAnsi="Arial" w:cs="Arial"/>
          <w:sz w:val="20"/>
          <w:szCs w:val="20"/>
        </w:rPr>
      </w:pPr>
    </w:p>
    <w:p w14:paraId="246B3D71"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3.4</w:t>
      </w:r>
      <w:r w:rsidRPr="00BC2CB5">
        <w:rPr>
          <w:rFonts w:ascii="Arial" w:hAnsi="Arial" w:cs="Arial"/>
          <w:sz w:val="20"/>
          <w:szCs w:val="20"/>
        </w:rPr>
        <w:t xml:space="preserve"> Condições de entrega: As realização da entrega do objeto serão mediante nota de empenho, no prazo máximo de </w:t>
      </w:r>
      <w:r w:rsidRPr="00BC2CB5">
        <w:rPr>
          <w:rFonts w:ascii="Arial" w:hAnsi="Arial" w:cs="Arial"/>
          <w:b/>
          <w:sz w:val="20"/>
          <w:szCs w:val="20"/>
        </w:rPr>
        <w:t>20 (vinte)</w:t>
      </w:r>
      <w:r w:rsidRPr="00BC2CB5">
        <w:rPr>
          <w:rFonts w:ascii="Arial" w:hAnsi="Arial" w:cs="Arial"/>
          <w:sz w:val="20"/>
          <w:szCs w:val="20"/>
        </w:rPr>
        <w:t xml:space="preserve"> dias após solicitação da requisitante.</w:t>
      </w:r>
    </w:p>
    <w:p w14:paraId="4120E168" w14:textId="77777777" w:rsidR="00BC2CB5" w:rsidRPr="00BC2CB5" w:rsidRDefault="00BC2CB5" w:rsidP="00BC2CB5">
      <w:pPr>
        <w:spacing w:after="0" w:line="240" w:lineRule="auto"/>
        <w:rPr>
          <w:rFonts w:ascii="Arial" w:hAnsi="Arial" w:cs="Arial"/>
          <w:sz w:val="20"/>
          <w:szCs w:val="20"/>
        </w:rPr>
      </w:pPr>
    </w:p>
    <w:p w14:paraId="257425F4" w14:textId="77777777" w:rsidR="00BC2CB5" w:rsidRPr="00BC2CB5" w:rsidRDefault="00BC2CB5" w:rsidP="00BC2CB5">
      <w:pPr>
        <w:spacing w:after="0" w:line="240" w:lineRule="auto"/>
        <w:rPr>
          <w:rFonts w:ascii="Arial" w:hAnsi="Arial" w:cs="Arial"/>
          <w:sz w:val="20"/>
          <w:szCs w:val="20"/>
        </w:rPr>
      </w:pPr>
      <w:proofErr w:type="gramStart"/>
      <w:r w:rsidRPr="00BC2CB5">
        <w:rPr>
          <w:rFonts w:ascii="Arial" w:hAnsi="Arial" w:cs="Arial"/>
          <w:b/>
          <w:sz w:val="20"/>
          <w:szCs w:val="20"/>
        </w:rPr>
        <w:t xml:space="preserve">3.5 </w:t>
      </w:r>
      <w:r w:rsidRPr="00BC2CB5">
        <w:rPr>
          <w:rFonts w:ascii="Arial" w:hAnsi="Arial" w:cs="Arial"/>
          <w:sz w:val="20"/>
          <w:szCs w:val="20"/>
        </w:rPr>
        <w:t xml:space="preserve"> As</w:t>
      </w:r>
      <w:proofErr w:type="gramEnd"/>
      <w:r w:rsidRPr="00BC2CB5">
        <w:rPr>
          <w:rFonts w:ascii="Arial" w:hAnsi="Arial" w:cs="Arial"/>
          <w:sz w:val="20"/>
          <w:szCs w:val="20"/>
        </w:rPr>
        <w:t xml:space="preserve"> entregas serão realizadas de segunda a sexta-feira, exceto nos feriados do Município de Volta Redonda, do Estado do Rio de Janeiro e Nacional, Deverá ser entregue no endereço: Praça Sávio Gama, n° 53 – Aterrado, Volta Redonda </w:t>
      </w:r>
      <w:r w:rsidRPr="00BC2CB5">
        <w:rPr>
          <w:rFonts w:ascii="Arial" w:hAnsi="Arial" w:cs="Arial"/>
          <w:b/>
          <w:sz w:val="20"/>
          <w:szCs w:val="20"/>
        </w:rPr>
        <w:t>(FURBAN-VR)</w:t>
      </w:r>
      <w:r w:rsidRPr="00BC2CB5">
        <w:rPr>
          <w:rFonts w:ascii="Arial" w:hAnsi="Arial" w:cs="Arial"/>
          <w:sz w:val="20"/>
          <w:szCs w:val="20"/>
        </w:rPr>
        <w:t>, obedecendo rigorosamente às quantidades constantes da Nota de Empenho/ordem de fornecimento.</w:t>
      </w:r>
    </w:p>
    <w:p w14:paraId="73E0CCF1" w14:textId="77777777" w:rsidR="00BC2CB5" w:rsidRPr="00BC2CB5" w:rsidRDefault="00BC2CB5" w:rsidP="00BC2CB5">
      <w:pPr>
        <w:spacing w:after="0" w:line="240" w:lineRule="auto"/>
        <w:rPr>
          <w:rFonts w:ascii="Arial" w:hAnsi="Arial" w:cs="Arial"/>
          <w:sz w:val="20"/>
          <w:szCs w:val="20"/>
        </w:rPr>
      </w:pPr>
    </w:p>
    <w:p w14:paraId="12232873" w14:textId="77777777" w:rsidR="00BC2CB5" w:rsidRPr="00BC2CB5" w:rsidRDefault="00BC2CB5" w:rsidP="00BC2CB5">
      <w:pPr>
        <w:spacing w:after="0" w:line="240" w:lineRule="auto"/>
        <w:rPr>
          <w:rFonts w:ascii="Arial" w:hAnsi="Arial" w:cs="Arial"/>
          <w:sz w:val="20"/>
          <w:szCs w:val="20"/>
        </w:rPr>
      </w:pPr>
    </w:p>
    <w:p w14:paraId="69D370A8"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4– Levantamento de Mercado</w:t>
      </w:r>
    </w:p>
    <w:p w14:paraId="6F95D5AA" w14:textId="77777777" w:rsidR="00BC2CB5" w:rsidRPr="00BC2CB5" w:rsidRDefault="00BC2CB5" w:rsidP="00BC2CB5">
      <w:pPr>
        <w:spacing w:after="0" w:line="240" w:lineRule="auto"/>
        <w:rPr>
          <w:rFonts w:ascii="Arial" w:hAnsi="Arial" w:cs="Arial"/>
          <w:sz w:val="20"/>
          <w:szCs w:val="20"/>
        </w:rPr>
      </w:pPr>
    </w:p>
    <w:p w14:paraId="6232C587"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4.1</w:t>
      </w:r>
      <w:r w:rsidRPr="00BC2CB5">
        <w:rPr>
          <w:rFonts w:ascii="Arial" w:hAnsi="Arial" w:cs="Arial"/>
          <w:sz w:val="20"/>
          <w:szCs w:val="20"/>
        </w:rPr>
        <w:t xml:space="preserve"> Conforme preceitua a IN 65/2021 em seu art. 5º que dispõe sobre procedimentos administrativos básicos para a realização de pesquisa de preços para a aquisição de bens e contratação de serviços em geral, foram utilizados os seguintes parâmetros:</w:t>
      </w:r>
    </w:p>
    <w:p w14:paraId="50D0C61A" w14:textId="77777777" w:rsidR="00BC2CB5" w:rsidRPr="00BC2CB5" w:rsidRDefault="00BC2CB5" w:rsidP="00BC2CB5">
      <w:pPr>
        <w:spacing w:after="0" w:line="240" w:lineRule="auto"/>
        <w:rPr>
          <w:rFonts w:ascii="Arial" w:hAnsi="Arial" w:cs="Arial"/>
          <w:sz w:val="20"/>
          <w:szCs w:val="20"/>
        </w:rPr>
      </w:pPr>
    </w:p>
    <w:p w14:paraId="744CA929" w14:textId="77777777" w:rsidR="00BC2CB5" w:rsidRPr="00BC2CB5" w:rsidRDefault="00BC2CB5" w:rsidP="00BC2CB5">
      <w:pPr>
        <w:numPr>
          <w:ilvl w:val="0"/>
          <w:numId w:val="26"/>
        </w:numPr>
        <w:spacing w:after="0" w:line="240" w:lineRule="auto"/>
        <w:rPr>
          <w:rFonts w:ascii="Arial" w:hAnsi="Arial" w:cs="Arial"/>
          <w:sz w:val="20"/>
          <w:szCs w:val="20"/>
        </w:rPr>
      </w:pPr>
      <w:r w:rsidRPr="00BC2CB5">
        <w:rPr>
          <w:rFonts w:ascii="Arial" w:hAnsi="Arial" w:cs="Arial"/>
          <w:sz w:val="20"/>
          <w:szCs w:val="20"/>
        </w:rPr>
        <w:t>Composição de custos unitários menores ou iguais à média do item correspondente nos sistemas oficiais de governo, como Painel de Preços ou banco de preços, observado o índice de atualização de preços correspondente;</w:t>
      </w:r>
    </w:p>
    <w:p w14:paraId="3C02824E" w14:textId="77777777" w:rsidR="00BC2CB5" w:rsidRPr="00BC2CB5" w:rsidRDefault="00BC2CB5" w:rsidP="00BC2CB5">
      <w:pPr>
        <w:spacing w:after="0" w:line="240" w:lineRule="auto"/>
        <w:rPr>
          <w:rFonts w:ascii="Arial" w:hAnsi="Arial" w:cs="Arial"/>
          <w:sz w:val="20"/>
          <w:szCs w:val="20"/>
        </w:rPr>
      </w:pPr>
    </w:p>
    <w:p w14:paraId="474DC047" w14:textId="77777777" w:rsidR="00BC2CB5" w:rsidRPr="00BC2CB5" w:rsidRDefault="00BC2CB5" w:rsidP="00BC2CB5">
      <w:pPr>
        <w:numPr>
          <w:ilvl w:val="0"/>
          <w:numId w:val="26"/>
        </w:numPr>
        <w:spacing w:after="0" w:line="240" w:lineRule="auto"/>
        <w:rPr>
          <w:rFonts w:ascii="Arial" w:hAnsi="Arial" w:cs="Arial"/>
          <w:sz w:val="20"/>
          <w:szCs w:val="20"/>
        </w:rPr>
      </w:pPr>
      <w:r w:rsidRPr="00BC2CB5">
        <w:rPr>
          <w:rFonts w:ascii="Arial" w:hAnsi="Arial" w:cs="Arial"/>
          <w:sz w:val="20"/>
          <w:szCs w:val="20"/>
        </w:rPr>
        <w:t xml:space="preserve">Dados de pesquisa publicada em mídia especializada, de tabela de referência formalmente aprovada pelo Poder Executivo federal e de sítios eletrônicos </w:t>
      </w:r>
      <w:r w:rsidRPr="00BC2CB5">
        <w:rPr>
          <w:rFonts w:ascii="Arial" w:hAnsi="Arial" w:cs="Arial"/>
          <w:sz w:val="20"/>
          <w:szCs w:val="20"/>
        </w:rPr>
        <w:lastRenderedPageBreak/>
        <w:t>especializados ou de domínio amplo, desde que atualizados no momento da pesquisa e compreendidos no intervalo de até 6 (seis) meses de antecedência da data de divulgação do edital, contendo a data e a hora de acesso;</w:t>
      </w:r>
    </w:p>
    <w:p w14:paraId="0CD64ABF" w14:textId="77777777" w:rsidR="00BC2CB5" w:rsidRPr="00BC2CB5" w:rsidRDefault="00BC2CB5" w:rsidP="00BC2CB5">
      <w:pPr>
        <w:spacing w:after="0" w:line="240" w:lineRule="auto"/>
        <w:rPr>
          <w:rFonts w:ascii="Arial" w:hAnsi="Arial" w:cs="Arial"/>
          <w:sz w:val="20"/>
          <w:szCs w:val="20"/>
        </w:rPr>
      </w:pPr>
    </w:p>
    <w:p w14:paraId="13FE4AE5" w14:textId="77777777" w:rsidR="00BC2CB5" w:rsidRPr="00BC2CB5" w:rsidRDefault="00BC2CB5" w:rsidP="00BC2CB5">
      <w:pPr>
        <w:numPr>
          <w:ilvl w:val="0"/>
          <w:numId w:val="26"/>
        </w:numPr>
        <w:spacing w:after="0" w:line="240" w:lineRule="auto"/>
        <w:rPr>
          <w:rFonts w:ascii="Arial" w:hAnsi="Arial" w:cs="Arial"/>
          <w:sz w:val="20"/>
          <w:szCs w:val="20"/>
        </w:rPr>
      </w:pPr>
      <w:r w:rsidRPr="00BC2CB5">
        <w:rPr>
          <w:rFonts w:ascii="Arial" w:hAnsi="Arial" w:cs="Arial"/>
          <w:sz w:val="20"/>
          <w:szCs w:val="20"/>
        </w:rPr>
        <w:t>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w:t>
      </w:r>
    </w:p>
    <w:p w14:paraId="1D8BEDF0" w14:textId="77777777" w:rsidR="00BC2CB5" w:rsidRPr="00BC2CB5" w:rsidRDefault="00BC2CB5" w:rsidP="00BC2CB5">
      <w:pPr>
        <w:spacing w:after="0" w:line="240" w:lineRule="auto"/>
        <w:rPr>
          <w:rFonts w:ascii="Arial" w:hAnsi="Arial" w:cs="Arial"/>
          <w:sz w:val="20"/>
          <w:szCs w:val="20"/>
        </w:rPr>
      </w:pPr>
    </w:p>
    <w:p w14:paraId="1C33D340" w14:textId="77777777" w:rsidR="00BC2CB5" w:rsidRPr="00BC2CB5" w:rsidRDefault="00BC2CB5" w:rsidP="00BC2CB5">
      <w:pPr>
        <w:numPr>
          <w:ilvl w:val="0"/>
          <w:numId w:val="26"/>
        </w:numPr>
        <w:spacing w:after="0" w:line="240" w:lineRule="auto"/>
        <w:rPr>
          <w:rFonts w:ascii="Arial" w:hAnsi="Arial" w:cs="Arial"/>
          <w:sz w:val="20"/>
          <w:szCs w:val="20"/>
        </w:rPr>
      </w:pPr>
      <w:r w:rsidRPr="00BC2CB5">
        <w:rPr>
          <w:rFonts w:ascii="Arial" w:hAnsi="Arial" w:cs="Arial"/>
          <w:sz w:val="20"/>
          <w:szCs w:val="20"/>
        </w:rPr>
        <w:t>Pesquisa na base nacional de notas fiscais eletrônicas, desde que a data das notas fiscais esteja compreendida no período de até 1 (um) ano anterior à data de divulgação do edital, conforme disposto no Caderno de Logística, elaborado pela Secretaria de Gestão da Secretaria Especial de Desburocratização, Gestão e Governo Digital do Ministério da Economia.</w:t>
      </w:r>
    </w:p>
    <w:p w14:paraId="0B3C0789" w14:textId="77777777" w:rsidR="00BC2CB5" w:rsidRPr="00BC2CB5" w:rsidRDefault="00BC2CB5" w:rsidP="00BC2CB5">
      <w:pPr>
        <w:spacing w:after="0" w:line="240" w:lineRule="auto"/>
        <w:rPr>
          <w:rFonts w:ascii="Arial" w:hAnsi="Arial" w:cs="Arial"/>
          <w:sz w:val="20"/>
          <w:szCs w:val="20"/>
        </w:rPr>
      </w:pPr>
    </w:p>
    <w:p w14:paraId="18F9B89C"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5 – Estimativa do valor da contratação</w:t>
      </w:r>
    </w:p>
    <w:p w14:paraId="3F2C0819" w14:textId="77777777" w:rsidR="00BC2CB5" w:rsidRPr="00BC2CB5" w:rsidRDefault="00BC2CB5" w:rsidP="00BC2CB5">
      <w:pPr>
        <w:spacing w:after="0" w:line="240" w:lineRule="auto"/>
        <w:rPr>
          <w:rFonts w:ascii="Arial" w:hAnsi="Arial" w:cs="Arial"/>
          <w:b/>
          <w:sz w:val="20"/>
          <w:szCs w:val="20"/>
        </w:rPr>
      </w:pPr>
    </w:p>
    <w:p w14:paraId="173F6F3E" w14:textId="77777777" w:rsidR="00BC2CB5" w:rsidRPr="00BC2CB5" w:rsidRDefault="00BC2CB5" w:rsidP="00BC2CB5">
      <w:pPr>
        <w:spacing w:after="0" w:line="240" w:lineRule="auto"/>
        <w:rPr>
          <w:rFonts w:ascii="Arial" w:hAnsi="Arial" w:cs="Arial"/>
          <w:b/>
          <w:sz w:val="20"/>
          <w:szCs w:val="20"/>
        </w:rPr>
      </w:pPr>
    </w:p>
    <w:p w14:paraId="779B4DED"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5.1</w:t>
      </w:r>
      <w:r w:rsidRPr="00BC2CB5">
        <w:rPr>
          <w:rFonts w:ascii="Arial" w:hAnsi="Arial" w:cs="Arial"/>
          <w:sz w:val="20"/>
          <w:szCs w:val="20"/>
        </w:rPr>
        <w:t xml:space="preserve"> Após o levantamento de mercado chegou-se ao seguinte valor preliminar:</w:t>
      </w:r>
    </w:p>
    <w:p w14:paraId="1C0963FA" w14:textId="77777777" w:rsidR="00BC2CB5" w:rsidRPr="00BC2CB5" w:rsidRDefault="00BC2CB5" w:rsidP="00BC2CB5">
      <w:pPr>
        <w:spacing w:after="0" w:line="240" w:lineRule="auto"/>
        <w:rPr>
          <w:rFonts w:ascii="Arial" w:hAnsi="Arial" w:cs="Arial"/>
          <w:sz w:val="20"/>
          <w:szCs w:val="20"/>
        </w:rPr>
      </w:pPr>
    </w:p>
    <w:p w14:paraId="423C5B76" w14:textId="77777777" w:rsidR="00BC2CB5" w:rsidRPr="00BC2CB5" w:rsidRDefault="00BC2CB5" w:rsidP="00BC2CB5">
      <w:pPr>
        <w:spacing w:after="0" w:line="240" w:lineRule="auto"/>
        <w:rPr>
          <w:rFonts w:ascii="Arial" w:hAnsi="Arial" w:cs="Arial"/>
          <w:sz w:val="20"/>
          <w:szCs w:val="20"/>
        </w:rPr>
      </w:pPr>
    </w:p>
    <w:tbl>
      <w:tblPr>
        <w:tblpPr w:leftFromText="141" w:rightFromText="141" w:vertAnchor="text" w:horzAnchor="margin" w:tblpXSpec="center" w:tblpY="179"/>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56"/>
        <w:gridCol w:w="850"/>
        <w:gridCol w:w="709"/>
        <w:gridCol w:w="3541"/>
        <w:gridCol w:w="1433"/>
        <w:gridCol w:w="2255"/>
      </w:tblGrid>
      <w:tr w:rsidR="00BC2CB5" w:rsidRPr="00BC2CB5" w14:paraId="7949D1D3" w14:textId="77777777" w:rsidTr="00BC2CB5">
        <w:trPr>
          <w:trHeight w:val="386"/>
        </w:trPr>
        <w:tc>
          <w:tcPr>
            <w:tcW w:w="856" w:type="dxa"/>
            <w:shd w:val="clear" w:color="auto" w:fill="D9D9D9"/>
          </w:tcPr>
          <w:p w14:paraId="208D8B0C" w14:textId="77777777"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ITEM</w:t>
            </w:r>
          </w:p>
        </w:tc>
        <w:tc>
          <w:tcPr>
            <w:tcW w:w="850" w:type="dxa"/>
            <w:shd w:val="clear" w:color="auto" w:fill="D9D9D9"/>
          </w:tcPr>
          <w:p w14:paraId="711C0247" w14:textId="77777777"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QTDE</w:t>
            </w:r>
          </w:p>
        </w:tc>
        <w:tc>
          <w:tcPr>
            <w:tcW w:w="709" w:type="dxa"/>
            <w:shd w:val="clear" w:color="auto" w:fill="D9D9D9"/>
          </w:tcPr>
          <w:p w14:paraId="5A906377" w14:textId="77777777"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UNID</w:t>
            </w:r>
          </w:p>
        </w:tc>
        <w:tc>
          <w:tcPr>
            <w:tcW w:w="3541" w:type="dxa"/>
            <w:shd w:val="clear" w:color="auto" w:fill="D9D9D9"/>
          </w:tcPr>
          <w:p w14:paraId="7044A7DD" w14:textId="0438CCEE"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ESPECIFICAÇÃO</w:t>
            </w:r>
          </w:p>
        </w:tc>
        <w:tc>
          <w:tcPr>
            <w:tcW w:w="1433" w:type="dxa"/>
            <w:shd w:val="clear" w:color="auto" w:fill="D9D9D9"/>
          </w:tcPr>
          <w:p w14:paraId="14E8CF1C" w14:textId="77777777"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VALOR</w:t>
            </w:r>
          </w:p>
          <w:p w14:paraId="425E2888" w14:textId="121A71FF"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UNITÁRIO</w:t>
            </w:r>
          </w:p>
        </w:tc>
        <w:tc>
          <w:tcPr>
            <w:tcW w:w="2255" w:type="dxa"/>
            <w:shd w:val="clear" w:color="auto" w:fill="D9D9D9"/>
          </w:tcPr>
          <w:p w14:paraId="3145CE90" w14:textId="77777777"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VALOR</w:t>
            </w:r>
          </w:p>
          <w:p w14:paraId="5E122607" w14:textId="77777777" w:rsidR="00BC2CB5" w:rsidRPr="00BC2CB5" w:rsidRDefault="00BC2CB5" w:rsidP="00BC2CB5">
            <w:pPr>
              <w:spacing w:after="0" w:line="240" w:lineRule="auto"/>
              <w:jc w:val="center"/>
              <w:rPr>
                <w:rFonts w:ascii="Arial" w:hAnsi="Arial" w:cs="Arial"/>
                <w:b/>
                <w:sz w:val="20"/>
                <w:szCs w:val="20"/>
                <w:lang w:bidi="pt-PT"/>
              </w:rPr>
            </w:pPr>
            <w:r w:rsidRPr="00BC2CB5">
              <w:rPr>
                <w:rFonts w:ascii="Arial" w:hAnsi="Arial" w:cs="Arial"/>
                <w:b/>
                <w:sz w:val="20"/>
                <w:szCs w:val="20"/>
                <w:lang w:bidi="pt-PT"/>
              </w:rPr>
              <w:t>TOTAL</w:t>
            </w:r>
          </w:p>
        </w:tc>
      </w:tr>
      <w:tr w:rsidR="00BC2CB5" w:rsidRPr="00BC2CB5" w14:paraId="6A3A9EEE" w14:textId="77777777" w:rsidTr="00BC2CB5">
        <w:trPr>
          <w:trHeight w:val="411"/>
        </w:trPr>
        <w:tc>
          <w:tcPr>
            <w:tcW w:w="856" w:type="dxa"/>
            <w:vAlign w:val="center"/>
          </w:tcPr>
          <w:p w14:paraId="20039273" w14:textId="77777777" w:rsidR="00BC2CB5" w:rsidRPr="00BC2CB5" w:rsidRDefault="00BC2CB5" w:rsidP="00BC2CB5">
            <w:pPr>
              <w:spacing w:after="0" w:line="240" w:lineRule="auto"/>
              <w:jc w:val="center"/>
              <w:rPr>
                <w:rFonts w:ascii="Arial" w:hAnsi="Arial" w:cs="Arial"/>
                <w:sz w:val="20"/>
                <w:szCs w:val="20"/>
                <w:lang w:bidi="pt-PT"/>
              </w:rPr>
            </w:pPr>
            <w:r w:rsidRPr="00BC2CB5">
              <w:rPr>
                <w:rFonts w:ascii="Arial" w:hAnsi="Arial" w:cs="Arial"/>
                <w:sz w:val="20"/>
                <w:szCs w:val="20"/>
                <w:lang w:bidi="pt-PT"/>
              </w:rPr>
              <w:t>01</w:t>
            </w:r>
          </w:p>
        </w:tc>
        <w:tc>
          <w:tcPr>
            <w:tcW w:w="850" w:type="dxa"/>
          </w:tcPr>
          <w:p w14:paraId="441616ED" w14:textId="77777777" w:rsidR="00BC2CB5" w:rsidRPr="00BC2CB5" w:rsidRDefault="00BC2CB5" w:rsidP="00BC2CB5">
            <w:pPr>
              <w:spacing w:after="0" w:line="240" w:lineRule="auto"/>
              <w:rPr>
                <w:rFonts w:ascii="Arial" w:hAnsi="Arial" w:cs="Arial"/>
                <w:b/>
                <w:sz w:val="20"/>
                <w:szCs w:val="20"/>
              </w:rPr>
            </w:pPr>
          </w:p>
          <w:p w14:paraId="1E7A5113" w14:textId="77777777" w:rsidR="00BC2CB5" w:rsidRPr="00BC2CB5" w:rsidRDefault="00BC2CB5" w:rsidP="00BC2CB5">
            <w:pPr>
              <w:spacing w:after="0" w:line="240" w:lineRule="auto"/>
              <w:rPr>
                <w:rFonts w:ascii="Arial" w:hAnsi="Arial" w:cs="Arial"/>
                <w:b/>
                <w:sz w:val="20"/>
                <w:szCs w:val="20"/>
              </w:rPr>
            </w:pPr>
          </w:p>
          <w:p w14:paraId="55850A9C" w14:textId="77777777" w:rsidR="00BC2CB5" w:rsidRPr="00BC2CB5" w:rsidRDefault="00BC2CB5" w:rsidP="00BC2CB5">
            <w:pPr>
              <w:spacing w:after="0" w:line="240" w:lineRule="auto"/>
              <w:rPr>
                <w:rFonts w:ascii="Arial" w:hAnsi="Arial" w:cs="Arial"/>
                <w:b/>
                <w:sz w:val="20"/>
                <w:szCs w:val="20"/>
              </w:rPr>
            </w:pPr>
          </w:p>
          <w:p w14:paraId="6BF4F22A" w14:textId="77777777" w:rsidR="00BC2CB5" w:rsidRPr="00BC2CB5" w:rsidRDefault="00BC2CB5" w:rsidP="00BC2CB5">
            <w:pPr>
              <w:spacing w:after="0" w:line="240" w:lineRule="auto"/>
              <w:rPr>
                <w:rFonts w:ascii="Arial" w:hAnsi="Arial" w:cs="Arial"/>
                <w:b/>
                <w:sz w:val="20"/>
                <w:szCs w:val="20"/>
              </w:rPr>
            </w:pPr>
          </w:p>
          <w:p w14:paraId="2EFB19E3" w14:textId="77777777" w:rsidR="00BC2CB5" w:rsidRPr="00BC2CB5" w:rsidRDefault="00BC2CB5" w:rsidP="00BC2CB5">
            <w:pPr>
              <w:spacing w:after="0" w:line="240" w:lineRule="auto"/>
              <w:rPr>
                <w:rFonts w:ascii="Arial" w:hAnsi="Arial" w:cs="Arial"/>
                <w:b/>
                <w:sz w:val="20"/>
                <w:szCs w:val="20"/>
              </w:rPr>
            </w:pPr>
          </w:p>
          <w:p w14:paraId="721CF134" w14:textId="77777777" w:rsidR="00BC2CB5" w:rsidRPr="00BC2CB5" w:rsidRDefault="00BC2CB5" w:rsidP="00BC2CB5">
            <w:pPr>
              <w:spacing w:after="0" w:line="240" w:lineRule="auto"/>
              <w:rPr>
                <w:rFonts w:ascii="Arial" w:hAnsi="Arial" w:cs="Arial"/>
                <w:b/>
                <w:sz w:val="20"/>
                <w:szCs w:val="20"/>
              </w:rPr>
            </w:pPr>
          </w:p>
          <w:p w14:paraId="5B5E4CA1" w14:textId="77777777" w:rsidR="00BC2CB5" w:rsidRPr="00BC2CB5" w:rsidRDefault="00BC2CB5" w:rsidP="00BC2CB5">
            <w:pPr>
              <w:spacing w:after="0" w:line="240" w:lineRule="auto"/>
              <w:rPr>
                <w:rFonts w:ascii="Arial" w:hAnsi="Arial" w:cs="Arial"/>
                <w:b/>
                <w:sz w:val="20"/>
                <w:szCs w:val="20"/>
              </w:rPr>
            </w:pPr>
          </w:p>
          <w:p w14:paraId="4BAE9654" w14:textId="77777777" w:rsidR="00BC2CB5" w:rsidRPr="00BC2CB5" w:rsidRDefault="00BC2CB5" w:rsidP="00BC2CB5">
            <w:pPr>
              <w:spacing w:after="0" w:line="240" w:lineRule="auto"/>
              <w:rPr>
                <w:rFonts w:ascii="Arial" w:hAnsi="Arial" w:cs="Arial"/>
                <w:b/>
                <w:sz w:val="20"/>
                <w:szCs w:val="20"/>
              </w:rPr>
            </w:pPr>
          </w:p>
          <w:p w14:paraId="03C9E631" w14:textId="77777777" w:rsidR="00BC2CB5" w:rsidRPr="00BC2CB5" w:rsidRDefault="00BC2CB5" w:rsidP="00BC2CB5">
            <w:pPr>
              <w:spacing w:after="0" w:line="240" w:lineRule="auto"/>
              <w:rPr>
                <w:rFonts w:ascii="Arial" w:hAnsi="Arial" w:cs="Arial"/>
                <w:b/>
                <w:sz w:val="20"/>
                <w:szCs w:val="20"/>
              </w:rPr>
            </w:pPr>
          </w:p>
          <w:p w14:paraId="739098D3" w14:textId="77777777" w:rsidR="00BC2CB5" w:rsidRPr="00BC2CB5" w:rsidRDefault="00BC2CB5" w:rsidP="00BC2CB5">
            <w:pPr>
              <w:spacing w:after="0" w:line="240" w:lineRule="auto"/>
              <w:rPr>
                <w:rFonts w:ascii="Arial" w:hAnsi="Arial" w:cs="Arial"/>
                <w:b/>
                <w:sz w:val="20"/>
                <w:szCs w:val="20"/>
              </w:rPr>
            </w:pPr>
          </w:p>
          <w:p w14:paraId="0D43CB3F" w14:textId="77C588EF" w:rsidR="00BC2CB5" w:rsidRDefault="00BC2CB5" w:rsidP="00BC2CB5">
            <w:pPr>
              <w:spacing w:after="0" w:line="240" w:lineRule="auto"/>
              <w:rPr>
                <w:rFonts w:ascii="Arial" w:hAnsi="Arial" w:cs="Arial"/>
                <w:b/>
                <w:sz w:val="20"/>
                <w:szCs w:val="20"/>
              </w:rPr>
            </w:pPr>
          </w:p>
          <w:p w14:paraId="70232DEF" w14:textId="10A6266F" w:rsidR="00BC2CB5" w:rsidRDefault="00BC2CB5" w:rsidP="00BC2CB5">
            <w:pPr>
              <w:spacing w:after="0" w:line="240" w:lineRule="auto"/>
              <w:rPr>
                <w:rFonts w:ascii="Arial" w:hAnsi="Arial" w:cs="Arial"/>
                <w:b/>
                <w:sz w:val="20"/>
                <w:szCs w:val="20"/>
              </w:rPr>
            </w:pPr>
          </w:p>
          <w:p w14:paraId="511D267F" w14:textId="665ABC7D" w:rsidR="00BC2CB5" w:rsidRDefault="00BC2CB5" w:rsidP="00BC2CB5">
            <w:pPr>
              <w:spacing w:after="0" w:line="240" w:lineRule="auto"/>
              <w:rPr>
                <w:rFonts w:ascii="Arial" w:hAnsi="Arial" w:cs="Arial"/>
                <w:b/>
                <w:sz w:val="20"/>
                <w:szCs w:val="20"/>
              </w:rPr>
            </w:pPr>
          </w:p>
          <w:p w14:paraId="41FDE5E5" w14:textId="44695DE7" w:rsidR="00BC2CB5" w:rsidRDefault="00BC2CB5" w:rsidP="00BC2CB5">
            <w:pPr>
              <w:spacing w:after="0" w:line="240" w:lineRule="auto"/>
              <w:rPr>
                <w:rFonts w:ascii="Arial" w:hAnsi="Arial" w:cs="Arial"/>
                <w:b/>
                <w:sz w:val="20"/>
                <w:szCs w:val="20"/>
              </w:rPr>
            </w:pPr>
          </w:p>
          <w:p w14:paraId="19444D59" w14:textId="6C580E6B" w:rsidR="00BC2CB5" w:rsidRDefault="00BC2CB5" w:rsidP="00BC2CB5">
            <w:pPr>
              <w:spacing w:after="0" w:line="240" w:lineRule="auto"/>
              <w:rPr>
                <w:rFonts w:ascii="Arial" w:hAnsi="Arial" w:cs="Arial"/>
                <w:b/>
                <w:sz w:val="20"/>
                <w:szCs w:val="20"/>
              </w:rPr>
            </w:pPr>
          </w:p>
          <w:p w14:paraId="092E1CD4" w14:textId="4914B187" w:rsidR="00BC2CB5" w:rsidRDefault="00BC2CB5" w:rsidP="00BC2CB5">
            <w:pPr>
              <w:spacing w:after="0" w:line="240" w:lineRule="auto"/>
              <w:rPr>
                <w:rFonts w:ascii="Arial" w:hAnsi="Arial" w:cs="Arial"/>
                <w:b/>
                <w:sz w:val="20"/>
                <w:szCs w:val="20"/>
              </w:rPr>
            </w:pPr>
          </w:p>
          <w:p w14:paraId="39EB70F1" w14:textId="77777777" w:rsidR="00BC2CB5" w:rsidRPr="00BC2CB5" w:rsidRDefault="00BC2CB5" w:rsidP="00BC2CB5">
            <w:pPr>
              <w:spacing w:after="0" w:line="240" w:lineRule="auto"/>
              <w:rPr>
                <w:rFonts w:ascii="Arial" w:hAnsi="Arial" w:cs="Arial"/>
                <w:b/>
                <w:sz w:val="20"/>
                <w:szCs w:val="20"/>
              </w:rPr>
            </w:pPr>
          </w:p>
          <w:p w14:paraId="7CD8D546" w14:textId="77777777" w:rsidR="00BC2CB5" w:rsidRPr="00BC2CB5" w:rsidRDefault="00BC2CB5" w:rsidP="00BC2CB5">
            <w:pPr>
              <w:spacing w:after="0" w:line="240" w:lineRule="auto"/>
              <w:rPr>
                <w:rFonts w:ascii="Arial" w:hAnsi="Arial" w:cs="Arial"/>
                <w:b/>
                <w:sz w:val="20"/>
                <w:szCs w:val="20"/>
              </w:rPr>
            </w:pPr>
          </w:p>
          <w:p w14:paraId="257AD0C6" w14:textId="77777777" w:rsidR="00BC2CB5" w:rsidRPr="00BC2CB5" w:rsidRDefault="00BC2CB5" w:rsidP="00BC2CB5">
            <w:pPr>
              <w:spacing w:after="0" w:line="240" w:lineRule="auto"/>
              <w:rPr>
                <w:rFonts w:ascii="Arial" w:hAnsi="Arial" w:cs="Arial"/>
                <w:b/>
                <w:sz w:val="20"/>
                <w:szCs w:val="20"/>
              </w:rPr>
            </w:pPr>
          </w:p>
          <w:p w14:paraId="73A7F699" w14:textId="77777777" w:rsidR="00BC2CB5" w:rsidRPr="00BC2CB5" w:rsidRDefault="00BC2CB5" w:rsidP="00BC2CB5">
            <w:pPr>
              <w:spacing w:after="0" w:line="240" w:lineRule="auto"/>
              <w:jc w:val="center"/>
              <w:rPr>
                <w:rFonts w:ascii="Arial" w:hAnsi="Arial" w:cs="Arial"/>
                <w:b/>
                <w:sz w:val="20"/>
                <w:szCs w:val="20"/>
              </w:rPr>
            </w:pPr>
            <w:r w:rsidRPr="00BC2CB5">
              <w:rPr>
                <w:rFonts w:ascii="Arial" w:hAnsi="Arial" w:cs="Arial"/>
                <w:b/>
                <w:sz w:val="20"/>
                <w:szCs w:val="20"/>
              </w:rPr>
              <w:t>02</w:t>
            </w:r>
          </w:p>
          <w:p w14:paraId="0DAC2E0B" w14:textId="77777777" w:rsidR="00BC2CB5" w:rsidRPr="00BC2CB5" w:rsidRDefault="00BC2CB5" w:rsidP="00BC2CB5">
            <w:pPr>
              <w:spacing w:after="0" w:line="240" w:lineRule="auto"/>
              <w:rPr>
                <w:rFonts w:ascii="Arial" w:hAnsi="Arial" w:cs="Arial"/>
                <w:sz w:val="20"/>
                <w:szCs w:val="20"/>
                <w:lang w:bidi="pt-PT"/>
              </w:rPr>
            </w:pPr>
          </w:p>
        </w:tc>
        <w:tc>
          <w:tcPr>
            <w:tcW w:w="709" w:type="dxa"/>
            <w:vAlign w:val="center"/>
          </w:tcPr>
          <w:p w14:paraId="216F0330" w14:textId="77777777" w:rsidR="00BC2CB5" w:rsidRPr="00BC2CB5" w:rsidRDefault="00BC2CB5" w:rsidP="00BC2CB5">
            <w:pPr>
              <w:spacing w:after="0" w:line="240" w:lineRule="auto"/>
              <w:jc w:val="center"/>
              <w:rPr>
                <w:rFonts w:ascii="Arial" w:hAnsi="Arial" w:cs="Arial"/>
                <w:sz w:val="20"/>
                <w:szCs w:val="20"/>
                <w:lang w:bidi="pt-PT"/>
              </w:rPr>
            </w:pPr>
            <w:proofErr w:type="spellStart"/>
            <w:r w:rsidRPr="00BC2CB5">
              <w:rPr>
                <w:rFonts w:ascii="Arial" w:hAnsi="Arial" w:cs="Arial"/>
                <w:sz w:val="20"/>
                <w:szCs w:val="20"/>
                <w:lang w:bidi="pt-PT"/>
              </w:rPr>
              <w:t>Unid</w:t>
            </w:r>
            <w:proofErr w:type="spellEnd"/>
          </w:p>
        </w:tc>
        <w:tc>
          <w:tcPr>
            <w:tcW w:w="3541" w:type="dxa"/>
          </w:tcPr>
          <w:p w14:paraId="3AD9FBD7" w14:textId="77777777" w:rsidR="00BC2CB5" w:rsidRPr="00BC2CB5" w:rsidRDefault="00BC2CB5" w:rsidP="00BC2CB5">
            <w:pPr>
              <w:spacing w:after="0" w:line="240" w:lineRule="auto"/>
              <w:rPr>
                <w:rFonts w:ascii="Arial" w:hAnsi="Arial" w:cs="Arial"/>
                <w:iCs/>
                <w:sz w:val="20"/>
                <w:szCs w:val="20"/>
              </w:rPr>
            </w:pPr>
            <w:r w:rsidRPr="00BC2CB5">
              <w:rPr>
                <w:rFonts w:ascii="Arial" w:hAnsi="Arial" w:cs="Arial"/>
                <w:iCs/>
                <w:sz w:val="20"/>
                <w:szCs w:val="20"/>
              </w:rPr>
              <w:t xml:space="preserve">Tripé Profissional Hidráulico mínimo </w:t>
            </w:r>
            <w:r w:rsidRPr="00BC2CB5">
              <w:rPr>
                <w:rFonts w:ascii="Arial" w:hAnsi="Arial" w:cs="Arial"/>
                <w:b/>
                <w:bCs/>
                <w:iCs/>
                <w:sz w:val="20"/>
                <w:szCs w:val="20"/>
              </w:rPr>
              <w:t>1,80</w:t>
            </w:r>
            <w:r w:rsidRPr="00BC2CB5">
              <w:rPr>
                <w:rFonts w:ascii="Arial" w:hAnsi="Arial" w:cs="Arial"/>
                <w:iCs/>
                <w:sz w:val="20"/>
                <w:szCs w:val="20"/>
              </w:rPr>
              <w:t xml:space="preserve"> </w:t>
            </w:r>
            <w:proofErr w:type="spellStart"/>
            <w:r w:rsidRPr="00BC2CB5">
              <w:rPr>
                <w:rFonts w:ascii="Arial" w:hAnsi="Arial" w:cs="Arial"/>
                <w:iCs/>
                <w:sz w:val="20"/>
                <w:szCs w:val="20"/>
              </w:rPr>
              <w:t>mts</w:t>
            </w:r>
            <w:proofErr w:type="spellEnd"/>
          </w:p>
          <w:p w14:paraId="579F31CF" w14:textId="77777777" w:rsidR="00BC2CB5" w:rsidRPr="00BC2CB5" w:rsidRDefault="00BC2CB5" w:rsidP="00BC2CB5">
            <w:pPr>
              <w:spacing w:after="0" w:line="240" w:lineRule="auto"/>
              <w:rPr>
                <w:rFonts w:ascii="Arial" w:hAnsi="Arial" w:cs="Arial"/>
                <w:iCs/>
                <w:sz w:val="20"/>
                <w:szCs w:val="20"/>
              </w:rPr>
            </w:pPr>
            <w:r w:rsidRPr="00BC2CB5">
              <w:rPr>
                <w:rFonts w:ascii="Arial" w:hAnsi="Arial" w:cs="Arial"/>
                <w:iCs/>
                <w:sz w:val="20"/>
                <w:szCs w:val="20"/>
              </w:rPr>
              <w:t>- Fabricado em Alumínio para facilidade de transporte</w:t>
            </w:r>
            <w:r w:rsidRPr="00BC2CB5">
              <w:rPr>
                <w:rFonts w:ascii="Arial" w:hAnsi="Arial" w:cs="Arial"/>
                <w:iCs/>
                <w:sz w:val="20"/>
                <w:szCs w:val="20"/>
              </w:rPr>
              <w:br/>
              <w:t>- Universal (Pode ser usado por qualquer câmera)</w:t>
            </w:r>
            <w:r w:rsidRPr="00BC2CB5">
              <w:rPr>
                <w:rFonts w:ascii="Arial" w:hAnsi="Arial" w:cs="Arial"/>
                <w:iCs/>
                <w:sz w:val="20"/>
                <w:szCs w:val="20"/>
              </w:rPr>
              <w:br/>
              <w:t>- Suporte para auxiliar na mudança de posição</w:t>
            </w:r>
            <w:r w:rsidRPr="00BC2CB5">
              <w:rPr>
                <w:rFonts w:ascii="Arial" w:hAnsi="Arial" w:cs="Arial"/>
                <w:iCs/>
                <w:sz w:val="20"/>
                <w:szCs w:val="20"/>
              </w:rPr>
              <w:br/>
              <w:t>- Gancho para prender bolsa com acessórios</w:t>
            </w:r>
            <w:r w:rsidRPr="00BC2CB5">
              <w:rPr>
                <w:rFonts w:ascii="Arial" w:hAnsi="Arial" w:cs="Arial"/>
                <w:iCs/>
                <w:sz w:val="20"/>
                <w:szCs w:val="20"/>
              </w:rPr>
              <w:br/>
              <w:t>- Manivela para mudança de altura Média</w:t>
            </w:r>
            <w:r w:rsidRPr="00BC2CB5">
              <w:rPr>
                <w:rFonts w:ascii="Arial" w:hAnsi="Arial" w:cs="Arial"/>
                <w:iCs/>
                <w:sz w:val="20"/>
                <w:szCs w:val="20"/>
              </w:rPr>
              <w:br/>
              <w:t>- Travas para fixação da posição</w:t>
            </w:r>
            <w:r w:rsidRPr="00BC2CB5">
              <w:rPr>
                <w:rFonts w:ascii="Arial" w:hAnsi="Arial" w:cs="Arial"/>
                <w:iCs/>
                <w:sz w:val="20"/>
                <w:szCs w:val="20"/>
              </w:rPr>
              <w:br/>
              <w:t>- Suporte de câmera destacável para agilidade em</w:t>
            </w:r>
            <w:r w:rsidRPr="00BC2CB5">
              <w:rPr>
                <w:rFonts w:ascii="Arial" w:hAnsi="Arial" w:cs="Arial"/>
                <w:iCs/>
                <w:sz w:val="20"/>
                <w:szCs w:val="20"/>
              </w:rPr>
              <w:br/>
              <w:t>fotos sem o tripé ou mudança de acessórios</w:t>
            </w:r>
            <w:r w:rsidRPr="00BC2CB5">
              <w:rPr>
                <w:rFonts w:ascii="Arial" w:hAnsi="Arial" w:cs="Arial"/>
                <w:iCs/>
                <w:sz w:val="20"/>
                <w:szCs w:val="20"/>
              </w:rPr>
              <w:br/>
              <w:t>- Anel Central Rosqueado (fixa os Pés do Tripé</w:t>
            </w:r>
            <w:r w:rsidRPr="00BC2CB5">
              <w:rPr>
                <w:rFonts w:ascii="Arial" w:hAnsi="Arial" w:cs="Arial"/>
                <w:iCs/>
                <w:sz w:val="20"/>
                <w:szCs w:val="20"/>
              </w:rPr>
              <w:br/>
              <w:t>impedindo que o mesmo se desmonte</w:t>
            </w:r>
            <w:r w:rsidRPr="00BC2CB5">
              <w:rPr>
                <w:rFonts w:ascii="Arial" w:hAnsi="Arial" w:cs="Arial"/>
                <w:iCs/>
                <w:sz w:val="20"/>
                <w:szCs w:val="20"/>
              </w:rPr>
              <w:br/>
              <w:t>acidentalmente)</w:t>
            </w:r>
            <w:r w:rsidRPr="00BC2CB5">
              <w:rPr>
                <w:rFonts w:ascii="Arial" w:hAnsi="Arial" w:cs="Arial"/>
                <w:iCs/>
                <w:sz w:val="20"/>
                <w:szCs w:val="20"/>
              </w:rPr>
              <w:br/>
              <w:t>- Pés em borracha e ajuste de terreno para melhor estabilidade</w:t>
            </w:r>
            <w:r w:rsidRPr="00BC2CB5">
              <w:rPr>
                <w:rFonts w:ascii="Arial" w:hAnsi="Arial" w:cs="Arial"/>
                <w:iCs/>
                <w:sz w:val="20"/>
                <w:szCs w:val="20"/>
              </w:rPr>
              <w:br/>
              <w:t>- Alavanca de ajuste de altura milimétrica</w:t>
            </w:r>
            <w:r w:rsidRPr="00BC2CB5">
              <w:rPr>
                <w:rFonts w:ascii="Arial" w:hAnsi="Arial" w:cs="Arial"/>
                <w:iCs/>
                <w:sz w:val="20"/>
                <w:szCs w:val="20"/>
              </w:rPr>
              <w:br/>
              <w:t>- Gatilho de saque rápido</w:t>
            </w:r>
            <w:r w:rsidRPr="00BC2CB5">
              <w:rPr>
                <w:rFonts w:ascii="Arial" w:hAnsi="Arial" w:cs="Arial"/>
                <w:iCs/>
                <w:sz w:val="20"/>
                <w:szCs w:val="20"/>
              </w:rPr>
              <w:br/>
              <w:t xml:space="preserve"> Especificações</w:t>
            </w:r>
            <w:r w:rsidRPr="00BC2CB5">
              <w:rPr>
                <w:rFonts w:ascii="Arial" w:hAnsi="Arial" w:cs="Arial"/>
                <w:iCs/>
                <w:sz w:val="20"/>
                <w:szCs w:val="20"/>
              </w:rPr>
              <w:br/>
            </w:r>
            <w:r w:rsidRPr="00BC2CB5">
              <w:rPr>
                <w:rFonts w:ascii="Arial" w:hAnsi="Arial" w:cs="Arial"/>
                <w:iCs/>
                <w:sz w:val="20"/>
                <w:szCs w:val="20"/>
              </w:rPr>
              <w:br/>
              <w:t>- Altura mínima: 68cm</w:t>
            </w:r>
            <w:r w:rsidRPr="00BC2CB5">
              <w:rPr>
                <w:rFonts w:ascii="Arial" w:hAnsi="Arial" w:cs="Arial"/>
                <w:iCs/>
                <w:sz w:val="20"/>
                <w:szCs w:val="20"/>
              </w:rPr>
              <w:br/>
              <w:t>- Altura mínima: 1,80mts</w:t>
            </w:r>
            <w:r w:rsidRPr="00BC2CB5">
              <w:rPr>
                <w:rFonts w:ascii="Arial" w:hAnsi="Arial" w:cs="Arial"/>
                <w:iCs/>
                <w:sz w:val="20"/>
                <w:szCs w:val="20"/>
              </w:rPr>
              <w:br/>
              <w:t>- Rotação horizontal 3600</w:t>
            </w:r>
            <w:r w:rsidRPr="00BC2CB5">
              <w:rPr>
                <w:rFonts w:ascii="Arial" w:hAnsi="Arial" w:cs="Arial"/>
                <w:iCs/>
                <w:sz w:val="20"/>
                <w:szCs w:val="20"/>
              </w:rPr>
              <w:br/>
              <w:t>- Rotação vertical 180°</w:t>
            </w:r>
            <w:r w:rsidRPr="00BC2CB5">
              <w:rPr>
                <w:rFonts w:ascii="Arial" w:hAnsi="Arial" w:cs="Arial"/>
                <w:iCs/>
                <w:sz w:val="20"/>
                <w:szCs w:val="20"/>
              </w:rPr>
              <w:br/>
              <w:t>- Base da Câmera pode ficar na posição horizontal ou vertical com 90° de regulagem para este fim.</w:t>
            </w:r>
            <w:r w:rsidRPr="00BC2CB5">
              <w:rPr>
                <w:rFonts w:ascii="Arial" w:hAnsi="Arial" w:cs="Arial"/>
                <w:iCs/>
                <w:sz w:val="20"/>
                <w:szCs w:val="20"/>
              </w:rPr>
              <w:br/>
              <w:t>- Suporta peso de equipamento mínimo até 2,5KG (com segurança)</w:t>
            </w:r>
            <w:r w:rsidRPr="00BC2CB5">
              <w:rPr>
                <w:rFonts w:ascii="Arial" w:hAnsi="Arial" w:cs="Arial"/>
                <w:iCs/>
                <w:sz w:val="20"/>
                <w:szCs w:val="20"/>
              </w:rPr>
              <w:br/>
              <w:t xml:space="preserve">- níveis d’água para correção de </w:t>
            </w:r>
            <w:r w:rsidRPr="00BC2CB5">
              <w:rPr>
                <w:rFonts w:ascii="Arial" w:hAnsi="Arial" w:cs="Arial"/>
                <w:iCs/>
                <w:sz w:val="20"/>
                <w:szCs w:val="20"/>
              </w:rPr>
              <w:lastRenderedPageBreak/>
              <w:t>Terreno</w:t>
            </w:r>
            <w:r w:rsidRPr="00BC2CB5">
              <w:rPr>
                <w:rFonts w:ascii="Arial" w:hAnsi="Arial" w:cs="Arial"/>
                <w:iCs/>
                <w:sz w:val="20"/>
                <w:szCs w:val="20"/>
              </w:rPr>
              <w:br/>
              <w:t>-Pernas com ajuste telescópico com travas em 2 Estágios</w:t>
            </w:r>
            <w:r w:rsidRPr="00BC2CB5">
              <w:rPr>
                <w:rFonts w:ascii="Arial" w:hAnsi="Arial" w:cs="Arial"/>
                <w:iCs/>
                <w:sz w:val="20"/>
                <w:szCs w:val="20"/>
              </w:rPr>
              <w:br/>
              <w:t>- Bolsa de Transporte com Alça</w:t>
            </w:r>
          </w:p>
          <w:p w14:paraId="1146AFB7" w14:textId="77777777" w:rsidR="00BC2CB5" w:rsidRPr="00BC2CB5" w:rsidRDefault="00BC2CB5" w:rsidP="00BC2CB5">
            <w:pPr>
              <w:spacing w:after="0" w:line="240" w:lineRule="auto"/>
              <w:rPr>
                <w:rFonts w:ascii="Arial" w:hAnsi="Arial" w:cs="Arial"/>
                <w:iCs/>
                <w:sz w:val="20"/>
                <w:szCs w:val="20"/>
              </w:rPr>
            </w:pPr>
            <w:r w:rsidRPr="00BC2CB5">
              <w:rPr>
                <w:rFonts w:ascii="Arial" w:hAnsi="Arial" w:cs="Arial"/>
                <w:iCs/>
                <w:sz w:val="20"/>
                <w:szCs w:val="20"/>
              </w:rPr>
              <w:br/>
              <w:t xml:space="preserve"> </w:t>
            </w:r>
            <w:r w:rsidRPr="00BC2CB5">
              <w:rPr>
                <w:rFonts w:ascii="Arial" w:hAnsi="Arial" w:cs="Arial"/>
                <w:b/>
                <w:bCs/>
                <w:iCs/>
                <w:sz w:val="20"/>
                <w:szCs w:val="20"/>
              </w:rPr>
              <w:t>Itens Inclusos</w:t>
            </w:r>
            <w:r w:rsidRPr="00BC2CB5">
              <w:rPr>
                <w:rFonts w:ascii="Arial" w:hAnsi="Arial" w:cs="Arial"/>
                <w:b/>
                <w:bCs/>
                <w:iCs/>
                <w:sz w:val="20"/>
                <w:szCs w:val="20"/>
              </w:rPr>
              <w:br/>
            </w:r>
            <w:r w:rsidRPr="00BC2CB5">
              <w:rPr>
                <w:rFonts w:ascii="Arial" w:hAnsi="Arial" w:cs="Arial"/>
                <w:b/>
                <w:bCs/>
                <w:iCs/>
                <w:sz w:val="20"/>
                <w:szCs w:val="20"/>
              </w:rPr>
              <w:br/>
              <w:t>- 01 Tripé telescópico Profissional</w:t>
            </w:r>
            <w:r w:rsidRPr="00BC2CB5">
              <w:rPr>
                <w:rFonts w:ascii="Arial" w:hAnsi="Arial" w:cs="Arial"/>
                <w:b/>
                <w:bCs/>
                <w:iCs/>
                <w:sz w:val="20"/>
                <w:szCs w:val="20"/>
              </w:rPr>
              <w:br/>
              <w:t>- 01 Bolsa de Transporte com Alça</w:t>
            </w:r>
            <w:r w:rsidRPr="00BC2CB5">
              <w:rPr>
                <w:rFonts w:ascii="Arial" w:hAnsi="Arial" w:cs="Arial"/>
                <w:b/>
                <w:bCs/>
                <w:iCs/>
                <w:sz w:val="20"/>
                <w:szCs w:val="20"/>
              </w:rPr>
              <w:br/>
              <w:t>- 01 SUPORTE DE CELULAR</w:t>
            </w:r>
            <w:r w:rsidRPr="00BC2CB5">
              <w:rPr>
                <w:rFonts w:ascii="Arial" w:hAnsi="Arial" w:cs="Arial"/>
                <w:b/>
                <w:bCs/>
                <w:iCs/>
                <w:sz w:val="20"/>
                <w:szCs w:val="20"/>
              </w:rPr>
              <w:br/>
              <w:t>- 01 Controle Selfie Bluetooth</w:t>
            </w:r>
            <w:r w:rsidRPr="00BC2CB5">
              <w:rPr>
                <w:rFonts w:ascii="Arial" w:hAnsi="Arial" w:cs="Arial"/>
                <w:b/>
                <w:bCs/>
                <w:iCs/>
                <w:sz w:val="20"/>
                <w:szCs w:val="20"/>
              </w:rPr>
              <w:br/>
            </w:r>
            <w:r w:rsidRPr="00BC2CB5">
              <w:rPr>
                <w:rFonts w:ascii="Arial" w:hAnsi="Arial" w:cs="Arial"/>
                <w:b/>
                <w:bCs/>
                <w:iCs/>
                <w:sz w:val="20"/>
                <w:szCs w:val="20"/>
              </w:rPr>
              <w:br/>
              <w:t>Garantia mínima: 1(um) Ano.</w:t>
            </w:r>
          </w:p>
          <w:p w14:paraId="5FCFA6F7" w14:textId="77777777" w:rsidR="00BC2CB5" w:rsidRPr="00BC2CB5" w:rsidRDefault="00BC2CB5" w:rsidP="00BC2CB5">
            <w:pPr>
              <w:spacing w:after="0" w:line="240" w:lineRule="auto"/>
              <w:rPr>
                <w:rFonts w:ascii="Arial" w:hAnsi="Arial" w:cs="Arial"/>
                <w:iCs/>
                <w:sz w:val="20"/>
                <w:szCs w:val="20"/>
              </w:rPr>
            </w:pPr>
          </w:p>
        </w:tc>
        <w:tc>
          <w:tcPr>
            <w:tcW w:w="1433" w:type="dxa"/>
          </w:tcPr>
          <w:p w14:paraId="3C45475E" w14:textId="77777777" w:rsidR="00BC2CB5" w:rsidRPr="00BC2CB5" w:rsidRDefault="00BC2CB5" w:rsidP="00BC2CB5">
            <w:pPr>
              <w:spacing w:after="0" w:line="240" w:lineRule="auto"/>
              <w:jc w:val="center"/>
              <w:rPr>
                <w:rFonts w:ascii="Arial" w:hAnsi="Arial" w:cs="Arial"/>
                <w:b/>
                <w:i/>
                <w:sz w:val="20"/>
                <w:szCs w:val="20"/>
              </w:rPr>
            </w:pPr>
          </w:p>
          <w:p w14:paraId="48CFC1BB" w14:textId="77777777" w:rsidR="00BC2CB5" w:rsidRPr="00BC2CB5" w:rsidRDefault="00BC2CB5" w:rsidP="00BC2CB5">
            <w:pPr>
              <w:spacing w:after="0" w:line="240" w:lineRule="auto"/>
              <w:jc w:val="center"/>
              <w:rPr>
                <w:rFonts w:ascii="Arial" w:hAnsi="Arial" w:cs="Arial"/>
                <w:b/>
                <w:i/>
                <w:sz w:val="20"/>
                <w:szCs w:val="20"/>
              </w:rPr>
            </w:pPr>
          </w:p>
          <w:p w14:paraId="654801F1" w14:textId="77777777" w:rsidR="00BC2CB5" w:rsidRPr="00BC2CB5" w:rsidRDefault="00BC2CB5" w:rsidP="00BC2CB5">
            <w:pPr>
              <w:spacing w:after="0" w:line="240" w:lineRule="auto"/>
              <w:jc w:val="center"/>
              <w:rPr>
                <w:rFonts w:ascii="Arial" w:hAnsi="Arial" w:cs="Arial"/>
                <w:b/>
                <w:i/>
                <w:sz w:val="20"/>
                <w:szCs w:val="20"/>
              </w:rPr>
            </w:pPr>
          </w:p>
          <w:p w14:paraId="167F60AE" w14:textId="77777777" w:rsidR="00BC2CB5" w:rsidRPr="00BC2CB5" w:rsidRDefault="00BC2CB5" w:rsidP="00BC2CB5">
            <w:pPr>
              <w:spacing w:after="0" w:line="240" w:lineRule="auto"/>
              <w:jc w:val="center"/>
              <w:rPr>
                <w:rFonts w:ascii="Arial" w:hAnsi="Arial" w:cs="Arial"/>
                <w:b/>
                <w:i/>
                <w:sz w:val="20"/>
                <w:szCs w:val="20"/>
              </w:rPr>
            </w:pPr>
          </w:p>
          <w:p w14:paraId="2FACBCCB" w14:textId="77777777" w:rsidR="00BC2CB5" w:rsidRPr="00BC2CB5" w:rsidRDefault="00BC2CB5" w:rsidP="00BC2CB5">
            <w:pPr>
              <w:spacing w:after="0" w:line="240" w:lineRule="auto"/>
              <w:jc w:val="center"/>
              <w:rPr>
                <w:rFonts w:ascii="Arial" w:hAnsi="Arial" w:cs="Arial"/>
                <w:b/>
                <w:i/>
                <w:sz w:val="20"/>
                <w:szCs w:val="20"/>
              </w:rPr>
            </w:pPr>
          </w:p>
          <w:p w14:paraId="10D37976" w14:textId="77777777" w:rsidR="00BC2CB5" w:rsidRPr="00BC2CB5" w:rsidRDefault="00BC2CB5" w:rsidP="00BC2CB5">
            <w:pPr>
              <w:spacing w:after="0" w:line="240" w:lineRule="auto"/>
              <w:jc w:val="center"/>
              <w:rPr>
                <w:rFonts w:ascii="Arial" w:hAnsi="Arial" w:cs="Arial"/>
                <w:b/>
                <w:i/>
                <w:sz w:val="20"/>
                <w:szCs w:val="20"/>
              </w:rPr>
            </w:pPr>
          </w:p>
          <w:p w14:paraId="1BE762CF" w14:textId="77777777" w:rsidR="00BC2CB5" w:rsidRPr="00BC2CB5" w:rsidRDefault="00BC2CB5" w:rsidP="00BC2CB5">
            <w:pPr>
              <w:spacing w:after="0" w:line="240" w:lineRule="auto"/>
              <w:jc w:val="center"/>
              <w:rPr>
                <w:rFonts w:ascii="Arial" w:hAnsi="Arial" w:cs="Arial"/>
                <w:b/>
                <w:i/>
                <w:sz w:val="20"/>
                <w:szCs w:val="20"/>
              </w:rPr>
            </w:pPr>
          </w:p>
          <w:p w14:paraId="16C668DB" w14:textId="77777777" w:rsidR="00BC2CB5" w:rsidRPr="00BC2CB5" w:rsidRDefault="00BC2CB5" w:rsidP="00BC2CB5">
            <w:pPr>
              <w:spacing w:after="0" w:line="240" w:lineRule="auto"/>
              <w:jc w:val="center"/>
              <w:rPr>
                <w:rFonts w:ascii="Arial" w:hAnsi="Arial" w:cs="Arial"/>
                <w:b/>
                <w:i/>
                <w:sz w:val="20"/>
                <w:szCs w:val="20"/>
              </w:rPr>
            </w:pPr>
          </w:p>
          <w:p w14:paraId="54B1623D" w14:textId="77777777" w:rsidR="00BC2CB5" w:rsidRPr="00BC2CB5" w:rsidRDefault="00BC2CB5" w:rsidP="00BC2CB5">
            <w:pPr>
              <w:spacing w:after="0" w:line="240" w:lineRule="auto"/>
              <w:jc w:val="center"/>
              <w:rPr>
                <w:rFonts w:ascii="Arial" w:hAnsi="Arial" w:cs="Arial"/>
                <w:b/>
                <w:i/>
                <w:sz w:val="20"/>
                <w:szCs w:val="20"/>
              </w:rPr>
            </w:pPr>
          </w:p>
          <w:p w14:paraId="34129F58" w14:textId="25C397A9" w:rsidR="00BC2CB5" w:rsidRDefault="00BC2CB5" w:rsidP="00BC2CB5">
            <w:pPr>
              <w:spacing w:after="0" w:line="240" w:lineRule="auto"/>
              <w:jc w:val="center"/>
              <w:rPr>
                <w:rFonts w:ascii="Arial" w:hAnsi="Arial" w:cs="Arial"/>
                <w:b/>
                <w:i/>
                <w:sz w:val="20"/>
                <w:szCs w:val="20"/>
              </w:rPr>
            </w:pPr>
          </w:p>
          <w:p w14:paraId="5B9DE311" w14:textId="531CF79D" w:rsidR="00BC2CB5" w:rsidRDefault="00BC2CB5" w:rsidP="00BC2CB5">
            <w:pPr>
              <w:spacing w:after="0" w:line="240" w:lineRule="auto"/>
              <w:jc w:val="center"/>
              <w:rPr>
                <w:rFonts w:ascii="Arial" w:hAnsi="Arial" w:cs="Arial"/>
                <w:b/>
                <w:i/>
                <w:sz w:val="20"/>
                <w:szCs w:val="20"/>
              </w:rPr>
            </w:pPr>
          </w:p>
          <w:p w14:paraId="19542638" w14:textId="4C4AE033" w:rsidR="00BC2CB5" w:rsidRDefault="00BC2CB5" w:rsidP="00BC2CB5">
            <w:pPr>
              <w:spacing w:after="0" w:line="240" w:lineRule="auto"/>
              <w:jc w:val="center"/>
              <w:rPr>
                <w:rFonts w:ascii="Arial" w:hAnsi="Arial" w:cs="Arial"/>
                <w:b/>
                <w:i/>
                <w:sz w:val="20"/>
                <w:szCs w:val="20"/>
              </w:rPr>
            </w:pPr>
          </w:p>
          <w:p w14:paraId="6F87E4A8" w14:textId="77777777" w:rsidR="00BC2CB5" w:rsidRPr="00BC2CB5" w:rsidRDefault="00BC2CB5" w:rsidP="00BC2CB5">
            <w:pPr>
              <w:spacing w:after="0" w:line="240" w:lineRule="auto"/>
              <w:jc w:val="center"/>
              <w:rPr>
                <w:rFonts w:ascii="Arial" w:hAnsi="Arial" w:cs="Arial"/>
                <w:b/>
                <w:i/>
                <w:sz w:val="20"/>
                <w:szCs w:val="20"/>
              </w:rPr>
            </w:pPr>
          </w:p>
          <w:p w14:paraId="4977BCFF" w14:textId="77777777" w:rsidR="00BC2CB5" w:rsidRPr="00BC2CB5" w:rsidRDefault="00BC2CB5" w:rsidP="00BC2CB5">
            <w:pPr>
              <w:spacing w:after="0" w:line="240" w:lineRule="auto"/>
              <w:jc w:val="center"/>
              <w:rPr>
                <w:rFonts w:ascii="Arial" w:hAnsi="Arial" w:cs="Arial"/>
                <w:b/>
                <w:i/>
                <w:sz w:val="20"/>
                <w:szCs w:val="20"/>
              </w:rPr>
            </w:pPr>
          </w:p>
          <w:p w14:paraId="119A6E29" w14:textId="77777777" w:rsidR="00BC2CB5" w:rsidRPr="00BC2CB5" w:rsidRDefault="00BC2CB5" w:rsidP="00BC2CB5">
            <w:pPr>
              <w:spacing w:after="0" w:line="240" w:lineRule="auto"/>
              <w:jc w:val="center"/>
              <w:rPr>
                <w:rFonts w:ascii="Arial" w:hAnsi="Arial" w:cs="Arial"/>
                <w:b/>
                <w:i/>
                <w:sz w:val="20"/>
                <w:szCs w:val="20"/>
              </w:rPr>
            </w:pPr>
          </w:p>
          <w:p w14:paraId="6C80E778" w14:textId="77777777" w:rsidR="00BC2CB5" w:rsidRPr="00BC2CB5" w:rsidRDefault="00BC2CB5" w:rsidP="00BC2CB5">
            <w:pPr>
              <w:spacing w:after="0" w:line="240" w:lineRule="auto"/>
              <w:jc w:val="center"/>
              <w:rPr>
                <w:rFonts w:ascii="Arial" w:hAnsi="Arial" w:cs="Arial"/>
                <w:b/>
                <w:i/>
                <w:sz w:val="20"/>
                <w:szCs w:val="20"/>
              </w:rPr>
            </w:pPr>
          </w:p>
          <w:p w14:paraId="283CD8DC" w14:textId="77777777" w:rsidR="00BC2CB5" w:rsidRPr="00BC2CB5" w:rsidRDefault="00BC2CB5" w:rsidP="00BC2CB5">
            <w:pPr>
              <w:spacing w:after="0" w:line="240" w:lineRule="auto"/>
              <w:jc w:val="center"/>
              <w:rPr>
                <w:rFonts w:ascii="Arial" w:hAnsi="Arial" w:cs="Arial"/>
                <w:b/>
                <w:i/>
                <w:sz w:val="20"/>
                <w:szCs w:val="20"/>
              </w:rPr>
            </w:pPr>
          </w:p>
          <w:p w14:paraId="415849E9" w14:textId="77777777" w:rsidR="00BC2CB5" w:rsidRPr="00BC2CB5" w:rsidRDefault="00BC2CB5" w:rsidP="00BC2CB5">
            <w:pPr>
              <w:spacing w:after="0" w:line="240" w:lineRule="auto"/>
              <w:jc w:val="center"/>
              <w:rPr>
                <w:rFonts w:ascii="Arial" w:hAnsi="Arial" w:cs="Arial"/>
                <w:b/>
                <w:sz w:val="20"/>
                <w:szCs w:val="20"/>
              </w:rPr>
            </w:pPr>
            <w:r w:rsidRPr="00BC2CB5">
              <w:rPr>
                <w:rFonts w:ascii="Arial" w:hAnsi="Arial" w:cs="Arial"/>
                <w:b/>
                <w:sz w:val="20"/>
                <w:szCs w:val="20"/>
              </w:rPr>
              <w:t>R$1.372,72</w:t>
            </w:r>
          </w:p>
          <w:p w14:paraId="73184F40" w14:textId="77777777" w:rsidR="00BC2CB5" w:rsidRPr="00BC2CB5" w:rsidRDefault="00BC2CB5" w:rsidP="00BC2CB5">
            <w:pPr>
              <w:spacing w:after="0" w:line="240" w:lineRule="auto"/>
              <w:jc w:val="center"/>
              <w:rPr>
                <w:rFonts w:ascii="Arial" w:hAnsi="Arial" w:cs="Arial"/>
                <w:b/>
                <w:sz w:val="20"/>
                <w:szCs w:val="20"/>
              </w:rPr>
            </w:pPr>
          </w:p>
          <w:p w14:paraId="06A541C4" w14:textId="77777777" w:rsidR="00BC2CB5" w:rsidRPr="00BC2CB5" w:rsidRDefault="00BC2CB5" w:rsidP="00BC2CB5">
            <w:pPr>
              <w:spacing w:after="0" w:line="240" w:lineRule="auto"/>
              <w:jc w:val="center"/>
              <w:rPr>
                <w:rFonts w:ascii="Arial" w:hAnsi="Arial" w:cs="Arial"/>
                <w:b/>
                <w:sz w:val="20"/>
                <w:szCs w:val="20"/>
              </w:rPr>
            </w:pPr>
          </w:p>
          <w:p w14:paraId="0CD8A4E5" w14:textId="77777777" w:rsidR="00BC2CB5" w:rsidRPr="00BC2CB5" w:rsidRDefault="00BC2CB5" w:rsidP="00BC2CB5">
            <w:pPr>
              <w:spacing w:after="0" w:line="240" w:lineRule="auto"/>
              <w:jc w:val="center"/>
              <w:rPr>
                <w:rFonts w:ascii="Arial" w:hAnsi="Arial" w:cs="Arial"/>
                <w:b/>
                <w:sz w:val="20"/>
                <w:szCs w:val="20"/>
              </w:rPr>
            </w:pPr>
          </w:p>
          <w:p w14:paraId="6E3A8A81" w14:textId="77777777" w:rsidR="00BC2CB5" w:rsidRPr="00BC2CB5" w:rsidRDefault="00BC2CB5" w:rsidP="00BC2CB5">
            <w:pPr>
              <w:spacing w:after="0" w:line="240" w:lineRule="auto"/>
              <w:jc w:val="center"/>
              <w:rPr>
                <w:rFonts w:ascii="Arial" w:hAnsi="Arial" w:cs="Arial"/>
                <w:b/>
                <w:sz w:val="20"/>
                <w:szCs w:val="20"/>
              </w:rPr>
            </w:pPr>
          </w:p>
          <w:p w14:paraId="56E0623C" w14:textId="77777777" w:rsidR="00BC2CB5" w:rsidRPr="00BC2CB5" w:rsidRDefault="00BC2CB5" w:rsidP="00BC2CB5">
            <w:pPr>
              <w:spacing w:after="0" w:line="240" w:lineRule="auto"/>
              <w:jc w:val="center"/>
              <w:rPr>
                <w:rFonts w:ascii="Arial" w:hAnsi="Arial" w:cs="Arial"/>
                <w:b/>
                <w:sz w:val="20"/>
                <w:szCs w:val="20"/>
              </w:rPr>
            </w:pPr>
          </w:p>
          <w:p w14:paraId="79257CDF" w14:textId="77777777" w:rsidR="00BC2CB5" w:rsidRPr="00BC2CB5" w:rsidRDefault="00BC2CB5" w:rsidP="00BC2CB5">
            <w:pPr>
              <w:spacing w:after="0" w:line="240" w:lineRule="auto"/>
              <w:jc w:val="center"/>
              <w:rPr>
                <w:rFonts w:ascii="Arial" w:hAnsi="Arial" w:cs="Arial"/>
                <w:b/>
                <w:sz w:val="20"/>
                <w:szCs w:val="20"/>
              </w:rPr>
            </w:pPr>
          </w:p>
          <w:p w14:paraId="2E34787D" w14:textId="77777777" w:rsidR="00BC2CB5" w:rsidRPr="00BC2CB5" w:rsidRDefault="00BC2CB5" w:rsidP="00BC2CB5">
            <w:pPr>
              <w:spacing w:after="0" w:line="240" w:lineRule="auto"/>
              <w:jc w:val="center"/>
              <w:rPr>
                <w:rFonts w:ascii="Arial" w:hAnsi="Arial" w:cs="Arial"/>
                <w:b/>
                <w:sz w:val="20"/>
                <w:szCs w:val="20"/>
              </w:rPr>
            </w:pPr>
          </w:p>
          <w:p w14:paraId="2DFF2875" w14:textId="77777777" w:rsidR="00BC2CB5" w:rsidRPr="00BC2CB5" w:rsidRDefault="00BC2CB5" w:rsidP="00BC2CB5">
            <w:pPr>
              <w:spacing w:after="0" w:line="240" w:lineRule="auto"/>
              <w:jc w:val="center"/>
              <w:rPr>
                <w:rFonts w:ascii="Arial" w:hAnsi="Arial" w:cs="Arial"/>
                <w:b/>
                <w:sz w:val="20"/>
                <w:szCs w:val="20"/>
              </w:rPr>
            </w:pPr>
          </w:p>
          <w:p w14:paraId="30BFCA33" w14:textId="77777777" w:rsidR="00BC2CB5" w:rsidRPr="00BC2CB5" w:rsidRDefault="00BC2CB5" w:rsidP="00BC2CB5">
            <w:pPr>
              <w:spacing w:after="0" w:line="240" w:lineRule="auto"/>
              <w:jc w:val="center"/>
              <w:rPr>
                <w:rFonts w:ascii="Arial" w:hAnsi="Arial" w:cs="Arial"/>
                <w:b/>
                <w:sz w:val="20"/>
                <w:szCs w:val="20"/>
              </w:rPr>
            </w:pPr>
          </w:p>
          <w:p w14:paraId="48BCDB1F" w14:textId="77777777" w:rsidR="00BC2CB5" w:rsidRPr="00BC2CB5" w:rsidRDefault="00BC2CB5" w:rsidP="00BC2CB5">
            <w:pPr>
              <w:spacing w:after="0" w:line="240" w:lineRule="auto"/>
              <w:jc w:val="center"/>
              <w:rPr>
                <w:rFonts w:ascii="Arial" w:hAnsi="Arial" w:cs="Arial"/>
                <w:b/>
                <w:sz w:val="20"/>
                <w:szCs w:val="20"/>
              </w:rPr>
            </w:pPr>
          </w:p>
          <w:p w14:paraId="102F10E0" w14:textId="77777777" w:rsidR="00BC2CB5" w:rsidRPr="00BC2CB5" w:rsidRDefault="00BC2CB5" w:rsidP="00BC2CB5">
            <w:pPr>
              <w:spacing w:after="0" w:line="240" w:lineRule="auto"/>
              <w:jc w:val="center"/>
              <w:rPr>
                <w:rFonts w:ascii="Arial" w:hAnsi="Arial" w:cs="Arial"/>
                <w:b/>
                <w:sz w:val="20"/>
                <w:szCs w:val="20"/>
              </w:rPr>
            </w:pPr>
          </w:p>
          <w:p w14:paraId="78A72854" w14:textId="1858B2C8" w:rsidR="00BC2CB5" w:rsidRPr="00BC2CB5" w:rsidRDefault="00BC2CB5" w:rsidP="00BC2CB5">
            <w:pPr>
              <w:spacing w:after="0" w:line="240" w:lineRule="auto"/>
              <w:jc w:val="center"/>
              <w:rPr>
                <w:rFonts w:ascii="Arial" w:hAnsi="Arial" w:cs="Arial"/>
                <w:bCs/>
                <w:sz w:val="20"/>
                <w:szCs w:val="20"/>
              </w:rPr>
            </w:pPr>
          </w:p>
        </w:tc>
        <w:tc>
          <w:tcPr>
            <w:tcW w:w="2255" w:type="dxa"/>
          </w:tcPr>
          <w:p w14:paraId="3FC31F3E" w14:textId="77777777" w:rsidR="00BC2CB5" w:rsidRPr="00BC2CB5" w:rsidRDefault="00BC2CB5" w:rsidP="00BC2CB5">
            <w:pPr>
              <w:spacing w:after="0" w:line="240" w:lineRule="auto"/>
              <w:jc w:val="center"/>
              <w:rPr>
                <w:rFonts w:ascii="Arial" w:hAnsi="Arial" w:cs="Arial"/>
                <w:b/>
                <w:i/>
                <w:iCs/>
                <w:sz w:val="20"/>
                <w:szCs w:val="20"/>
              </w:rPr>
            </w:pPr>
          </w:p>
          <w:p w14:paraId="3B9269C3" w14:textId="77777777" w:rsidR="00BC2CB5" w:rsidRPr="00BC2CB5" w:rsidRDefault="00BC2CB5" w:rsidP="00BC2CB5">
            <w:pPr>
              <w:spacing w:after="0" w:line="240" w:lineRule="auto"/>
              <w:jc w:val="center"/>
              <w:rPr>
                <w:rFonts w:ascii="Arial" w:hAnsi="Arial" w:cs="Arial"/>
                <w:i/>
                <w:iCs/>
                <w:sz w:val="20"/>
                <w:szCs w:val="20"/>
              </w:rPr>
            </w:pPr>
          </w:p>
          <w:p w14:paraId="7AF02851" w14:textId="77777777" w:rsidR="00BC2CB5" w:rsidRPr="00BC2CB5" w:rsidRDefault="00BC2CB5" w:rsidP="00BC2CB5">
            <w:pPr>
              <w:spacing w:after="0" w:line="240" w:lineRule="auto"/>
              <w:jc w:val="center"/>
              <w:rPr>
                <w:rFonts w:ascii="Arial" w:hAnsi="Arial" w:cs="Arial"/>
                <w:i/>
                <w:iCs/>
                <w:sz w:val="20"/>
                <w:szCs w:val="20"/>
              </w:rPr>
            </w:pPr>
          </w:p>
          <w:p w14:paraId="6A479A64" w14:textId="77777777" w:rsidR="00BC2CB5" w:rsidRPr="00BC2CB5" w:rsidRDefault="00BC2CB5" w:rsidP="00BC2CB5">
            <w:pPr>
              <w:spacing w:after="0" w:line="240" w:lineRule="auto"/>
              <w:jc w:val="center"/>
              <w:rPr>
                <w:rFonts w:ascii="Arial" w:hAnsi="Arial" w:cs="Arial"/>
                <w:i/>
                <w:iCs/>
                <w:sz w:val="20"/>
                <w:szCs w:val="20"/>
              </w:rPr>
            </w:pPr>
          </w:p>
          <w:p w14:paraId="57FAEEFB" w14:textId="77777777" w:rsidR="00BC2CB5" w:rsidRPr="00BC2CB5" w:rsidRDefault="00BC2CB5" w:rsidP="00BC2CB5">
            <w:pPr>
              <w:spacing w:after="0" w:line="240" w:lineRule="auto"/>
              <w:jc w:val="center"/>
              <w:rPr>
                <w:rFonts w:ascii="Arial" w:hAnsi="Arial" w:cs="Arial"/>
                <w:i/>
                <w:iCs/>
                <w:sz w:val="20"/>
                <w:szCs w:val="20"/>
              </w:rPr>
            </w:pPr>
          </w:p>
          <w:p w14:paraId="50AEE84D" w14:textId="77777777" w:rsidR="00BC2CB5" w:rsidRPr="00BC2CB5" w:rsidRDefault="00BC2CB5" w:rsidP="00BC2CB5">
            <w:pPr>
              <w:spacing w:after="0" w:line="240" w:lineRule="auto"/>
              <w:jc w:val="center"/>
              <w:rPr>
                <w:rFonts w:ascii="Arial" w:hAnsi="Arial" w:cs="Arial"/>
                <w:i/>
                <w:iCs/>
                <w:sz w:val="20"/>
                <w:szCs w:val="20"/>
              </w:rPr>
            </w:pPr>
          </w:p>
          <w:p w14:paraId="6112B8FF" w14:textId="77777777" w:rsidR="00BC2CB5" w:rsidRPr="00BC2CB5" w:rsidRDefault="00BC2CB5" w:rsidP="00BC2CB5">
            <w:pPr>
              <w:spacing w:after="0" w:line="240" w:lineRule="auto"/>
              <w:jc w:val="center"/>
              <w:rPr>
                <w:rFonts w:ascii="Arial" w:hAnsi="Arial" w:cs="Arial"/>
                <w:i/>
                <w:iCs/>
                <w:sz w:val="20"/>
                <w:szCs w:val="20"/>
              </w:rPr>
            </w:pPr>
          </w:p>
          <w:p w14:paraId="2650057A" w14:textId="77777777" w:rsidR="00BC2CB5" w:rsidRPr="00BC2CB5" w:rsidRDefault="00BC2CB5" w:rsidP="00BC2CB5">
            <w:pPr>
              <w:spacing w:after="0" w:line="240" w:lineRule="auto"/>
              <w:jc w:val="center"/>
              <w:rPr>
                <w:rFonts w:ascii="Arial" w:hAnsi="Arial" w:cs="Arial"/>
                <w:i/>
                <w:iCs/>
                <w:sz w:val="20"/>
                <w:szCs w:val="20"/>
              </w:rPr>
            </w:pPr>
          </w:p>
          <w:p w14:paraId="66EECFF1" w14:textId="77777777" w:rsidR="00BC2CB5" w:rsidRPr="00BC2CB5" w:rsidRDefault="00BC2CB5" w:rsidP="00BC2CB5">
            <w:pPr>
              <w:spacing w:after="0" w:line="240" w:lineRule="auto"/>
              <w:jc w:val="center"/>
              <w:rPr>
                <w:rFonts w:ascii="Arial" w:hAnsi="Arial" w:cs="Arial"/>
                <w:i/>
                <w:iCs/>
                <w:sz w:val="20"/>
                <w:szCs w:val="20"/>
              </w:rPr>
            </w:pPr>
          </w:p>
          <w:p w14:paraId="72AC3A59" w14:textId="77777777" w:rsidR="00BC2CB5" w:rsidRPr="00BC2CB5" w:rsidRDefault="00BC2CB5" w:rsidP="00BC2CB5">
            <w:pPr>
              <w:spacing w:after="0" w:line="240" w:lineRule="auto"/>
              <w:jc w:val="center"/>
              <w:rPr>
                <w:rFonts w:ascii="Arial" w:hAnsi="Arial" w:cs="Arial"/>
                <w:i/>
                <w:iCs/>
                <w:sz w:val="20"/>
                <w:szCs w:val="20"/>
              </w:rPr>
            </w:pPr>
          </w:p>
          <w:p w14:paraId="54475474" w14:textId="386FADC5" w:rsidR="00BC2CB5" w:rsidRDefault="00BC2CB5" w:rsidP="00BC2CB5">
            <w:pPr>
              <w:spacing w:after="0" w:line="240" w:lineRule="auto"/>
              <w:jc w:val="center"/>
              <w:rPr>
                <w:rFonts w:ascii="Arial" w:hAnsi="Arial" w:cs="Arial"/>
                <w:i/>
                <w:iCs/>
                <w:sz w:val="20"/>
                <w:szCs w:val="20"/>
              </w:rPr>
            </w:pPr>
          </w:p>
          <w:p w14:paraId="2F6A3F60" w14:textId="1A0E136E" w:rsidR="00BC2CB5" w:rsidRDefault="00BC2CB5" w:rsidP="00BC2CB5">
            <w:pPr>
              <w:spacing w:after="0" w:line="240" w:lineRule="auto"/>
              <w:jc w:val="center"/>
              <w:rPr>
                <w:rFonts w:ascii="Arial" w:hAnsi="Arial" w:cs="Arial"/>
                <w:i/>
                <w:iCs/>
                <w:sz w:val="20"/>
                <w:szCs w:val="20"/>
              </w:rPr>
            </w:pPr>
          </w:p>
          <w:p w14:paraId="290C165D" w14:textId="4FC2B87D" w:rsidR="00BC2CB5" w:rsidRDefault="00BC2CB5" w:rsidP="00BC2CB5">
            <w:pPr>
              <w:spacing w:after="0" w:line="240" w:lineRule="auto"/>
              <w:jc w:val="center"/>
              <w:rPr>
                <w:rFonts w:ascii="Arial" w:hAnsi="Arial" w:cs="Arial"/>
                <w:i/>
                <w:iCs/>
                <w:sz w:val="20"/>
                <w:szCs w:val="20"/>
              </w:rPr>
            </w:pPr>
          </w:p>
          <w:p w14:paraId="7C2C70EB" w14:textId="4FF4DB96" w:rsidR="00BC2CB5" w:rsidRDefault="00BC2CB5" w:rsidP="00BC2CB5">
            <w:pPr>
              <w:spacing w:after="0" w:line="240" w:lineRule="auto"/>
              <w:jc w:val="center"/>
              <w:rPr>
                <w:rFonts w:ascii="Arial" w:hAnsi="Arial" w:cs="Arial"/>
                <w:i/>
                <w:iCs/>
                <w:sz w:val="20"/>
                <w:szCs w:val="20"/>
              </w:rPr>
            </w:pPr>
          </w:p>
          <w:p w14:paraId="7F98D8D6" w14:textId="77777777" w:rsidR="00BC2CB5" w:rsidRPr="00BC2CB5" w:rsidRDefault="00BC2CB5" w:rsidP="00BC2CB5">
            <w:pPr>
              <w:spacing w:after="0" w:line="240" w:lineRule="auto"/>
              <w:jc w:val="center"/>
              <w:rPr>
                <w:rFonts w:ascii="Arial" w:hAnsi="Arial" w:cs="Arial"/>
                <w:i/>
                <w:iCs/>
                <w:sz w:val="20"/>
                <w:szCs w:val="20"/>
              </w:rPr>
            </w:pPr>
          </w:p>
          <w:p w14:paraId="4F7FC42D" w14:textId="77777777" w:rsidR="00BC2CB5" w:rsidRPr="00BC2CB5" w:rsidRDefault="00BC2CB5" w:rsidP="00BC2CB5">
            <w:pPr>
              <w:spacing w:after="0" w:line="240" w:lineRule="auto"/>
              <w:jc w:val="center"/>
              <w:rPr>
                <w:rFonts w:ascii="Arial" w:hAnsi="Arial" w:cs="Arial"/>
                <w:i/>
                <w:iCs/>
                <w:sz w:val="20"/>
                <w:szCs w:val="20"/>
              </w:rPr>
            </w:pPr>
          </w:p>
          <w:p w14:paraId="7395CA9C" w14:textId="77777777" w:rsidR="00BC2CB5" w:rsidRPr="00BC2CB5" w:rsidRDefault="00BC2CB5" w:rsidP="00BC2CB5">
            <w:pPr>
              <w:spacing w:after="0" w:line="240" w:lineRule="auto"/>
              <w:jc w:val="center"/>
              <w:rPr>
                <w:rFonts w:ascii="Arial" w:hAnsi="Arial" w:cs="Arial"/>
                <w:i/>
                <w:iCs/>
                <w:sz w:val="20"/>
                <w:szCs w:val="20"/>
              </w:rPr>
            </w:pPr>
          </w:p>
          <w:p w14:paraId="548AC1D3" w14:textId="1DCF6558" w:rsidR="00BC2CB5" w:rsidRPr="00BC2CB5" w:rsidRDefault="00BC2CB5" w:rsidP="00BC2CB5">
            <w:pPr>
              <w:spacing w:after="0" w:line="240" w:lineRule="auto"/>
              <w:jc w:val="center"/>
              <w:rPr>
                <w:rFonts w:ascii="Arial" w:hAnsi="Arial" w:cs="Arial"/>
                <w:bCs/>
                <w:sz w:val="20"/>
                <w:szCs w:val="20"/>
              </w:rPr>
            </w:pPr>
            <w:r w:rsidRPr="00BC2CB5">
              <w:rPr>
                <w:rFonts w:ascii="Arial" w:hAnsi="Arial" w:cs="Arial"/>
                <w:i/>
                <w:iCs/>
                <w:sz w:val="20"/>
                <w:szCs w:val="20"/>
              </w:rPr>
              <w:t>R$2.745,44</w:t>
            </w:r>
          </w:p>
        </w:tc>
      </w:tr>
    </w:tbl>
    <w:p w14:paraId="65F00426" w14:textId="77777777" w:rsidR="00BC2CB5" w:rsidRPr="00BC2CB5" w:rsidRDefault="00BC2CB5" w:rsidP="00BC2CB5">
      <w:pPr>
        <w:spacing w:after="0" w:line="240" w:lineRule="auto"/>
        <w:rPr>
          <w:rFonts w:ascii="Arial" w:hAnsi="Arial" w:cs="Arial"/>
          <w:b/>
          <w:sz w:val="20"/>
          <w:szCs w:val="20"/>
        </w:rPr>
      </w:pPr>
    </w:p>
    <w:p w14:paraId="43DC1107" w14:textId="77777777" w:rsidR="00BC2CB5" w:rsidRPr="00BC2CB5" w:rsidRDefault="00BC2CB5" w:rsidP="00BC2CB5">
      <w:pPr>
        <w:spacing w:after="0" w:line="240" w:lineRule="auto"/>
        <w:rPr>
          <w:rFonts w:ascii="Arial" w:hAnsi="Arial" w:cs="Arial"/>
          <w:b/>
          <w:sz w:val="20"/>
          <w:szCs w:val="20"/>
        </w:rPr>
      </w:pPr>
    </w:p>
    <w:tbl>
      <w:tblPr>
        <w:tblW w:w="9639" w:type="dxa"/>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25" w:color="auto" w:fill="auto"/>
        <w:tblLook w:val="04A0" w:firstRow="1" w:lastRow="0" w:firstColumn="1" w:lastColumn="0" w:noHBand="0" w:noVBand="1"/>
      </w:tblPr>
      <w:tblGrid>
        <w:gridCol w:w="9639"/>
      </w:tblGrid>
      <w:tr w:rsidR="00BC2CB5" w:rsidRPr="00BC2CB5" w14:paraId="6E380D0E" w14:textId="77777777" w:rsidTr="001B7B7D">
        <w:trPr>
          <w:trHeight w:val="364"/>
        </w:trPr>
        <w:tc>
          <w:tcPr>
            <w:tcW w:w="9639" w:type="dxa"/>
            <w:shd w:val="pct25" w:color="auto" w:fill="auto"/>
          </w:tcPr>
          <w:p w14:paraId="6C86109B"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 xml:space="preserve">                                                                                                                                         TOTAL R$2.745,44</w:t>
            </w:r>
          </w:p>
        </w:tc>
      </w:tr>
    </w:tbl>
    <w:p w14:paraId="7759D0F0" w14:textId="77777777" w:rsidR="00BC2CB5" w:rsidRPr="00BC2CB5" w:rsidRDefault="00BC2CB5" w:rsidP="00BC2CB5">
      <w:pPr>
        <w:spacing w:after="0" w:line="240" w:lineRule="auto"/>
        <w:rPr>
          <w:rFonts w:ascii="Arial" w:hAnsi="Arial" w:cs="Arial"/>
          <w:b/>
          <w:sz w:val="20"/>
          <w:szCs w:val="20"/>
        </w:rPr>
      </w:pPr>
    </w:p>
    <w:p w14:paraId="4BB174F5" w14:textId="77777777" w:rsidR="00BC2CB5" w:rsidRPr="00BC2CB5" w:rsidRDefault="00BC2CB5" w:rsidP="00BC2CB5">
      <w:pPr>
        <w:spacing w:after="0" w:line="240" w:lineRule="auto"/>
        <w:rPr>
          <w:rFonts w:ascii="Arial" w:hAnsi="Arial" w:cs="Arial"/>
          <w:b/>
          <w:sz w:val="20"/>
          <w:szCs w:val="20"/>
        </w:rPr>
      </w:pPr>
    </w:p>
    <w:p w14:paraId="71E0B8E3"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 xml:space="preserve">5.2 </w:t>
      </w:r>
      <w:r w:rsidRPr="00BC2CB5">
        <w:rPr>
          <w:rFonts w:ascii="Arial" w:hAnsi="Arial" w:cs="Arial"/>
          <w:sz w:val="20"/>
          <w:szCs w:val="20"/>
        </w:rPr>
        <w:t xml:space="preserve">O valor estimado da contratação em tela é de </w:t>
      </w:r>
      <w:r w:rsidRPr="00BC2CB5">
        <w:rPr>
          <w:rFonts w:ascii="Arial" w:hAnsi="Arial" w:cs="Arial"/>
          <w:b/>
          <w:sz w:val="20"/>
          <w:szCs w:val="20"/>
        </w:rPr>
        <w:t xml:space="preserve">R$2.745,44 (Dois mil, setecentos e quarenta e cinco reais e quarenta e quatro centavos). </w:t>
      </w:r>
    </w:p>
    <w:p w14:paraId="5521CD28"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sz w:val="20"/>
          <w:szCs w:val="20"/>
        </w:rPr>
        <w:t>Para a presente estimativa do valor da contratação foi realizada uma pesquisa de preços simplificada, e foi calculado através de diversas fontes de pesquisas.</w:t>
      </w:r>
    </w:p>
    <w:p w14:paraId="0CC85891" w14:textId="77777777" w:rsidR="00BC2CB5" w:rsidRPr="00BC2CB5" w:rsidRDefault="00BC2CB5" w:rsidP="00BC2CB5">
      <w:pPr>
        <w:spacing w:after="0" w:line="240" w:lineRule="auto"/>
        <w:rPr>
          <w:rFonts w:ascii="Arial" w:hAnsi="Arial" w:cs="Arial"/>
          <w:b/>
          <w:sz w:val="20"/>
          <w:szCs w:val="20"/>
        </w:rPr>
      </w:pPr>
    </w:p>
    <w:p w14:paraId="7CFA6EC4"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5.3 </w:t>
      </w:r>
      <w:r w:rsidRPr="00BC2CB5">
        <w:rPr>
          <w:rFonts w:ascii="Arial" w:hAnsi="Arial" w:cs="Arial"/>
          <w:sz w:val="20"/>
          <w:szCs w:val="20"/>
        </w:rPr>
        <w:t>Em conclusão chegando a melhor solução a utilização dos valores atualizados do mercado, seguindo a pesquisa de preços feita sob a égide da IN 65/2021.</w:t>
      </w:r>
    </w:p>
    <w:p w14:paraId="2E7848F8" w14:textId="77777777" w:rsidR="00BC2CB5" w:rsidRPr="00BC2CB5" w:rsidRDefault="00BC2CB5" w:rsidP="00BC2CB5">
      <w:pPr>
        <w:spacing w:after="0" w:line="240" w:lineRule="auto"/>
        <w:rPr>
          <w:rFonts w:ascii="Arial" w:hAnsi="Arial" w:cs="Arial"/>
          <w:b/>
          <w:sz w:val="20"/>
          <w:szCs w:val="20"/>
        </w:rPr>
      </w:pPr>
    </w:p>
    <w:p w14:paraId="57941DFF"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6-Justificativa para o parcelamento ou não da contratação</w:t>
      </w:r>
    </w:p>
    <w:p w14:paraId="684F998C" w14:textId="77777777" w:rsidR="00BC2CB5" w:rsidRPr="00BC2CB5" w:rsidRDefault="00BC2CB5" w:rsidP="00BC2CB5">
      <w:pPr>
        <w:spacing w:after="0" w:line="240" w:lineRule="auto"/>
        <w:rPr>
          <w:rFonts w:ascii="Arial" w:hAnsi="Arial" w:cs="Arial"/>
          <w:sz w:val="20"/>
          <w:szCs w:val="20"/>
        </w:rPr>
      </w:pPr>
    </w:p>
    <w:p w14:paraId="50C28EDD" w14:textId="77777777" w:rsidR="00BC2CB5" w:rsidRPr="00BC2CB5" w:rsidRDefault="00BC2CB5" w:rsidP="00BC2CB5">
      <w:pPr>
        <w:spacing w:after="0" w:line="240" w:lineRule="auto"/>
        <w:rPr>
          <w:rFonts w:ascii="Arial" w:hAnsi="Arial" w:cs="Arial"/>
          <w:b/>
          <w:sz w:val="20"/>
          <w:szCs w:val="20"/>
        </w:rPr>
      </w:pPr>
    </w:p>
    <w:p w14:paraId="52EF898D"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6.1 </w:t>
      </w:r>
      <w:r w:rsidRPr="00BC2CB5">
        <w:rPr>
          <w:rFonts w:ascii="Arial" w:hAnsi="Arial" w:cs="Arial"/>
          <w:sz w:val="20"/>
          <w:szCs w:val="20"/>
        </w:rPr>
        <w:t>O objeto desta contratação será parcelado tendo como objetivo ampliar a competitividade no certame visando à economicidade. A expectativa é que dessa forma um número maior de participantes que não teriam capacidade ou condições de atender os requisitos para disputar a totalidade do objeto, mas podem fazê-lo em relação a fração da prestação.</w:t>
      </w:r>
    </w:p>
    <w:p w14:paraId="4A7CDB2F" w14:textId="77777777" w:rsidR="00BC2CB5" w:rsidRPr="00BC2CB5" w:rsidRDefault="00BC2CB5" w:rsidP="00BC2CB5">
      <w:pPr>
        <w:spacing w:after="0" w:line="240" w:lineRule="auto"/>
        <w:rPr>
          <w:rFonts w:ascii="Arial" w:hAnsi="Arial" w:cs="Arial"/>
          <w:sz w:val="20"/>
          <w:szCs w:val="20"/>
        </w:rPr>
      </w:pPr>
    </w:p>
    <w:p w14:paraId="32F188AB" w14:textId="77777777" w:rsidR="00BC2CB5" w:rsidRPr="00BC2CB5" w:rsidRDefault="00BC2CB5" w:rsidP="00BC2CB5">
      <w:pPr>
        <w:spacing w:after="0" w:line="240" w:lineRule="auto"/>
        <w:rPr>
          <w:rFonts w:ascii="Arial" w:hAnsi="Arial" w:cs="Arial"/>
          <w:b/>
          <w:sz w:val="20"/>
          <w:szCs w:val="20"/>
        </w:rPr>
      </w:pPr>
      <w:r w:rsidRPr="00BC2CB5">
        <w:rPr>
          <w:rFonts w:ascii="Arial" w:hAnsi="Arial" w:cs="Arial"/>
          <w:b/>
          <w:sz w:val="20"/>
          <w:szCs w:val="20"/>
        </w:rPr>
        <w:t>7-Demonstrativo dos resultados pretendidos</w:t>
      </w:r>
    </w:p>
    <w:p w14:paraId="7714E5DA" w14:textId="77777777" w:rsidR="00BC2CB5" w:rsidRPr="00BC2CB5" w:rsidRDefault="00BC2CB5" w:rsidP="00BC2CB5">
      <w:pPr>
        <w:spacing w:after="0" w:line="240" w:lineRule="auto"/>
        <w:rPr>
          <w:rFonts w:ascii="Arial" w:hAnsi="Arial" w:cs="Arial"/>
          <w:sz w:val="20"/>
          <w:szCs w:val="20"/>
        </w:rPr>
      </w:pPr>
    </w:p>
    <w:p w14:paraId="77C2E550"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7.1 </w:t>
      </w:r>
      <w:r w:rsidRPr="00BC2CB5">
        <w:rPr>
          <w:rFonts w:ascii="Arial" w:hAnsi="Arial" w:cs="Arial"/>
          <w:sz w:val="20"/>
          <w:szCs w:val="20"/>
        </w:rPr>
        <w:t>Pretende-se portanto, com esta contratação/aquisição, garantir que a demanda da</w:t>
      </w:r>
      <w:r w:rsidRPr="00BC2CB5">
        <w:rPr>
          <w:rFonts w:ascii="Arial" w:hAnsi="Arial" w:cs="Arial"/>
          <w:b/>
          <w:bCs/>
          <w:sz w:val="20"/>
          <w:szCs w:val="20"/>
        </w:rPr>
        <w:t xml:space="preserve"> </w:t>
      </w:r>
      <w:bookmarkStart w:id="9" w:name="_Hlk194302483"/>
      <w:r w:rsidRPr="00BC2CB5">
        <w:rPr>
          <w:rFonts w:ascii="Arial" w:hAnsi="Arial" w:cs="Arial"/>
          <w:b/>
          <w:bCs/>
          <w:sz w:val="20"/>
          <w:szCs w:val="20"/>
        </w:rPr>
        <w:t xml:space="preserve">Aquisição de Tripé Profissional Hidráulico mínimo de até 1,80 </w:t>
      </w:r>
      <w:proofErr w:type="spellStart"/>
      <w:r w:rsidRPr="00BC2CB5">
        <w:rPr>
          <w:rFonts w:ascii="Arial" w:hAnsi="Arial" w:cs="Arial"/>
          <w:b/>
          <w:bCs/>
          <w:sz w:val="20"/>
          <w:szCs w:val="20"/>
        </w:rPr>
        <w:t>mts</w:t>
      </w:r>
      <w:proofErr w:type="spellEnd"/>
      <w:r w:rsidRPr="00BC2CB5">
        <w:rPr>
          <w:rFonts w:ascii="Arial" w:hAnsi="Arial" w:cs="Arial"/>
          <w:b/>
          <w:bCs/>
          <w:sz w:val="20"/>
          <w:szCs w:val="20"/>
        </w:rPr>
        <w:t xml:space="preserve"> completo</w:t>
      </w:r>
      <w:bookmarkEnd w:id="9"/>
      <w:r w:rsidRPr="00BC2CB5">
        <w:rPr>
          <w:rFonts w:ascii="Arial" w:hAnsi="Arial" w:cs="Arial"/>
          <w:b/>
          <w:sz w:val="20"/>
          <w:szCs w:val="20"/>
        </w:rPr>
        <w:t>,</w:t>
      </w:r>
      <w:r w:rsidRPr="00BC2CB5">
        <w:rPr>
          <w:rFonts w:ascii="Arial" w:hAnsi="Arial" w:cs="Arial"/>
          <w:sz w:val="20"/>
          <w:szCs w:val="20"/>
        </w:rPr>
        <w:t xml:space="preserve"> seja atendida para atender as necessidades no FURBAN-VR, que o material esteja em conformidade com os requisitos exigidos.</w:t>
      </w:r>
    </w:p>
    <w:p w14:paraId="0AE4177D" w14:textId="77777777" w:rsidR="00BC2CB5" w:rsidRPr="00BC2CB5" w:rsidRDefault="00BC2CB5" w:rsidP="00BC2CB5">
      <w:pPr>
        <w:spacing w:after="0" w:line="240" w:lineRule="auto"/>
        <w:rPr>
          <w:rFonts w:ascii="Arial" w:hAnsi="Arial" w:cs="Arial"/>
          <w:sz w:val="20"/>
          <w:szCs w:val="20"/>
        </w:rPr>
      </w:pPr>
    </w:p>
    <w:p w14:paraId="6B65DFC3"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8- Contratações correlatas e/ou interdependentes </w:t>
      </w:r>
    </w:p>
    <w:p w14:paraId="3E463560" w14:textId="77777777" w:rsidR="00BC2CB5" w:rsidRPr="00BC2CB5" w:rsidRDefault="00BC2CB5" w:rsidP="00BC2CB5">
      <w:pPr>
        <w:spacing w:after="0" w:line="240" w:lineRule="auto"/>
        <w:rPr>
          <w:rFonts w:ascii="Arial" w:hAnsi="Arial" w:cs="Arial"/>
          <w:b/>
          <w:sz w:val="20"/>
          <w:szCs w:val="20"/>
        </w:rPr>
      </w:pPr>
    </w:p>
    <w:p w14:paraId="267A6F54"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 xml:space="preserve">8.1 </w:t>
      </w:r>
      <w:r w:rsidRPr="00BC2CB5">
        <w:rPr>
          <w:rFonts w:ascii="Arial" w:hAnsi="Arial" w:cs="Arial"/>
          <w:sz w:val="20"/>
          <w:szCs w:val="20"/>
        </w:rPr>
        <w:t>Não verifica-se contratações correlatas ou interdependentes para a viabilidade e contratação desta demanda para o período vigente do processo.</w:t>
      </w:r>
    </w:p>
    <w:p w14:paraId="420DBFFC" w14:textId="77777777" w:rsidR="00BC2CB5" w:rsidRPr="00BC2CB5" w:rsidRDefault="00BC2CB5" w:rsidP="00BC2CB5">
      <w:pPr>
        <w:spacing w:after="0" w:line="240" w:lineRule="auto"/>
        <w:rPr>
          <w:rFonts w:ascii="Arial" w:hAnsi="Arial" w:cs="Arial"/>
          <w:sz w:val="20"/>
          <w:szCs w:val="20"/>
        </w:rPr>
      </w:pPr>
    </w:p>
    <w:p w14:paraId="248AF18D"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9 – Descrição de possíveis impactos ambientais</w:t>
      </w:r>
    </w:p>
    <w:p w14:paraId="0161813F" w14:textId="77777777" w:rsidR="00BC2CB5" w:rsidRPr="00BC2CB5" w:rsidRDefault="00BC2CB5" w:rsidP="00BC2CB5">
      <w:pPr>
        <w:spacing w:after="0" w:line="240" w:lineRule="auto"/>
        <w:rPr>
          <w:rFonts w:ascii="Arial" w:hAnsi="Arial" w:cs="Arial"/>
          <w:sz w:val="20"/>
          <w:szCs w:val="20"/>
        </w:rPr>
      </w:pPr>
    </w:p>
    <w:p w14:paraId="14A80B42"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sz w:val="20"/>
          <w:szCs w:val="20"/>
        </w:rPr>
        <w:t xml:space="preserve">A </w:t>
      </w:r>
      <w:r w:rsidRPr="00BC2CB5">
        <w:rPr>
          <w:rFonts w:ascii="Arial" w:hAnsi="Arial" w:cs="Arial"/>
          <w:b/>
          <w:bCs/>
          <w:sz w:val="20"/>
          <w:szCs w:val="20"/>
        </w:rPr>
        <w:t xml:space="preserve">Aquisição de Tripé Profissional Hidráulico mínimo de até 1,80 </w:t>
      </w:r>
      <w:proofErr w:type="spellStart"/>
      <w:r w:rsidRPr="00BC2CB5">
        <w:rPr>
          <w:rFonts w:ascii="Arial" w:hAnsi="Arial" w:cs="Arial"/>
          <w:b/>
          <w:bCs/>
          <w:sz w:val="20"/>
          <w:szCs w:val="20"/>
        </w:rPr>
        <w:t>mts</w:t>
      </w:r>
      <w:proofErr w:type="spellEnd"/>
      <w:r w:rsidRPr="00BC2CB5">
        <w:rPr>
          <w:rFonts w:ascii="Arial" w:hAnsi="Arial" w:cs="Arial"/>
          <w:b/>
          <w:bCs/>
          <w:sz w:val="20"/>
          <w:szCs w:val="20"/>
        </w:rPr>
        <w:t xml:space="preserve"> completo</w:t>
      </w:r>
      <w:r w:rsidRPr="00BC2CB5">
        <w:rPr>
          <w:rFonts w:ascii="Arial" w:hAnsi="Arial" w:cs="Arial"/>
          <w:sz w:val="20"/>
          <w:szCs w:val="20"/>
        </w:rPr>
        <w:t xml:space="preserve"> não gerará impacto ambiental.</w:t>
      </w:r>
    </w:p>
    <w:p w14:paraId="0DC48D64" w14:textId="77777777" w:rsidR="00BC2CB5" w:rsidRPr="00BC2CB5" w:rsidRDefault="00BC2CB5" w:rsidP="00BC2CB5">
      <w:pPr>
        <w:spacing w:after="0" w:line="240" w:lineRule="auto"/>
        <w:rPr>
          <w:rFonts w:ascii="Arial" w:hAnsi="Arial" w:cs="Arial"/>
          <w:sz w:val="20"/>
          <w:szCs w:val="20"/>
        </w:rPr>
      </w:pPr>
    </w:p>
    <w:p w14:paraId="4870ECF6"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10</w:t>
      </w:r>
      <w:r w:rsidRPr="00BC2CB5">
        <w:rPr>
          <w:rFonts w:ascii="Arial" w:hAnsi="Arial" w:cs="Arial"/>
          <w:sz w:val="20"/>
          <w:szCs w:val="20"/>
        </w:rPr>
        <w:t xml:space="preserve"> – </w:t>
      </w:r>
      <w:r w:rsidRPr="00BC2CB5">
        <w:rPr>
          <w:rFonts w:ascii="Arial" w:hAnsi="Arial" w:cs="Arial"/>
          <w:b/>
          <w:sz w:val="20"/>
          <w:szCs w:val="20"/>
        </w:rPr>
        <w:t>Descrição da solução como um todo</w:t>
      </w:r>
    </w:p>
    <w:p w14:paraId="2F3F8155" w14:textId="77777777" w:rsidR="00BC2CB5" w:rsidRPr="00BC2CB5" w:rsidRDefault="00BC2CB5" w:rsidP="00BC2CB5">
      <w:pPr>
        <w:spacing w:after="0" w:line="240" w:lineRule="auto"/>
        <w:rPr>
          <w:rFonts w:ascii="Arial" w:hAnsi="Arial" w:cs="Arial"/>
          <w:sz w:val="20"/>
          <w:szCs w:val="20"/>
        </w:rPr>
      </w:pPr>
    </w:p>
    <w:p w14:paraId="32516183"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sz w:val="20"/>
          <w:szCs w:val="20"/>
        </w:rPr>
        <w:t>A solução escolhida para as necessidades apresentadas pelo Fundo Municipal de Volta Redonda será o fornecimento de material de consumo</w:t>
      </w:r>
      <w:r w:rsidRPr="00BC2CB5">
        <w:rPr>
          <w:rFonts w:ascii="Arial" w:hAnsi="Arial" w:cs="Arial"/>
          <w:b/>
          <w:bCs/>
          <w:sz w:val="20"/>
          <w:szCs w:val="20"/>
        </w:rPr>
        <w:t xml:space="preserve"> Aquisição de Tripé Profissional Hidráulico mínimo de até 1,80 </w:t>
      </w:r>
      <w:proofErr w:type="spellStart"/>
      <w:r w:rsidRPr="00BC2CB5">
        <w:rPr>
          <w:rFonts w:ascii="Arial" w:hAnsi="Arial" w:cs="Arial"/>
          <w:b/>
          <w:bCs/>
          <w:sz w:val="20"/>
          <w:szCs w:val="20"/>
        </w:rPr>
        <w:t>mts</w:t>
      </w:r>
      <w:proofErr w:type="spellEnd"/>
      <w:r w:rsidRPr="00BC2CB5">
        <w:rPr>
          <w:rFonts w:ascii="Arial" w:hAnsi="Arial" w:cs="Arial"/>
          <w:b/>
          <w:bCs/>
          <w:sz w:val="20"/>
          <w:szCs w:val="20"/>
        </w:rPr>
        <w:t xml:space="preserve"> completo</w:t>
      </w:r>
      <w:r w:rsidRPr="00BC2CB5">
        <w:rPr>
          <w:rFonts w:ascii="Arial" w:hAnsi="Arial" w:cs="Arial"/>
          <w:b/>
          <w:sz w:val="20"/>
          <w:szCs w:val="20"/>
        </w:rPr>
        <w:t>,</w:t>
      </w:r>
      <w:r w:rsidRPr="00BC2CB5">
        <w:rPr>
          <w:rFonts w:ascii="Arial" w:hAnsi="Arial" w:cs="Arial"/>
          <w:sz w:val="20"/>
          <w:szCs w:val="20"/>
        </w:rPr>
        <w:t xml:space="preserve"> para atender essa Autarquia. O material deve estar de acordo com as especificações do Termo de Referência, ser entregue no local correto e sem avarias.</w:t>
      </w:r>
    </w:p>
    <w:p w14:paraId="7716AAF0" w14:textId="77777777" w:rsidR="00BC2CB5" w:rsidRPr="00BC2CB5" w:rsidRDefault="00BC2CB5" w:rsidP="00BC2CB5">
      <w:pPr>
        <w:spacing w:after="0" w:line="240" w:lineRule="auto"/>
        <w:rPr>
          <w:rFonts w:ascii="Arial" w:hAnsi="Arial" w:cs="Arial"/>
          <w:sz w:val="20"/>
          <w:szCs w:val="20"/>
        </w:rPr>
      </w:pPr>
    </w:p>
    <w:p w14:paraId="3BA8BCE9"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lastRenderedPageBreak/>
        <w:t>10.1</w:t>
      </w:r>
      <w:r w:rsidRPr="00BC2CB5">
        <w:rPr>
          <w:rFonts w:ascii="Arial" w:hAnsi="Arial" w:cs="Arial"/>
          <w:sz w:val="20"/>
          <w:szCs w:val="20"/>
        </w:rPr>
        <w:t xml:space="preserve"> Para esta contratação/aquisição não existe a necessidade de manutenções corretivas, preventivas e treinamento de usuários.</w:t>
      </w:r>
    </w:p>
    <w:p w14:paraId="53641D12" w14:textId="77777777" w:rsidR="00BC2CB5" w:rsidRPr="00BC2CB5" w:rsidRDefault="00BC2CB5" w:rsidP="00BC2CB5">
      <w:pPr>
        <w:spacing w:after="0" w:line="240" w:lineRule="auto"/>
        <w:rPr>
          <w:rFonts w:ascii="Arial" w:hAnsi="Arial" w:cs="Arial"/>
          <w:b/>
          <w:sz w:val="20"/>
          <w:szCs w:val="20"/>
        </w:rPr>
      </w:pPr>
    </w:p>
    <w:p w14:paraId="42BC20FE"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11</w:t>
      </w:r>
      <w:r w:rsidRPr="00BC2CB5">
        <w:rPr>
          <w:rFonts w:ascii="Arial" w:hAnsi="Arial" w:cs="Arial"/>
          <w:sz w:val="20"/>
          <w:szCs w:val="20"/>
        </w:rPr>
        <w:t xml:space="preserve"> – </w:t>
      </w:r>
      <w:r w:rsidRPr="00BC2CB5">
        <w:rPr>
          <w:rFonts w:ascii="Arial" w:hAnsi="Arial" w:cs="Arial"/>
          <w:b/>
          <w:sz w:val="20"/>
          <w:szCs w:val="20"/>
        </w:rPr>
        <w:t>Conclusão e análise de risco</w:t>
      </w:r>
    </w:p>
    <w:p w14:paraId="464A87DD" w14:textId="77777777" w:rsidR="00BC2CB5" w:rsidRPr="00BC2CB5" w:rsidRDefault="00BC2CB5" w:rsidP="00BC2CB5">
      <w:pPr>
        <w:spacing w:after="0" w:line="240" w:lineRule="auto"/>
        <w:rPr>
          <w:rFonts w:ascii="Arial" w:hAnsi="Arial" w:cs="Arial"/>
          <w:sz w:val="20"/>
          <w:szCs w:val="20"/>
        </w:rPr>
      </w:pPr>
    </w:p>
    <w:p w14:paraId="344B1016"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b/>
          <w:sz w:val="20"/>
          <w:szCs w:val="20"/>
        </w:rPr>
        <w:t>11.1</w:t>
      </w:r>
      <w:r w:rsidRPr="00BC2CB5">
        <w:rPr>
          <w:rFonts w:ascii="Arial" w:hAnsi="Arial" w:cs="Arial"/>
          <w:sz w:val="20"/>
          <w:szCs w:val="20"/>
        </w:rPr>
        <w:t xml:space="preserve"> Sendo assim diante do exposto, foi identificado a viabilidade da contratação/aquisição.</w:t>
      </w:r>
      <w:r w:rsidRPr="00BC2CB5">
        <w:rPr>
          <w:rFonts w:ascii="Arial" w:hAnsi="Arial" w:cs="Arial"/>
          <w:sz w:val="20"/>
          <w:szCs w:val="20"/>
        </w:rPr>
        <w:br/>
      </w:r>
    </w:p>
    <w:p w14:paraId="3EB4FDED" w14:textId="77777777" w:rsidR="00BC2CB5" w:rsidRPr="00BC2CB5" w:rsidRDefault="00BC2CB5" w:rsidP="00BC2CB5">
      <w:pPr>
        <w:spacing w:after="0" w:line="240" w:lineRule="auto"/>
        <w:rPr>
          <w:rFonts w:ascii="Arial" w:hAnsi="Arial" w:cs="Arial"/>
          <w:sz w:val="20"/>
          <w:szCs w:val="20"/>
        </w:rPr>
      </w:pPr>
    </w:p>
    <w:p w14:paraId="407E3015" w14:textId="77777777" w:rsidR="00BC2CB5" w:rsidRPr="00BC2CB5" w:rsidRDefault="00BC2CB5" w:rsidP="00BC2CB5">
      <w:pPr>
        <w:spacing w:after="0" w:line="240" w:lineRule="auto"/>
        <w:rPr>
          <w:rFonts w:ascii="Arial" w:hAnsi="Arial" w:cs="Arial"/>
          <w:sz w:val="20"/>
          <w:szCs w:val="20"/>
        </w:rPr>
      </w:pPr>
    </w:p>
    <w:p w14:paraId="44077E4E" w14:textId="77777777" w:rsidR="00BC2CB5" w:rsidRPr="00BC2CB5" w:rsidRDefault="00BC2CB5" w:rsidP="00BC2CB5">
      <w:pPr>
        <w:spacing w:after="0" w:line="240" w:lineRule="auto"/>
        <w:rPr>
          <w:rFonts w:ascii="Arial" w:hAnsi="Arial" w:cs="Arial"/>
          <w:sz w:val="20"/>
          <w:szCs w:val="20"/>
        </w:rPr>
      </w:pPr>
    </w:p>
    <w:p w14:paraId="6E8546A8"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sz w:val="20"/>
          <w:szCs w:val="20"/>
        </w:rPr>
        <w:t>Volta Redonda, 28 de Março de 2025.</w:t>
      </w:r>
    </w:p>
    <w:p w14:paraId="09F49073" w14:textId="77777777" w:rsidR="00BC2CB5" w:rsidRPr="00BC2CB5" w:rsidRDefault="00BC2CB5" w:rsidP="00BC2CB5">
      <w:pPr>
        <w:spacing w:after="0" w:line="240" w:lineRule="auto"/>
        <w:rPr>
          <w:rFonts w:ascii="Arial" w:hAnsi="Arial" w:cs="Arial"/>
          <w:sz w:val="20"/>
          <w:szCs w:val="20"/>
        </w:rPr>
      </w:pPr>
    </w:p>
    <w:p w14:paraId="0656312C"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sz w:val="20"/>
          <w:szCs w:val="20"/>
        </w:rPr>
        <w:t xml:space="preserve"> Responsáveis:</w:t>
      </w:r>
    </w:p>
    <w:p w14:paraId="33A90A99" w14:textId="77777777" w:rsidR="00BC2CB5" w:rsidRPr="00BC2CB5" w:rsidRDefault="00BC2CB5" w:rsidP="00BC2CB5">
      <w:pPr>
        <w:spacing w:after="0" w:line="240" w:lineRule="auto"/>
        <w:jc w:val="center"/>
        <w:rPr>
          <w:rFonts w:ascii="Arial" w:hAnsi="Arial" w:cs="Arial"/>
          <w:sz w:val="20"/>
          <w:szCs w:val="20"/>
        </w:rPr>
      </w:pPr>
      <w:r w:rsidRPr="00BC2CB5">
        <w:rPr>
          <w:rFonts w:ascii="Arial" w:hAnsi="Arial" w:cs="Arial"/>
          <w:sz w:val="20"/>
          <w:szCs w:val="20"/>
        </w:rPr>
        <w:t xml:space="preserve">Jaqueline </w:t>
      </w:r>
      <w:proofErr w:type="spellStart"/>
      <w:r w:rsidRPr="00BC2CB5">
        <w:rPr>
          <w:rFonts w:ascii="Arial" w:hAnsi="Arial" w:cs="Arial"/>
          <w:sz w:val="20"/>
          <w:szCs w:val="20"/>
        </w:rPr>
        <w:t>F.P.Rodrigues</w:t>
      </w:r>
      <w:proofErr w:type="spellEnd"/>
    </w:p>
    <w:p w14:paraId="77087076" w14:textId="77777777" w:rsidR="00BC2CB5" w:rsidRPr="00BC2CB5" w:rsidRDefault="00BC2CB5" w:rsidP="00BC2CB5">
      <w:pPr>
        <w:spacing w:after="0" w:line="240" w:lineRule="auto"/>
        <w:jc w:val="center"/>
        <w:rPr>
          <w:rFonts w:ascii="Arial" w:hAnsi="Arial" w:cs="Arial"/>
          <w:sz w:val="20"/>
          <w:szCs w:val="20"/>
        </w:rPr>
      </w:pPr>
      <w:r w:rsidRPr="00BC2CB5">
        <w:rPr>
          <w:rFonts w:ascii="Arial" w:hAnsi="Arial" w:cs="Arial"/>
          <w:sz w:val="20"/>
          <w:szCs w:val="20"/>
        </w:rPr>
        <w:t>Matr.007204</w:t>
      </w:r>
    </w:p>
    <w:p w14:paraId="19CF59C1" w14:textId="77777777" w:rsidR="00BC2CB5" w:rsidRPr="00BC2CB5" w:rsidRDefault="00BC2CB5" w:rsidP="00BC2CB5">
      <w:pPr>
        <w:spacing w:after="0" w:line="240" w:lineRule="auto"/>
        <w:rPr>
          <w:rFonts w:ascii="Arial" w:hAnsi="Arial" w:cs="Arial"/>
          <w:sz w:val="20"/>
          <w:szCs w:val="20"/>
        </w:rPr>
      </w:pPr>
    </w:p>
    <w:p w14:paraId="42B2F065" w14:textId="77777777" w:rsidR="00BC2CB5" w:rsidRPr="00BC2CB5" w:rsidRDefault="00BC2CB5" w:rsidP="00BC2CB5">
      <w:pPr>
        <w:spacing w:after="0" w:line="240" w:lineRule="auto"/>
        <w:rPr>
          <w:rFonts w:ascii="Arial" w:hAnsi="Arial" w:cs="Arial"/>
          <w:sz w:val="20"/>
          <w:szCs w:val="20"/>
        </w:rPr>
      </w:pPr>
      <w:r w:rsidRPr="00BC2CB5">
        <w:rPr>
          <w:rFonts w:ascii="Arial" w:hAnsi="Arial" w:cs="Arial"/>
          <w:sz w:val="20"/>
          <w:szCs w:val="20"/>
        </w:rPr>
        <w:t>Autorizado por:</w:t>
      </w:r>
    </w:p>
    <w:p w14:paraId="65BD1DC5" w14:textId="77777777" w:rsidR="00BC2CB5" w:rsidRPr="00BC2CB5" w:rsidRDefault="00BC2CB5" w:rsidP="00BC2CB5">
      <w:pPr>
        <w:spacing w:after="0" w:line="240" w:lineRule="auto"/>
        <w:rPr>
          <w:rFonts w:ascii="Arial" w:hAnsi="Arial" w:cs="Arial"/>
          <w:sz w:val="20"/>
          <w:szCs w:val="20"/>
        </w:rPr>
      </w:pPr>
    </w:p>
    <w:p w14:paraId="232BE88F" w14:textId="77777777" w:rsidR="00BC2CB5" w:rsidRPr="00BC2CB5" w:rsidRDefault="00BC2CB5" w:rsidP="00BC2CB5">
      <w:pPr>
        <w:spacing w:after="0" w:line="240" w:lineRule="auto"/>
        <w:jc w:val="center"/>
        <w:rPr>
          <w:rFonts w:ascii="Arial" w:hAnsi="Arial" w:cs="Arial"/>
          <w:sz w:val="20"/>
          <w:szCs w:val="20"/>
        </w:rPr>
      </w:pPr>
      <w:r w:rsidRPr="00BC2CB5">
        <w:rPr>
          <w:rFonts w:ascii="Arial" w:hAnsi="Arial" w:cs="Arial"/>
          <w:sz w:val="20"/>
          <w:szCs w:val="20"/>
        </w:rPr>
        <w:t>José Martins de Assis</w:t>
      </w:r>
    </w:p>
    <w:p w14:paraId="66856F31" w14:textId="77777777" w:rsidR="00BC2CB5" w:rsidRPr="00BC2CB5" w:rsidRDefault="00BC2CB5" w:rsidP="00BC2CB5">
      <w:pPr>
        <w:spacing w:after="0" w:line="240" w:lineRule="auto"/>
        <w:jc w:val="center"/>
        <w:rPr>
          <w:rFonts w:ascii="Arial" w:hAnsi="Arial" w:cs="Arial"/>
          <w:sz w:val="20"/>
          <w:szCs w:val="20"/>
        </w:rPr>
      </w:pPr>
      <w:r w:rsidRPr="00BC2CB5">
        <w:rPr>
          <w:rFonts w:ascii="Arial" w:hAnsi="Arial" w:cs="Arial"/>
          <w:sz w:val="20"/>
          <w:szCs w:val="20"/>
        </w:rPr>
        <w:t>Diretor Geral</w:t>
      </w:r>
    </w:p>
    <w:p w14:paraId="2807A250" w14:textId="77777777" w:rsidR="00BC2CB5" w:rsidRPr="00BC2CB5" w:rsidRDefault="00BC2CB5" w:rsidP="00BC2CB5">
      <w:pPr>
        <w:spacing w:after="0" w:line="240" w:lineRule="auto"/>
        <w:jc w:val="center"/>
        <w:rPr>
          <w:rFonts w:ascii="Arial" w:hAnsi="Arial" w:cs="Arial"/>
          <w:sz w:val="20"/>
          <w:szCs w:val="20"/>
        </w:rPr>
        <w:sectPr w:rsidR="00BC2CB5" w:rsidRPr="00BC2CB5" w:rsidSect="007E2FE5">
          <w:headerReference w:type="default" r:id="rId43"/>
          <w:pgSz w:w="11906" w:h="16838"/>
          <w:pgMar w:top="1276" w:right="1701" w:bottom="993" w:left="1701" w:header="708" w:footer="708" w:gutter="0"/>
          <w:cols w:space="708"/>
          <w:docGrid w:linePitch="360"/>
        </w:sectPr>
      </w:pPr>
      <w:r w:rsidRPr="00BC2CB5">
        <w:rPr>
          <w:rFonts w:ascii="Arial" w:hAnsi="Arial" w:cs="Arial"/>
          <w:sz w:val="20"/>
          <w:szCs w:val="20"/>
        </w:rPr>
        <w:t>FURBAN/VR</w:t>
      </w:r>
    </w:p>
    <w:p w14:paraId="112AECEA" w14:textId="77777777" w:rsidR="000C58AC" w:rsidRPr="00C866B1" w:rsidRDefault="000C58AC" w:rsidP="00C71EE1">
      <w:pPr>
        <w:spacing w:after="0" w:line="240" w:lineRule="auto"/>
        <w:rPr>
          <w:rFonts w:ascii="Arial" w:hAnsi="Arial" w:cs="Arial"/>
          <w:sz w:val="20"/>
          <w:szCs w:val="20"/>
        </w:rPr>
      </w:pPr>
    </w:p>
    <w:sectPr w:rsidR="000C58AC" w:rsidRPr="00C866B1" w:rsidSect="0080448A">
      <w:headerReference w:type="default" r:id="rId44"/>
      <w:footerReference w:type="default" r:id="rId45"/>
      <w:pgSz w:w="11906" w:h="16838"/>
      <w:pgMar w:top="2410" w:right="1285" w:bottom="1701" w:left="1701" w:header="1135"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5331E" w14:textId="77777777" w:rsidR="008A3D44" w:rsidRDefault="008A3D44" w:rsidP="00783B4A">
      <w:pPr>
        <w:spacing w:after="0" w:line="240" w:lineRule="auto"/>
      </w:pPr>
      <w:r>
        <w:separator/>
      </w:r>
    </w:p>
  </w:endnote>
  <w:endnote w:type="continuationSeparator" w:id="0">
    <w:p w14:paraId="0E1E9B53" w14:textId="77777777" w:rsidR="008A3D44" w:rsidRDefault="008A3D44" w:rsidP="00783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Times New Roman"/>
    <w:charset w:val="00"/>
    <w:family w:val="swiss"/>
    <w:pitch w:val="default"/>
  </w:font>
  <w:font w:name="BatangChe">
    <w:charset w:val="81"/>
    <w:family w:val="moder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441EC" w14:textId="77777777" w:rsidR="000D265A" w:rsidRDefault="00EF3DA5">
    <w:pPr>
      <w:pStyle w:val="Rodap"/>
      <w:jc w:val="right"/>
    </w:pPr>
    <w:r>
      <w:fldChar w:fldCharType="begin"/>
    </w:r>
    <w:r>
      <w:instrText xml:space="preserve"> PAGE   \* MERGEFORMAT </w:instrText>
    </w:r>
    <w:r>
      <w:fldChar w:fldCharType="separate"/>
    </w:r>
    <w:r w:rsidR="00AD783E">
      <w:rPr>
        <w:noProof/>
      </w:rPr>
      <w:t>1</w:t>
    </w:r>
    <w:r>
      <w:rPr>
        <w:noProof/>
      </w:rPr>
      <w:fldChar w:fldCharType="end"/>
    </w:r>
  </w:p>
  <w:p w14:paraId="0D01E583" w14:textId="77777777" w:rsidR="000D265A" w:rsidRDefault="000D265A" w:rsidP="00783B4A">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11E1C" w14:textId="77777777" w:rsidR="008A3D44" w:rsidRDefault="008A3D44" w:rsidP="00783B4A">
      <w:pPr>
        <w:spacing w:after="0" w:line="240" w:lineRule="auto"/>
      </w:pPr>
      <w:r>
        <w:separator/>
      </w:r>
    </w:p>
  </w:footnote>
  <w:footnote w:type="continuationSeparator" w:id="0">
    <w:p w14:paraId="3FDE3E3A" w14:textId="77777777" w:rsidR="008A3D44" w:rsidRDefault="008A3D44" w:rsidP="00783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09258" w14:textId="77777777" w:rsidR="00BC2CB5" w:rsidRDefault="00BC2CB5">
    <w:pPr>
      <w:pStyle w:val="Cabealho"/>
    </w:pPr>
    <w:r>
      <w:object w:dxaOrig="8654" w:dyaOrig="2145" w14:anchorId="47EAA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43.85pt" o:ole="" fillcolor="window">
          <v:imagedata r:id="rId1" o:title=""/>
        </v:shape>
        <o:OLEObject Type="Embed" ProgID="PBrush" ShapeID="_x0000_i1025" DrawAspect="Content" ObjectID="_1805863909" r:id="rId2"/>
      </w:obje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C096" w14:textId="77777777" w:rsidR="000D265A" w:rsidRDefault="000D265A" w:rsidP="00B83E75">
    <w:pPr>
      <w:pStyle w:val="Cabealho"/>
      <w:rPr>
        <w:rFonts w:ascii="Times New Roman" w:hAnsi="Times New Roman"/>
        <w:b/>
      </w:rPr>
    </w:pPr>
  </w:p>
  <w:p w14:paraId="089205CD" w14:textId="77777777" w:rsidR="000D265A" w:rsidRDefault="000D265A" w:rsidP="00B83E75">
    <w:pPr>
      <w:pStyle w:val="Cabealho"/>
    </w:pPr>
    <w:r>
      <w:object w:dxaOrig="8654" w:dyaOrig="2145" w14:anchorId="7938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4.8pt;height:43.85pt" o:ole="" fillcolor="window">
          <v:imagedata r:id="rId1" o:title=""/>
        </v:shape>
        <o:OLEObject Type="Embed" ProgID="PBrush" ShapeID="_x0000_i1026" DrawAspect="Content" ObjectID="_1805863910" r:id="rId2"/>
      </w:object>
    </w:r>
  </w:p>
  <w:p w14:paraId="64F52BA3" w14:textId="77777777" w:rsidR="000D265A" w:rsidRDefault="000D265A" w:rsidP="000C03B6">
    <w:pPr>
      <w:pStyle w:val="Cabealho"/>
      <w:jc w:val="center"/>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5991734"/>
    <w:multiLevelType w:val="multilevel"/>
    <w:tmpl w:val="E59917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00000003"/>
    <w:multiLevelType w:val="singleLevel"/>
    <w:tmpl w:val="00000003"/>
    <w:lvl w:ilvl="0">
      <w:start w:val="1"/>
      <w:numFmt w:val="lowerLetter"/>
      <w:lvlText w:val="%1)"/>
      <w:lvlJc w:val="left"/>
      <w:pPr>
        <w:tabs>
          <w:tab w:val="num" w:pos="0"/>
        </w:tabs>
        <w:ind w:left="927" w:hanging="360"/>
      </w:pPr>
      <w:rPr>
        <w:rFonts w:ascii="Arial" w:eastAsia="Arial" w:hAnsi="Arial" w:cs="Arial" w:hint="default"/>
      </w:rPr>
    </w:lvl>
  </w:abstractNum>
  <w:abstractNum w:abstractNumId="2">
    <w:nsid w:val="00000004"/>
    <w:multiLevelType w:val="singleLevel"/>
    <w:tmpl w:val="C2A02428"/>
    <w:lvl w:ilvl="0">
      <w:start w:val="6"/>
      <w:numFmt w:val="decimal"/>
      <w:lvlText w:val="%1"/>
      <w:lvlJc w:val="left"/>
      <w:pPr>
        <w:tabs>
          <w:tab w:val="num" w:pos="0"/>
        </w:tabs>
        <w:ind w:left="720" w:hanging="360"/>
      </w:pPr>
      <w:rPr>
        <w:rFonts w:hint="default"/>
        <w:b/>
      </w:rPr>
    </w:lvl>
  </w:abstractNum>
  <w:abstractNum w:abstractNumId="3">
    <w:nsid w:val="00000005"/>
    <w:multiLevelType w:val="singleLevel"/>
    <w:tmpl w:val="00000005"/>
    <w:lvl w:ilvl="0">
      <w:start w:val="1"/>
      <w:numFmt w:val="lowerLetter"/>
      <w:lvlText w:val="%1)"/>
      <w:lvlJc w:val="left"/>
      <w:pPr>
        <w:tabs>
          <w:tab w:val="num" w:pos="0"/>
        </w:tabs>
        <w:ind w:left="720" w:hanging="360"/>
      </w:pPr>
      <w:rPr>
        <w:rFonts w:ascii="Arial" w:eastAsia="Arial" w:hAnsi="Arial" w:cs="Arial" w:hint="default"/>
        <w:b w:val="0"/>
      </w:rPr>
    </w:lvl>
  </w:abstractNum>
  <w:abstractNum w:abstractNumId="4">
    <w:nsid w:val="01350721"/>
    <w:multiLevelType w:val="hybridMultilevel"/>
    <w:tmpl w:val="A57287BC"/>
    <w:lvl w:ilvl="0" w:tplc="2A2C633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3A27A28"/>
    <w:multiLevelType w:val="multilevel"/>
    <w:tmpl w:val="224C3848"/>
    <w:name w:val="WW8Num1"/>
    <w:lvl w:ilvl="0">
      <w:start w:val="4"/>
      <w:numFmt w:val="decimal"/>
      <w:lvlText w:val="%1."/>
      <w:lvlJc w:val="left"/>
      <w:pPr>
        <w:ind w:left="720" w:hanging="360"/>
      </w:pPr>
      <w:rPr>
        <w:rFonts w:hint="default"/>
        <w:b/>
        <w:bCs/>
        <w:sz w:val="22"/>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
    <w:nsid w:val="05E13147"/>
    <w:multiLevelType w:val="multilevel"/>
    <w:tmpl w:val="0D22313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0D534CD9"/>
    <w:multiLevelType w:val="multilevel"/>
    <w:tmpl w:val="24F05C0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84E2076"/>
    <w:multiLevelType w:val="multilevel"/>
    <w:tmpl w:val="00DE8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01"/>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CD4531"/>
    <w:multiLevelType w:val="multilevel"/>
    <w:tmpl w:val="DEB2F736"/>
    <w:lvl w:ilvl="0">
      <w:start w:val="14"/>
      <w:numFmt w:val="decimal"/>
      <w:lvlText w:val="%1."/>
      <w:lvlJc w:val="left"/>
      <w:pPr>
        <w:ind w:left="502" w:hanging="360"/>
      </w:pPr>
      <w:rPr>
        <w:rFonts w:hint="default"/>
      </w:rPr>
    </w:lvl>
    <w:lvl w:ilvl="1">
      <w:start w:val="1"/>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nsid w:val="2D4209B2"/>
    <w:multiLevelType w:val="multilevel"/>
    <w:tmpl w:val="3EF005F8"/>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14">
    <w:nsid w:val="2DCF17AB"/>
    <w:multiLevelType w:val="multilevel"/>
    <w:tmpl w:val="51C45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4B1ADD"/>
    <w:multiLevelType w:val="hybridMultilevel"/>
    <w:tmpl w:val="828CD8B8"/>
    <w:lvl w:ilvl="0" w:tplc="CD42DBD0">
      <w:start w:val="1"/>
      <w:numFmt w:val="lowerLetter"/>
      <w:lvlText w:val="%1)"/>
      <w:lvlJc w:val="left"/>
      <w:pPr>
        <w:ind w:left="100" w:hanging="279"/>
        <w:jc w:val="right"/>
      </w:pPr>
      <w:rPr>
        <w:rFonts w:hint="default"/>
        <w:spacing w:val="0"/>
        <w:w w:val="102"/>
        <w:lang w:val="pt-PT" w:eastAsia="en-US" w:bidi="ar-SA"/>
      </w:rPr>
    </w:lvl>
    <w:lvl w:ilvl="1" w:tplc="7518A588">
      <w:numFmt w:val="bullet"/>
      <w:lvlText w:val="•"/>
      <w:lvlJc w:val="left"/>
      <w:pPr>
        <w:ind w:left="689" w:hanging="279"/>
      </w:pPr>
      <w:rPr>
        <w:rFonts w:hint="default"/>
        <w:lang w:val="pt-PT" w:eastAsia="en-US" w:bidi="ar-SA"/>
      </w:rPr>
    </w:lvl>
    <w:lvl w:ilvl="2" w:tplc="F8CAEEF4">
      <w:numFmt w:val="bullet"/>
      <w:lvlText w:val="•"/>
      <w:lvlJc w:val="left"/>
      <w:pPr>
        <w:ind w:left="1278" w:hanging="279"/>
      </w:pPr>
      <w:rPr>
        <w:rFonts w:hint="default"/>
        <w:lang w:val="pt-PT" w:eastAsia="en-US" w:bidi="ar-SA"/>
      </w:rPr>
    </w:lvl>
    <w:lvl w:ilvl="3" w:tplc="96EA2F16">
      <w:numFmt w:val="bullet"/>
      <w:lvlText w:val="•"/>
      <w:lvlJc w:val="left"/>
      <w:pPr>
        <w:ind w:left="1867" w:hanging="279"/>
      </w:pPr>
      <w:rPr>
        <w:rFonts w:hint="default"/>
        <w:lang w:val="pt-PT" w:eastAsia="en-US" w:bidi="ar-SA"/>
      </w:rPr>
    </w:lvl>
    <w:lvl w:ilvl="4" w:tplc="E4F655EA">
      <w:numFmt w:val="bullet"/>
      <w:lvlText w:val="•"/>
      <w:lvlJc w:val="left"/>
      <w:pPr>
        <w:ind w:left="2456" w:hanging="279"/>
      </w:pPr>
      <w:rPr>
        <w:rFonts w:hint="default"/>
        <w:lang w:val="pt-PT" w:eastAsia="en-US" w:bidi="ar-SA"/>
      </w:rPr>
    </w:lvl>
    <w:lvl w:ilvl="5" w:tplc="5A3879B6">
      <w:numFmt w:val="bullet"/>
      <w:lvlText w:val="•"/>
      <w:lvlJc w:val="left"/>
      <w:pPr>
        <w:ind w:left="3045" w:hanging="279"/>
      </w:pPr>
      <w:rPr>
        <w:rFonts w:hint="default"/>
        <w:lang w:val="pt-PT" w:eastAsia="en-US" w:bidi="ar-SA"/>
      </w:rPr>
    </w:lvl>
    <w:lvl w:ilvl="6" w:tplc="C29429DE">
      <w:numFmt w:val="bullet"/>
      <w:lvlText w:val="•"/>
      <w:lvlJc w:val="left"/>
      <w:pPr>
        <w:ind w:left="3634" w:hanging="279"/>
      </w:pPr>
      <w:rPr>
        <w:rFonts w:hint="default"/>
        <w:lang w:val="pt-PT" w:eastAsia="en-US" w:bidi="ar-SA"/>
      </w:rPr>
    </w:lvl>
    <w:lvl w:ilvl="7" w:tplc="B70AA702">
      <w:numFmt w:val="bullet"/>
      <w:lvlText w:val="•"/>
      <w:lvlJc w:val="left"/>
      <w:pPr>
        <w:ind w:left="4223" w:hanging="279"/>
      </w:pPr>
      <w:rPr>
        <w:rFonts w:hint="default"/>
        <w:lang w:val="pt-PT" w:eastAsia="en-US" w:bidi="ar-SA"/>
      </w:rPr>
    </w:lvl>
    <w:lvl w:ilvl="8" w:tplc="735E7950">
      <w:numFmt w:val="bullet"/>
      <w:lvlText w:val="•"/>
      <w:lvlJc w:val="left"/>
      <w:pPr>
        <w:ind w:left="4812" w:hanging="279"/>
      </w:pPr>
      <w:rPr>
        <w:rFonts w:hint="default"/>
        <w:lang w:val="pt-PT" w:eastAsia="en-US" w:bidi="ar-SA"/>
      </w:rPr>
    </w:lvl>
  </w:abstractNum>
  <w:abstractNum w:abstractNumId="16">
    <w:nsid w:val="303F2A94"/>
    <w:multiLevelType w:val="multilevel"/>
    <w:tmpl w:val="557E282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nsid w:val="33E751EF"/>
    <w:multiLevelType w:val="multilevel"/>
    <w:tmpl w:val="87DA4AE6"/>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18">
    <w:nsid w:val="374F145F"/>
    <w:multiLevelType w:val="hybridMultilevel"/>
    <w:tmpl w:val="48C292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9C91B95"/>
    <w:multiLevelType w:val="multilevel"/>
    <w:tmpl w:val="F92E124C"/>
    <w:lvl w:ilvl="0">
      <w:start w:val="7"/>
      <w:numFmt w:val="decimal"/>
      <w:lvlText w:val="%1"/>
      <w:lvlJc w:val="left"/>
      <w:pPr>
        <w:ind w:left="720" w:hanging="360"/>
      </w:pPr>
      <w:rPr>
        <w:rFonts w:hint="default"/>
      </w:rPr>
    </w:lvl>
    <w:lvl w:ilvl="1">
      <w:start w:val="1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nsid w:val="3F001849"/>
    <w:multiLevelType w:val="multilevel"/>
    <w:tmpl w:val="74DA3AB0"/>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21">
    <w:nsid w:val="434D2AE2"/>
    <w:multiLevelType w:val="multilevel"/>
    <w:tmpl w:val="34786B5E"/>
    <w:lvl w:ilvl="0">
      <w:start w:val="3"/>
      <w:numFmt w:val="decimal"/>
      <w:lvlText w:val="%1"/>
      <w:lvlJc w:val="left"/>
      <w:pPr>
        <w:ind w:left="360" w:hanging="360"/>
      </w:pPr>
      <w:rPr>
        <w:rFonts w:hint="default"/>
        <w:sz w:val="22"/>
      </w:rPr>
    </w:lvl>
    <w:lvl w:ilvl="1">
      <w:start w:val="7"/>
      <w:numFmt w:val="decimal"/>
      <w:lvlText w:val="%1.%2"/>
      <w:lvlJc w:val="left"/>
      <w:pPr>
        <w:ind w:left="360" w:hanging="360"/>
      </w:pPr>
      <w:rPr>
        <w:rFonts w:hint="default"/>
        <w:b/>
        <w:sz w:val="24"/>
        <w:szCs w:val="24"/>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22">
    <w:nsid w:val="45DB29AB"/>
    <w:multiLevelType w:val="multilevel"/>
    <w:tmpl w:val="51B84E92"/>
    <w:lvl w:ilvl="0">
      <w:start w:val="1"/>
      <w:numFmt w:val="decimal"/>
      <w:lvlText w:val="%1"/>
      <w:lvlJc w:val="left"/>
      <w:pPr>
        <w:ind w:left="360" w:hanging="360"/>
      </w:pPr>
    </w:lvl>
    <w:lvl w:ilvl="1">
      <w:start w:val="1"/>
      <w:numFmt w:val="decimal"/>
      <w:lvlText w:val="%1.%2"/>
      <w:lvlJc w:val="left"/>
      <w:pPr>
        <w:ind w:left="360" w:hanging="360"/>
      </w:pPr>
      <w:rPr>
        <w:b/>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nsid w:val="46765D1A"/>
    <w:multiLevelType w:val="multilevel"/>
    <w:tmpl w:val="0FD271EC"/>
    <w:lvl w:ilvl="0">
      <w:start w:val="3"/>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nsid w:val="4A240136"/>
    <w:multiLevelType w:val="multilevel"/>
    <w:tmpl w:val="37E6C564"/>
    <w:lvl w:ilvl="0">
      <w:start w:val="9"/>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25">
    <w:nsid w:val="50BA33C5"/>
    <w:multiLevelType w:val="multilevel"/>
    <w:tmpl w:val="AB8C8522"/>
    <w:lvl w:ilvl="0">
      <w:start w:val="2"/>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26">
    <w:nsid w:val="55026B27"/>
    <w:multiLevelType w:val="multilevel"/>
    <w:tmpl w:val="B600CC5A"/>
    <w:lvl w:ilvl="0">
      <w:start w:val="1"/>
      <w:numFmt w:val="decimal"/>
      <w:lvlText w:val="%1."/>
      <w:lvlJc w:val="left"/>
      <w:pPr>
        <w:ind w:left="5322" w:hanging="360"/>
      </w:pPr>
      <w:rPr>
        <w:rFonts w:hint="default"/>
      </w:rPr>
    </w:lvl>
    <w:lvl w:ilvl="1">
      <w:start w:val="1"/>
      <w:numFmt w:val="decimal"/>
      <w:isLgl/>
      <w:lvlText w:val="%1.%2."/>
      <w:lvlJc w:val="left"/>
      <w:pPr>
        <w:ind w:left="5966"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6326" w:hanging="108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686" w:hanging="144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7046" w:hanging="1800"/>
      </w:pPr>
      <w:rPr>
        <w:rFonts w:hint="default"/>
      </w:rPr>
    </w:lvl>
    <w:lvl w:ilvl="8">
      <w:start w:val="1"/>
      <w:numFmt w:val="decimal"/>
      <w:isLgl/>
      <w:lvlText w:val="%1.%2.%3.%4.%5.%6.%7.%8.%9."/>
      <w:lvlJc w:val="left"/>
      <w:pPr>
        <w:ind w:left="7406" w:hanging="2160"/>
      </w:pPr>
      <w:rPr>
        <w:rFonts w:hint="default"/>
      </w:rPr>
    </w:lvl>
  </w:abstractNum>
  <w:abstractNum w:abstractNumId="27">
    <w:nsid w:val="57563BD0"/>
    <w:multiLevelType w:val="multilevel"/>
    <w:tmpl w:val="6270D3AA"/>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28">
    <w:nsid w:val="5971065B"/>
    <w:multiLevelType w:val="multilevel"/>
    <w:tmpl w:val="8376EB2C"/>
    <w:lvl w:ilvl="0">
      <w:start w:val="2"/>
      <w:numFmt w:val="decimal"/>
      <w:lvlText w:val="%1"/>
      <w:lvlJc w:val="left"/>
      <w:pPr>
        <w:ind w:left="360" w:hanging="360"/>
      </w:pPr>
      <w:rPr>
        <w:rFonts w:eastAsia="Calibri" w:hint="default"/>
        <w:color w:val="000000"/>
      </w:rPr>
    </w:lvl>
    <w:lvl w:ilvl="1">
      <w:start w:val="1"/>
      <w:numFmt w:val="decimal"/>
      <w:lvlText w:val="%1.%2"/>
      <w:lvlJc w:val="left"/>
      <w:pPr>
        <w:ind w:left="360" w:hanging="360"/>
      </w:pPr>
      <w:rPr>
        <w:rFonts w:eastAsia="Calibri" w:hint="default"/>
        <w:b/>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720" w:hanging="72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080" w:hanging="108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440" w:hanging="144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9">
    <w:nsid w:val="5A7F007C"/>
    <w:multiLevelType w:val="multilevel"/>
    <w:tmpl w:val="A56E0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BC4A60"/>
    <w:multiLevelType w:val="multilevel"/>
    <w:tmpl w:val="303E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CB23A6"/>
    <w:multiLevelType w:val="multilevel"/>
    <w:tmpl w:val="60CB23A6"/>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61F94CB6"/>
    <w:multiLevelType w:val="multilevel"/>
    <w:tmpl w:val="5090053C"/>
    <w:lvl w:ilvl="0">
      <w:start w:val="4"/>
      <w:numFmt w:val="decimal"/>
      <w:lvlText w:val="%1"/>
      <w:lvlJc w:val="left"/>
      <w:pPr>
        <w:ind w:left="360" w:hanging="360"/>
      </w:pPr>
      <w:rPr>
        <w:rFonts w:hint="default"/>
        <w:sz w:val="22"/>
      </w:rPr>
    </w:lvl>
    <w:lvl w:ilvl="1">
      <w:start w:val="8"/>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3">
    <w:nsid w:val="64D7581A"/>
    <w:multiLevelType w:val="hybridMultilevel"/>
    <w:tmpl w:val="FA2C0DC2"/>
    <w:lvl w:ilvl="0" w:tplc="32AE8534">
      <w:start w:val="1"/>
      <w:numFmt w:val="upperRoman"/>
      <w:lvlText w:val="%1-"/>
      <w:lvlJc w:val="left"/>
      <w:pPr>
        <w:ind w:left="1080" w:hanging="720"/>
      </w:pPr>
      <w:rPr>
        <w:rFonts w:hint="default"/>
      </w:rPr>
    </w:lvl>
    <w:lvl w:ilvl="1" w:tplc="7C3A1A2E" w:tentative="1">
      <w:start w:val="1"/>
      <w:numFmt w:val="lowerLetter"/>
      <w:lvlText w:val="%2."/>
      <w:lvlJc w:val="left"/>
      <w:pPr>
        <w:ind w:left="1440" w:hanging="360"/>
      </w:pPr>
    </w:lvl>
    <w:lvl w:ilvl="2" w:tplc="B3869C60" w:tentative="1">
      <w:start w:val="1"/>
      <w:numFmt w:val="lowerRoman"/>
      <w:lvlText w:val="%3."/>
      <w:lvlJc w:val="right"/>
      <w:pPr>
        <w:ind w:left="2160" w:hanging="180"/>
      </w:pPr>
    </w:lvl>
    <w:lvl w:ilvl="3" w:tplc="88548E54" w:tentative="1">
      <w:start w:val="1"/>
      <w:numFmt w:val="decimal"/>
      <w:lvlText w:val="%4."/>
      <w:lvlJc w:val="left"/>
      <w:pPr>
        <w:ind w:left="2880" w:hanging="360"/>
      </w:pPr>
    </w:lvl>
    <w:lvl w:ilvl="4" w:tplc="9F260C7C" w:tentative="1">
      <w:start w:val="1"/>
      <w:numFmt w:val="lowerLetter"/>
      <w:lvlText w:val="%5."/>
      <w:lvlJc w:val="left"/>
      <w:pPr>
        <w:ind w:left="3600" w:hanging="360"/>
      </w:pPr>
    </w:lvl>
    <w:lvl w:ilvl="5" w:tplc="331E8B8E" w:tentative="1">
      <w:start w:val="1"/>
      <w:numFmt w:val="lowerRoman"/>
      <w:lvlText w:val="%6."/>
      <w:lvlJc w:val="right"/>
      <w:pPr>
        <w:ind w:left="4320" w:hanging="180"/>
      </w:pPr>
    </w:lvl>
    <w:lvl w:ilvl="6" w:tplc="50F2D930" w:tentative="1">
      <w:start w:val="1"/>
      <w:numFmt w:val="decimal"/>
      <w:lvlText w:val="%7."/>
      <w:lvlJc w:val="left"/>
      <w:pPr>
        <w:ind w:left="5040" w:hanging="360"/>
      </w:pPr>
    </w:lvl>
    <w:lvl w:ilvl="7" w:tplc="9A4E300C" w:tentative="1">
      <w:start w:val="1"/>
      <w:numFmt w:val="lowerLetter"/>
      <w:lvlText w:val="%8."/>
      <w:lvlJc w:val="left"/>
      <w:pPr>
        <w:ind w:left="5760" w:hanging="360"/>
      </w:pPr>
    </w:lvl>
    <w:lvl w:ilvl="8" w:tplc="855E06D0" w:tentative="1">
      <w:start w:val="1"/>
      <w:numFmt w:val="lowerRoman"/>
      <w:lvlText w:val="%9."/>
      <w:lvlJc w:val="right"/>
      <w:pPr>
        <w:ind w:left="6480" w:hanging="180"/>
      </w:pPr>
    </w:lvl>
  </w:abstractNum>
  <w:abstractNum w:abstractNumId="34">
    <w:nsid w:val="6E9F147F"/>
    <w:multiLevelType w:val="multilevel"/>
    <w:tmpl w:val="30463F8E"/>
    <w:lvl w:ilvl="0">
      <w:start w:val="10"/>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hint="default"/>
        <w:b/>
        <w:color w:val="000000"/>
      </w:rPr>
    </w:lvl>
    <w:lvl w:ilvl="2">
      <w:start w:val="1"/>
      <w:numFmt w:val="decimal"/>
      <w:isLgl/>
      <w:lvlText w:val="%1.%2.%3"/>
      <w:lvlJc w:val="left"/>
      <w:pPr>
        <w:ind w:left="1080" w:hanging="720"/>
      </w:pPr>
      <w:rPr>
        <w:rFonts w:eastAsia="Times New Roman" w:hint="default"/>
        <w:b/>
        <w:color w:val="000000"/>
      </w:rPr>
    </w:lvl>
    <w:lvl w:ilvl="3">
      <w:start w:val="1"/>
      <w:numFmt w:val="decimal"/>
      <w:isLgl/>
      <w:lvlText w:val="%1.%2.%3.%4"/>
      <w:lvlJc w:val="left"/>
      <w:pPr>
        <w:ind w:left="1440" w:hanging="1080"/>
      </w:pPr>
      <w:rPr>
        <w:rFonts w:eastAsia="Times New Roman" w:hint="default"/>
        <w:b/>
        <w:color w:val="000000"/>
      </w:rPr>
    </w:lvl>
    <w:lvl w:ilvl="4">
      <w:start w:val="1"/>
      <w:numFmt w:val="decimal"/>
      <w:isLgl/>
      <w:lvlText w:val="%1.%2.%3.%4.%5"/>
      <w:lvlJc w:val="left"/>
      <w:pPr>
        <w:ind w:left="1440" w:hanging="1080"/>
      </w:pPr>
      <w:rPr>
        <w:rFonts w:eastAsia="Times New Roman" w:hint="default"/>
        <w:b/>
        <w:color w:val="000000"/>
      </w:rPr>
    </w:lvl>
    <w:lvl w:ilvl="5">
      <w:start w:val="1"/>
      <w:numFmt w:val="decimal"/>
      <w:isLgl/>
      <w:lvlText w:val="%1.%2.%3.%4.%5.%6"/>
      <w:lvlJc w:val="left"/>
      <w:pPr>
        <w:ind w:left="1800" w:hanging="1440"/>
      </w:pPr>
      <w:rPr>
        <w:rFonts w:eastAsia="Times New Roman" w:hint="default"/>
        <w:b/>
        <w:color w:val="000000"/>
      </w:rPr>
    </w:lvl>
    <w:lvl w:ilvl="6">
      <w:start w:val="1"/>
      <w:numFmt w:val="decimal"/>
      <w:isLgl/>
      <w:lvlText w:val="%1.%2.%3.%4.%5.%6.%7"/>
      <w:lvlJc w:val="left"/>
      <w:pPr>
        <w:ind w:left="1800" w:hanging="1440"/>
      </w:pPr>
      <w:rPr>
        <w:rFonts w:eastAsia="Times New Roman" w:hint="default"/>
        <w:b/>
        <w:color w:val="000000"/>
      </w:rPr>
    </w:lvl>
    <w:lvl w:ilvl="7">
      <w:start w:val="1"/>
      <w:numFmt w:val="decimal"/>
      <w:isLgl/>
      <w:lvlText w:val="%1.%2.%3.%4.%5.%6.%7.%8"/>
      <w:lvlJc w:val="left"/>
      <w:pPr>
        <w:ind w:left="2160" w:hanging="1800"/>
      </w:pPr>
      <w:rPr>
        <w:rFonts w:eastAsia="Times New Roman" w:hint="default"/>
        <w:b/>
        <w:color w:val="000000"/>
      </w:rPr>
    </w:lvl>
    <w:lvl w:ilvl="8">
      <w:start w:val="1"/>
      <w:numFmt w:val="decimal"/>
      <w:isLgl/>
      <w:lvlText w:val="%1.%2.%3.%4.%5.%6.%7.%8.%9"/>
      <w:lvlJc w:val="left"/>
      <w:pPr>
        <w:ind w:left="2160" w:hanging="1800"/>
      </w:pPr>
      <w:rPr>
        <w:rFonts w:eastAsia="Times New Roman" w:hint="default"/>
        <w:b/>
        <w:color w:val="000000"/>
      </w:rPr>
    </w:lvl>
  </w:abstractNum>
  <w:abstractNum w:abstractNumId="35">
    <w:nsid w:val="70DE41F0"/>
    <w:multiLevelType w:val="multilevel"/>
    <w:tmpl w:val="B5029B56"/>
    <w:lvl w:ilvl="0">
      <w:start w:val="10"/>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nsid w:val="7150483A"/>
    <w:multiLevelType w:val="hybridMultilevel"/>
    <w:tmpl w:val="1EE243C0"/>
    <w:lvl w:ilvl="0" w:tplc="236A1948">
      <w:start w:val="1"/>
      <w:numFmt w:val="decimal"/>
      <w:lvlText w:val="%1"/>
      <w:lvlJc w:val="left"/>
      <w:pPr>
        <w:ind w:left="5606" w:hanging="360"/>
      </w:pPr>
      <w:rPr>
        <w:rFonts w:hint="default"/>
      </w:rPr>
    </w:lvl>
    <w:lvl w:ilvl="1" w:tplc="4B0C691E" w:tentative="1">
      <w:start w:val="1"/>
      <w:numFmt w:val="lowerLetter"/>
      <w:lvlText w:val="%2."/>
      <w:lvlJc w:val="left"/>
      <w:pPr>
        <w:ind w:left="6326" w:hanging="360"/>
      </w:pPr>
    </w:lvl>
    <w:lvl w:ilvl="2" w:tplc="2FC4D10E" w:tentative="1">
      <w:start w:val="1"/>
      <w:numFmt w:val="lowerRoman"/>
      <w:lvlText w:val="%3."/>
      <w:lvlJc w:val="right"/>
      <w:pPr>
        <w:ind w:left="7046" w:hanging="180"/>
      </w:pPr>
    </w:lvl>
    <w:lvl w:ilvl="3" w:tplc="A3546396" w:tentative="1">
      <w:start w:val="1"/>
      <w:numFmt w:val="decimal"/>
      <w:lvlText w:val="%4."/>
      <w:lvlJc w:val="left"/>
      <w:pPr>
        <w:ind w:left="7766" w:hanging="360"/>
      </w:pPr>
    </w:lvl>
    <w:lvl w:ilvl="4" w:tplc="06A09F52" w:tentative="1">
      <w:start w:val="1"/>
      <w:numFmt w:val="lowerLetter"/>
      <w:lvlText w:val="%5."/>
      <w:lvlJc w:val="left"/>
      <w:pPr>
        <w:ind w:left="8486" w:hanging="360"/>
      </w:pPr>
    </w:lvl>
    <w:lvl w:ilvl="5" w:tplc="A40CCAF4" w:tentative="1">
      <w:start w:val="1"/>
      <w:numFmt w:val="lowerRoman"/>
      <w:lvlText w:val="%6."/>
      <w:lvlJc w:val="right"/>
      <w:pPr>
        <w:ind w:left="9206" w:hanging="180"/>
      </w:pPr>
    </w:lvl>
    <w:lvl w:ilvl="6" w:tplc="6F405538" w:tentative="1">
      <w:start w:val="1"/>
      <w:numFmt w:val="decimal"/>
      <w:lvlText w:val="%7."/>
      <w:lvlJc w:val="left"/>
      <w:pPr>
        <w:ind w:left="9926" w:hanging="360"/>
      </w:pPr>
    </w:lvl>
    <w:lvl w:ilvl="7" w:tplc="CD34E0A8" w:tentative="1">
      <w:start w:val="1"/>
      <w:numFmt w:val="lowerLetter"/>
      <w:lvlText w:val="%8."/>
      <w:lvlJc w:val="left"/>
      <w:pPr>
        <w:ind w:left="10646" w:hanging="360"/>
      </w:pPr>
    </w:lvl>
    <w:lvl w:ilvl="8" w:tplc="23FA7778" w:tentative="1">
      <w:start w:val="1"/>
      <w:numFmt w:val="lowerRoman"/>
      <w:lvlText w:val="%9."/>
      <w:lvlJc w:val="right"/>
      <w:pPr>
        <w:ind w:left="11366" w:hanging="180"/>
      </w:pPr>
    </w:lvl>
  </w:abstractNum>
  <w:abstractNum w:abstractNumId="37">
    <w:nsid w:val="757978BA"/>
    <w:multiLevelType w:val="multilevel"/>
    <w:tmpl w:val="A70AC30E"/>
    <w:lvl w:ilvl="0">
      <w:start w:val="1"/>
      <w:numFmt w:val="decimal"/>
      <w:lvlText w:val="%1"/>
      <w:lvlJc w:val="left"/>
      <w:pPr>
        <w:ind w:left="360" w:hanging="360"/>
      </w:pPr>
      <w:rPr>
        <w:rFonts w:hint="default"/>
        <w:b/>
        <w:color w:val="000000"/>
      </w:rPr>
    </w:lvl>
    <w:lvl w:ilvl="1">
      <w:start w:val="1"/>
      <w:numFmt w:val="decimal"/>
      <w:lvlText w:val="%1.%2"/>
      <w:lvlJc w:val="left"/>
      <w:pPr>
        <w:ind w:left="9149"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38">
    <w:nsid w:val="76C41C38"/>
    <w:multiLevelType w:val="hybridMultilevel"/>
    <w:tmpl w:val="E77076C8"/>
    <w:lvl w:ilvl="0" w:tplc="4840404C">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37"/>
  </w:num>
  <w:num w:numId="2">
    <w:abstractNumId w:val="38"/>
  </w:num>
  <w:num w:numId="3">
    <w:abstractNumId w:val="11"/>
  </w:num>
  <w:num w:numId="4">
    <w:abstractNumId w:val="7"/>
  </w:num>
  <w:num w:numId="5">
    <w:abstractNumId w:va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9"/>
  </w:num>
  <w:num w:numId="10">
    <w:abstractNumId w:val="26"/>
  </w:num>
  <w:num w:numId="11">
    <w:abstractNumId w:val="1"/>
  </w:num>
  <w:num w:numId="12">
    <w:abstractNumId w:val="23"/>
  </w:num>
  <w:num w:numId="13">
    <w:abstractNumId w:val="3"/>
  </w:num>
  <w:num w:numId="14">
    <w:abstractNumId w:val="5"/>
  </w:num>
  <w:num w:numId="15">
    <w:abstractNumId w:val="25"/>
  </w:num>
  <w:num w:numId="16">
    <w:abstractNumId w:val="27"/>
  </w:num>
  <w:num w:numId="17">
    <w:abstractNumId w:val="20"/>
  </w:num>
  <w:num w:numId="18">
    <w:abstractNumId w:val="13"/>
  </w:num>
  <w:num w:numId="19">
    <w:abstractNumId w:val="24"/>
  </w:num>
  <w:num w:numId="20">
    <w:abstractNumId w:val="34"/>
  </w:num>
  <w:num w:numId="21">
    <w:abstractNumId w:val="17"/>
  </w:num>
  <w:num w:numId="22">
    <w:abstractNumId w:val="12"/>
  </w:num>
  <w:num w:numId="23">
    <w:abstractNumId w:val="19"/>
  </w:num>
  <w:num w:numId="24">
    <w:abstractNumId w:val="36"/>
  </w:num>
  <w:num w:numId="25">
    <w:abstractNumId w:val="2"/>
  </w:num>
  <w:num w:numId="26">
    <w:abstractNumId w:val="33"/>
  </w:num>
  <w:num w:numId="27">
    <w:abstractNumId w:val="28"/>
  </w:num>
  <w:num w:numId="28">
    <w:abstractNumId w:val="31"/>
  </w:num>
  <w:num w:numId="29">
    <w:abstractNumId w:val="14"/>
  </w:num>
  <w:num w:numId="30">
    <w:abstractNumId w:val="29"/>
  </w:num>
  <w:num w:numId="31">
    <w:abstractNumId w:val="3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0"/>
  </w:num>
  <w:num w:numId="35">
    <w:abstractNumId w:val="16"/>
  </w:num>
  <w:num w:numId="36">
    <w:abstractNumId w:val="15"/>
  </w:num>
  <w:num w:numId="37">
    <w:abstractNumId w:val="32"/>
  </w:num>
  <w:num w:numId="38">
    <w:abstractNumId w:val="18"/>
  </w:num>
  <w:num w:numId="39">
    <w:abstractNumId w:val="21"/>
  </w:num>
  <w:num w:numId="4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4A"/>
    <w:rsid w:val="0000251F"/>
    <w:rsid w:val="000105B2"/>
    <w:rsid w:val="00010AE4"/>
    <w:rsid w:val="000161A8"/>
    <w:rsid w:val="00021BD0"/>
    <w:rsid w:val="00021E69"/>
    <w:rsid w:val="00027507"/>
    <w:rsid w:val="00053409"/>
    <w:rsid w:val="00074458"/>
    <w:rsid w:val="00082548"/>
    <w:rsid w:val="00091DE5"/>
    <w:rsid w:val="000A032B"/>
    <w:rsid w:val="000A580F"/>
    <w:rsid w:val="000B23B5"/>
    <w:rsid w:val="000B66D6"/>
    <w:rsid w:val="000C03B6"/>
    <w:rsid w:val="000C1732"/>
    <w:rsid w:val="000C58AC"/>
    <w:rsid w:val="000C6343"/>
    <w:rsid w:val="000D265A"/>
    <w:rsid w:val="000E45A1"/>
    <w:rsid w:val="001134C4"/>
    <w:rsid w:val="001175A4"/>
    <w:rsid w:val="00130B74"/>
    <w:rsid w:val="001424CF"/>
    <w:rsid w:val="00156A57"/>
    <w:rsid w:val="001672F2"/>
    <w:rsid w:val="00170B88"/>
    <w:rsid w:val="001A1B61"/>
    <w:rsid w:val="001A5012"/>
    <w:rsid w:val="001B47A2"/>
    <w:rsid w:val="001C60FE"/>
    <w:rsid w:val="001C6508"/>
    <w:rsid w:val="001D7F04"/>
    <w:rsid w:val="001E0A4F"/>
    <w:rsid w:val="001E1627"/>
    <w:rsid w:val="001F025E"/>
    <w:rsid w:val="001F460B"/>
    <w:rsid w:val="001F468A"/>
    <w:rsid w:val="00200AEB"/>
    <w:rsid w:val="002023A8"/>
    <w:rsid w:val="00227B1E"/>
    <w:rsid w:val="0023317A"/>
    <w:rsid w:val="00252EA4"/>
    <w:rsid w:val="0028295D"/>
    <w:rsid w:val="00282ED1"/>
    <w:rsid w:val="00287AC4"/>
    <w:rsid w:val="00294E02"/>
    <w:rsid w:val="002A2857"/>
    <w:rsid w:val="002B3C50"/>
    <w:rsid w:val="002B4EAC"/>
    <w:rsid w:val="002C73A4"/>
    <w:rsid w:val="002F45E5"/>
    <w:rsid w:val="00305382"/>
    <w:rsid w:val="003061D9"/>
    <w:rsid w:val="00316B59"/>
    <w:rsid w:val="00333A23"/>
    <w:rsid w:val="00336522"/>
    <w:rsid w:val="00342626"/>
    <w:rsid w:val="00376806"/>
    <w:rsid w:val="0038067C"/>
    <w:rsid w:val="00382683"/>
    <w:rsid w:val="00385F47"/>
    <w:rsid w:val="00394CA0"/>
    <w:rsid w:val="003B7975"/>
    <w:rsid w:val="003C0FFA"/>
    <w:rsid w:val="003C1AAB"/>
    <w:rsid w:val="003D2C92"/>
    <w:rsid w:val="003D46E7"/>
    <w:rsid w:val="003E6500"/>
    <w:rsid w:val="004046B2"/>
    <w:rsid w:val="004060E1"/>
    <w:rsid w:val="00410928"/>
    <w:rsid w:val="00412732"/>
    <w:rsid w:val="0043191C"/>
    <w:rsid w:val="00436B8C"/>
    <w:rsid w:val="004569AF"/>
    <w:rsid w:val="004576AF"/>
    <w:rsid w:val="00467327"/>
    <w:rsid w:val="004700E0"/>
    <w:rsid w:val="00470F39"/>
    <w:rsid w:val="0047538C"/>
    <w:rsid w:val="0048067B"/>
    <w:rsid w:val="00481E63"/>
    <w:rsid w:val="00483E7A"/>
    <w:rsid w:val="0049376F"/>
    <w:rsid w:val="00497CF1"/>
    <w:rsid w:val="004B4CAB"/>
    <w:rsid w:val="004B7F1B"/>
    <w:rsid w:val="004C08B1"/>
    <w:rsid w:val="004C50F6"/>
    <w:rsid w:val="004E1947"/>
    <w:rsid w:val="004F1FF7"/>
    <w:rsid w:val="00517E8D"/>
    <w:rsid w:val="0052104F"/>
    <w:rsid w:val="00526617"/>
    <w:rsid w:val="0053065E"/>
    <w:rsid w:val="00531995"/>
    <w:rsid w:val="00533AB2"/>
    <w:rsid w:val="00542506"/>
    <w:rsid w:val="00554E8F"/>
    <w:rsid w:val="0056177E"/>
    <w:rsid w:val="00565AE7"/>
    <w:rsid w:val="00571964"/>
    <w:rsid w:val="0057232A"/>
    <w:rsid w:val="00575DCE"/>
    <w:rsid w:val="00582129"/>
    <w:rsid w:val="00587A02"/>
    <w:rsid w:val="005A0EFF"/>
    <w:rsid w:val="005A1FB9"/>
    <w:rsid w:val="005A5CD5"/>
    <w:rsid w:val="005A63C6"/>
    <w:rsid w:val="005A7204"/>
    <w:rsid w:val="005A794A"/>
    <w:rsid w:val="005B15BC"/>
    <w:rsid w:val="005B695D"/>
    <w:rsid w:val="005B6BE4"/>
    <w:rsid w:val="005B705D"/>
    <w:rsid w:val="005D2A72"/>
    <w:rsid w:val="005E510F"/>
    <w:rsid w:val="005E5308"/>
    <w:rsid w:val="005E5725"/>
    <w:rsid w:val="005F0392"/>
    <w:rsid w:val="005F204E"/>
    <w:rsid w:val="005F32DC"/>
    <w:rsid w:val="005F423C"/>
    <w:rsid w:val="005F5E3C"/>
    <w:rsid w:val="005F79B9"/>
    <w:rsid w:val="006067CA"/>
    <w:rsid w:val="00610117"/>
    <w:rsid w:val="00623916"/>
    <w:rsid w:val="00630A7A"/>
    <w:rsid w:val="00641F65"/>
    <w:rsid w:val="00645FC2"/>
    <w:rsid w:val="006520C3"/>
    <w:rsid w:val="00655FB0"/>
    <w:rsid w:val="006604F1"/>
    <w:rsid w:val="00666C2E"/>
    <w:rsid w:val="006735A9"/>
    <w:rsid w:val="00692C25"/>
    <w:rsid w:val="0069659B"/>
    <w:rsid w:val="006A4693"/>
    <w:rsid w:val="006A5839"/>
    <w:rsid w:val="006B15F5"/>
    <w:rsid w:val="006B1816"/>
    <w:rsid w:val="006B47E4"/>
    <w:rsid w:val="006B5A38"/>
    <w:rsid w:val="006D2FC6"/>
    <w:rsid w:val="006D6B10"/>
    <w:rsid w:val="0070129E"/>
    <w:rsid w:val="00703FD3"/>
    <w:rsid w:val="00704261"/>
    <w:rsid w:val="00720D26"/>
    <w:rsid w:val="00723D88"/>
    <w:rsid w:val="00732FD0"/>
    <w:rsid w:val="007402AB"/>
    <w:rsid w:val="00741243"/>
    <w:rsid w:val="00743CB0"/>
    <w:rsid w:val="007469C2"/>
    <w:rsid w:val="00755C68"/>
    <w:rsid w:val="00757CBD"/>
    <w:rsid w:val="00766378"/>
    <w:rsid w:val="00780DA9"/>
    <w:rsid w:val="00783B4A"/>
    <w:rsid w:val="007929F4"/>
    <w:rsid w:val="00795001"/>
    <w:rsid w:val="007A21FC"/>
    <w:rsid w:val="007A54C2"/>
    <w:rsid w:val="007B06DD"/>
    <w:rsid w:val="007D740D"/>
    <w:rsid w:val="007E4346"/>
    <w:rsid w:val="007E62FD"/>
    <w:rsid w:val="007E68CA"/>
    <w:rsid w:val="007F0BB2"/>
    <w:rsid w:val="008026B6"/>
    <w:rsid w:val="008027AE"/>
    <w:rsid w:val="0080448A"/>
    <w:rsid w:val="00816ED4"/>
    <w:rsid w:val="008234CC"/>
    <w:rsid w:val="00835094"/>
    <w:rsid w:val="00842370"/>
    <w:rsid w:val="00862B46"/>
    <w:rsid w:val="00864A25"/>
    <w:rsid w:val="008750A2"/>
    <w:rsid w:val="008940DD"/>
    <w:rsid w:val="00894E93"/>
    <w:rsid w:val="008A3D44"/>
    <w:rsid w:val="008B0387"/>
    <w:rsid w:val="008B7B9A"/>
    <w:rsid w:val="008C0254"/>
    <w:rsid w:val="008C64E4"/>
    <w:rsid w:val="008D084B"/>
    <w:rsid w:val="008D3CF1"/>
    <w:rsid w:val="008D49F3"/>
    <w:rsid w:val="008E0CE1"/>
    <w:rsid w:val="008F476A"/>
    <w:rsid w:val="00901298"/>
    <w:rsid w:val="009074AD"/>
    <w:rsid w:val="00916303"/>
    <w:rsid w:val="00923517"/>
    <w:rsid w:val="0092796E"/>
    <w:rsid w:val="009333EF"/>
    <w:rsid w:val="00934229"/>
    <w:rsid w:val="00950DD1"/>
    <w:rsid w:val="00951F1A"/>
    <w:rsid w:val="009606DA"/>
    <w:rsid w:val="00961712"/>
    <w:rsid w:val="0096309A"/>
    <w:rsid w:val="00965A79"/>
    <w:rsid w:val="00966BE8"/>
    <w:rsid w:val="00990FB5"/>
    <w:rsid w:val="00996EC1"/>
    <w:rsid w:val="009A2506"/>
    <w:rsid w:val="009A3E6D"/>
    <w:rsid w:val="009A5DEE"/>
    <w:rsid w:val="009C32EF"/>
    <w:rsid w:val="009C710B"/>
    <w:rsid w:val="009D793D"/>
    <w:rsid w:val="009E6C10"/>
    <w:rsid w:val="009F083D"/>
    <w:rsid w:val="00A0402D"/>
    <w:rsid w:val="00A256D5"/>
    <w:rsid w:val="00A27EEC"/>
    <w:rsid w:val="00A345EA"/>
    <w:rsid w:val="00A41545"/>
    <w:rsid w:val="00A53C92"/>
    <w:rsid w:val="00A643E7"/>
    <w:rsid w:val="00A70FF0"/>
    <w:rsid w:val="00A72B9E"/>
    <w:rsid w:val="00A80862"/>
    <w:rsid w:val="00A87DD3"/>
    <w:rsid w:val="00A97800"/>
    <w:rsid w:val="00AA4540"/>
    <w:rsid w:val="00AC761E"/>
    <w:rsid w:val="00AD0CA9"/>
    <w:rsid w:val="00AD241D"/>
    <w:rsid w:val="00AD783E"/>
    <w:rsid w:val="00AE0769"/>
    <w:rsid w:val="00AE2427"/>
    <w:rsid w:val="00AF4800"/>
    <w:rsid w:val="00B06619"/>
    <w:rsid w:val="00B073D9"/>
    <w:rsid w:val="00B23330"/>
    <w:rsid w:val="00B253C9"/>
    <w:rsid w:val="00B34325"/>
    <w:rsid w:val="00B37DDD"/>
    <w:rsid w:val="00B52C75"/>
    <w:rsid w:val="00B66ACC"/>
    <w:rsid w:val="00B73406"/>
    <w:rsid w:val="00B75BC3"/>
    <w:rsid w:val="00B77243"/>
    <w:rsid w:val="00B83E75"/>
    <w:rsid w:val="00B8424B"/>
    <w:rsid w:val="00B9172A"/>
    <w:rsid w:val="00BA6A7A"/>
    <w:rsid w:val="00BB302F"/>
    <w:rsid w:val="00BC1909"/>
    <w:rsid w:val="00BC2CB5"/>
    <w:rsid w:val="00BC532F"/>
    <w:rsid w:val="00BD28E9"/>
    <w:rsid w:val="00BD6E79"/>
    <w:rsid w:val="00BE035C"/>
    <w:rsid w:val="00BF3556"/>
    <w:rsid w:val="00BF5394"/>
    <w:rsid w:val="00C1782C"/>
    <w:rsid w:val="00C22B5D"/>
    <w:rsid w:val="00C23DA1"/>
    <w:rsid w:val="00C477ED"/>
    <w:rsid w:val="00C50914"/>
    <w:rsid w:val="00C60ABF"/>
    <w:rsid w:val="00C71EE1"/>
    <w:rsid w:val="00C7436D"/>
    <w:rsid w:val="00C866B1"/>
    <w:rsid w:val="00CA5639"/>
    <w:rsid w:val="00CB0016"/>
    <w:rsid w:val="00CB6712"/>
    <w:rsid w:val="00CC5AB6"/>
    <w:rsid w:val="00CC6AB8"/>
    <w:rsid w:val="00CD63D4"/>
    <w:rsid w:val="00CE7710"/>
    <w:rsid w:val="00CF5194"/>
    <w:rsid w:val="00CF627C"/>
    <w:rsid w:val="00D25CB7"/>
    <w:rsid w:val="00D41B95"/>
    <w:rsid w:val="00D50A71"/>
    <w:rsid w:val="00D52BDC"/>
    <w:rsid w:val="00D64243"/>
    <w:rsid w:val="00D72989"/>
    <w:rsid w:val="00D754D7"/>
    <w:rsid w:val="00D80037"/>
    <w:rsid w:val="00DA358B"/>
    <w:rsid w:val="00DA4679"/>
    <w:rsid w:val="00DB112F"/>
    <w:rsid w:val="00DC0512"/>
    <w:rsid w:val="00DC31FF"/>
    <w:rsid w:val="00DD1FA2"/>
    <w:rsid w:val="00DD6065"/>
    <w:rsid w:val="00DD62C6"/>
    <w:rsid w:val="00DE10B5"/>
    <w:rsid w:val="00DE17CB"/>
    <w:rsid w:val="00DF7326"/>
    <w:rsid w:val="00DF75DF"/>
    <w:rsid w:val="00E3303D"/>
    <w:rsid w:val="00E46BD4"/>
    <w:rsid w:val="00E4704A"/>
    <w:rsid w:val="00E50B54"/>
    <w:rsid w:val="00E54E9F"/>
    <w:rsid w:val="00E5793D"/>
    <w:rsid w:val="00E601E0"/>
    <w:rsid w:val="00E658FA"/>
    <w:rsid w:val="00E66DDA"/>
    <w:rsid w:val="00E74E82"/>
    <w:rsid w:val="00E968B0"/>
    <w:rsid w:val="00EA6EF1"/>
    <w:rsid w:val="00EC6873"/>
    <w:rsid w:val="00EE03D4"/>
    <w:rsid w:val="00EE4BFF"/>
    <w:rsid w:val="00EF07D7"/>
    <w:rsid w:val="00EF3DA5"/>
    <w:rsid w:val="00F01BBE"/>
    <w:rsid w:val="00F06C6E"/>
    <w:rsid w:val="00F41E85"/>
    <w:rsid w:val="00F5350A"/>
    <w:rsid w:val="00F53A7D"/>
    <w:rsid w:val="00F54515"/>
    <w:rsid w:val="00F70698"/>
    <w:rsid w:val="00F706C9"/>
    <w:rsid w:val="00F73CCA"/>
    <w:rsid w:val="00F81203"/>
    <w:rsid w:val="00F81575"/>
    <w:rsid w:val="00F90422"/>
    <w:rsid w:val="00F92963"/>
    <w:rsid w:val="00FA49FC"/>
    <w:rsid w:val="00FB3DD9"/>
    <w:rsid w:val="00FC298B"/>
    <w:rsid w:val="00FC4892"/>
    <w:rsid w:val="00FF26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8DD83"/>
  <w15:docId w15:val="{0202182F-13EC-4C1B-8549-8BD40B4E1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27C"/>
    <w:pPr>
      <w:spacing w:after="200" w:line="276" w:lineRule="auto"/>
    </w:pPr>
    <w:rPr>
      <w:sz w:val="22"/>
      <w:szCs w:val="22"/>
      <w:lang w:eastAsia="en-US"/>
    </w:rPr>
  </w:style>
  <w:style w:type="paragraph" w:styleId="Ttulo1">
    <w:name w:val="heading 1"/>
    <w:basedOn w:val="Normal"/>
    <w:next w:val="Normal"/>
    <w:link w:val="Ttulo1Char"/>
    <w:uiPriority w:val="9"/>
    <w:qFormat/>
    <w:rsid w:val="00E50B54"/>
    <w:pPr>
      <w:keepNext/>
      <w:spacing w:after="0" w:line="360" w:lineRule="auto"/>
      <w:jc w:val="center"/>
      <w:outlineLvl w:val="0"/>
    </w:pPr>
    <w:rPr>
      <w:rFonts w:ascii="Arial" w:eastAsia="Times New Roman" w:hAnsi="Arial"/>
      <w:b/>
      <w:sz w:val="24"/>
      <w:szCs w:val="20"/>
      <w:lang w:eastAsia="pt-BR"/>
    </w:rPr>
  </w:style>
  <w:style w:type="paragraph" w:styleId="Ttulo2">
    <w:name w:val="heading 2"/>
    <w:basedOn w:val="Ttulo10"/>
    <w:next w:val="Corpodetexto"/>
    <w:link w:val="Ttulo2Char"/>
    <w:qFormat/>
    <w:rsid w:val="000C03B6"/>
    <w:pPr>
      <w:tabs>
        <w:tab w:val="left" w:pos="576"/>
      </w:tabs>
      <w:spacing w:before="200"/>
      <w:ind w:left="576" w:hanging="576"/>
      <w:outlineLvl w:val="1"/>
    </w:pPr>
    <w:rPr>
      <w:rFonts w:cs="Times New Roman"/>
      <w:b/>
      <w:bCs/>
      <w:sz w:val="32"/>
      <w:szCs w:val="32"/>
    </w:rPr>
  </w:style>
  <w:style w:type="paragraph" w:styleId="Ttulo3">
    <w:name w:val="heading 3"/>
    <w:basedOn w:val="Ttulo10"/>
    <w:next w:val="Corpodetexto"/>
    <w:link w:val="Ttulo3Char"/>
    <w:qFormat/>
    <w:rsid w:val="000C03B6"/>
    <w:pPr>
      <w:tabs>
        <w:tab w:val="left" w:pos="720"/>
      </w:tabs>
      <w:spacing w:before="140"/>
      <w:ind w:left="720" w:hanging="720"/>
      <w:outlineLvl w:val="2"/>
    </w:pPr>
    <w:rPr>
      <w:rFonts w:cs="Times New Roman"/>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E50B54"/>
    <w:rPr>
      <w:rFonts w:ascii="Arial" w:eastAsia="Times New Roman" w:hAnsi="Arial" w:cs="Times New Roman"/>
      <w:b/>
      <w:sz w:val="24"/>
      <w:szCs w:val="20"/>
      <w:lang w:eastAsia="pt-BR"/>
    </w:rPr>
  </w:style>
  <w:style w:type="paragraph" w:customStyle="1" w:styleId="Ttulo10">
    <w:name w:val="Título1"/>
    <w:basedOn w:val="Normal"/>
    <w:next w:val="Corpodetexto"/>
    <w:rsid w:val="000C03B6"/>
    <w:pPr>
      <w:keepNext/>
      <w:suppressAutoHyphens/>
      <w:spacing w:before="240" w:after="120"/>
    </w:pPr>
    <w:rPr>
      <w:rFonts w:ascii="Liberation Sans" w:eastAsia="Microsoft YaHei" w:hAnsi="Liberation Sans" w:cs="Mangal"/>
      <w:sz w:val="28"/>
      <w:szCs w:val="28"/>
      <w:lang w:eastAsia="zh-CN"/>
    </w:rPr>
  </w:style>
  <w:style w:type="paragraph" w:styleId="Corpodetexto">
    <w:name w:val="Body Text"/>
    <w:basedOn w:val="Normal"/>
    <w:link w:val="CorpodetextoChar"/>
    <w:unhideWhenUsed/>
    <w:rsid w:val="00641F65"/>
    <w:pPr>
      <w:spacing w:after="120"/>
    </w:pPr>
  </w:style>
  <w:style w:type="character" w:customStyle="1" w:styleId="CorpodetextoChar">
    <w:name w:val="Corpo de texto Char"/>
    <w:basedOn w:val="Fontepargpadro"/>
    <w:link w:val="Corpodetexto"/>
    <w:uiPriority w:val="99"/>
    <w:rsid w:val="00641F65"/>
  </w:style>
  <w:style w:type="character" w:customStyle="1" w:styleId="Ttulo2Char">
    <w:name w:val="Título 2 Char"/>
    <w:link w:val="Ttulo2"/>
    <w:rsid w:val="000C03B6"/>
    <w:rPr>
      <w:rFonts w:ascii="Liberation Sans" w:eastAsia="Microsoft YaHei" w:hAnsi="Liberation Sans" w:cs="Mangal"/>
      <w:b/>
      <w:bCs/>
      <w:sz w:val="32"/>
      <w:szCs w:val="32"/>
      <w:lang w:eastAsia="zh-CN"/>
    </w:rPr>
  </w:style>
  <w:style w:type="character" w:customStyle="1" w:styleId="Ttulo3Char">
    <w:name w:val="Título 3 Char"/>
    <w:link w:val="Ttulo3"/>
    <w:rsid w:val="000C03B6"/>
    <w:rPr>
      <w:rFonts w:ascii="Liberation Sans" w:eastAsia="Microsoft YaHei" w:hAnsi="Liberation Sans" w:cs="Mangal"/>
      <w:b/>
      <w:bCs/>
      <w:sz w:val="28"/>
      <w:szCs w:val="28"/>
      <w:lang w:eastAsia="zh-CN"/>
    </w:rPr>
  </w:style>
  <w:style w:type="paragraph" w:styleId="Cabealho">
    <w:name w:val="header"/>
    <w:aliases w:val="Char,Char Char Char Char Char Char,Char Char Char Char Char,Cabeçalho Char Char Char,Cabeçalho Char Char,Char Char Char,Cabeçalho Char Char Char Char Char Char,Char Char Char Char,Cabeçalho superior,Heading 1a"/>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aliases w:val="Char Char,Char Char Char Char Char Char Char,Char Char Char Char Char Char1,Cabeçalho Char Char Char Char,Cabeçalho Char Char Char1,Char Char Char Char1,Cabeçalho Char Char Char Char Char Char Char,Char Char Char Char Char1"/>
    <w:basedOn w:val="Fontepargpadro"/>
    <w:link w:val="Cabealho"/>
    <w:uiPriority w:val="99"/>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rsid w:val="00783B4A"/>
  </w:style>
  <w:style w:type="paragraph" w:styleId="Textodebalo">
    <w:name w:val="Balloon Text"/>
    <w:basedOn w:val="Normal"/>
    <w:link w:val="TextodebaloChar"/>
    <w:unhideWhenUsed/>
    <w:rsid w:val="00783B4A"/>
    <w:pPr>
      <w:spacing w:after="0" w:line="240" w:lineRule="auto"/>
    </w:pPr>
    <w:rPr>
      <w:rFonts w:ascii="Tahoma" w:hAnsi="Tahoma"/>
      <w:sz w:val="16"/>
      <w:szCs w:val="16"/>
    </w:rPr>
  </w:style>
  <w:style w:type="character" w:customStyle="1" w:styleId="TextodebaloChar">
    <w:name w:val="Texto de balão Char"/>
    <w:link w:val="Textodebalo"/>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pPr>
    <w:rPr>
      <w:rFonts w:ascii="Times New Roman" w:hAnsi="Times New Roman"/>
      <w:color w:val="000000"/>
      <w:sz w:val="24"/>
      <w:szCs w:val="24"/>
    </w:rPr>
  </w:style>
  <w:style w:type="character" w:customStyle="1" w:styleId="DefaultChar">
    <w:name w:val="Default Char"/>
    <w:link w:val="Default"/>
    <w:qFormat/>
    <w:rsid w:val="004C50F6"/>
    <w:rPr>
      <w:rFonts w:ascii="Times New Roman" w:hAnsi="Times New Roman"/>
      <w:color w:val="000000"/>
      <w:sz w:val="24"/>
      <w:szCs w:val="24"/>
      <w:lang w:bidi="ar-SA"/>
    </w:rPr>
  </w:style>
  <w:style w:type="paragraph" w:styleId="PargrafodaLista">
    <w:name w:val="List Paragraph"/>
    <w:basedOn w:val="Normal"/>
    <w:link w:val="PargrafodaListaChar"/>
    <w:uiPriority w:val="1"/>
    <w:qFormat/>
    <w:rsid w:val="00C60ABF"/>
    <w:pPr>
      <w:ind w:left="720"/>
      <w:contextualSpacing/>
    </w:pPr>
  </w:style>
  <w:style w:type="character" w:customStyle="1" w:styleId="PargrafodaListaChar">
    <w:name w:val="Parágrafo da Lista Char"/>
    <w:basedOn w:val="Fontepargpadro"/>
    <w:link w:val="PargrafodaLista"/>
    <w:qFormat/>
    <w:rsid w:val="00C1782C"/>
  </w:style>
  <w:style w:type="paragraph" w:customStyle="1" w:styleId="ndice">
    <w:name w:val="Índice"/>
    <w:basedOn w:val="Normal"/>
    <w:rsid w:val="00B52C75"/>
    <w:pPr>
      <w:suppressLineNumbers/>
      <w:suppressAutoHyphens/>
      <w:spacing w:after="0" w:line="240" w:lineRule="auto"/>
    </w:pPr>
    <w:rPr>
      <w:rFonts w:ascii="Times New Roman" w:eastAsia="Times New Roman" w:hAnsi="Times New Roman" w:cs="Tahoma"/>
      <w:sz w:val="24"/>
      <w:szCs w:val="24"/>
      <w:lang w:eastAsia="ar-SA"/>
    </w:rPr>
  </w:style>
  <w:style w:type="paragraph" w:styleId="Corpodetexto2">
    <w:name w:val="Body Text 2"/>
    <w:basedOn w:val="Normal"/>
    <w:link w:val="Corpodetexto2Char"/>
    <w:rsid w:val="00A0402D"/>
    <w:pPr>
      <w:spacing w:after="0" w:line="360" w:lineRule="auto"/>
      <w:jc w:val="both"/>
    </w:pPr>
    <w:rPr>
      <w:rFonts w:ascii="Arial" w:eastAsia="Times New Roman" w:hAnsi="Arial"/>
      <w:sz w:val="20"/>
      <w:szCs w:val="20"/>
      <w:lang w:eastAsia="pt-BR"/>
    </w:rPr>
  </w:style>
  <w:style w:type="character" w:customStyle="1" w:styleId="Corpodetexto2Char">
    <w:name w:val="Corpo de texto 2 Char"/>
    <w:link w:val="Corpodetexto2"/>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rsid w:val="00A0402D"/>
    <w:pPr>
      <w:spacing w:after="120" w:line="240" w:lineRule="auto"/>
      <w:ind w:left="283"/>
      <w:jc w:val="both"/>
    </w:pPr>
    <w:rPr>
      <w:rFonts w:ascii="Times New Roman" w:eastAsia="Times New Roman" w:hAnsi="Times New Roman"/>
      <w:sz w:val="24"/>
      <w:szCs w:val="20"/>
      <w:lang w:eastAsia="pt-BR"/>
    </w:rPr>
  </w:style>
  <w:style w:type="character" w:customStyle="1" w:styleId="RecuodecorpodetextoChar">
    <w:name w:val="Recuo de corpo de texto Char"/>
    <w:link w:val="Recuodecorpodetexto"/>
    <w:rsid w:val="00A0402D"/>
    <w:rPr>
      <w:rFonts w:ascii="Times New Roman" w:eastAsia="Times New Roman" w:hAnsi="Times New Roman" w:cs="Times New Roman"/>
      <w:sz w:val="24"/>
      <w:szCs w:val="20"/>
      <w:lang w:eastAsia="pt-BR"/>
    </w:rPr>
  </w:style>
  <w:style w:type="paragraph" w:styleId="SemEspaamento">
    <w:name w:val="No Spacing"/>
    <w:link w:val="SemEspaamentoChar"/>
    <w:uiPriority w:val="1"/>
    <w:qFormat/>
    <w:rsid w:val="00A0402D"/>
    <w:pPr>
      <w:jc w:val="both"/>
    </w:pPr>
    <w:rPr>
      <w:rFonts w:ascii="Times New Roman" w:eastAsia="Times New Roman" w:hAnsi="Times New Roman"/>
      <w:sz w:val="24"/>
    </w:rPr>
  </w:style>
  <w:style w:type="character" w:customStyle="1" w:styleId="SemEspaamentoChar">
    <w:name w:val="Sem Espaçamento Char"/>
    <w:link w:val="SemEspaamento"/>
    <w:uiPriority w:val="1"/>
    <w:rsid w:val="00333A23"/>
    <w:rPr>
      <w:rFonts w:ascii="Times New Roman" w:eastAsia="Times New Roman" w:hAnsi="Times New Roman"/>
      <w:sz w:val="24"/>
      <w:lang w:bidi="ar-SA"/>
    </w:rPr>
  </w:style>
  <w:style w:type="character" w:styleId="Forte">
    <w:name w:val="Strong"/>
    <w:uiPriority w:val="22"/>
    <w:qFormat/>
    <w:rsid w:val="00A0402D"/>
    <w:rPr>
      <w:b/>
      <w:bCs/>
    </w:rPr>
  </w:style>
  <w:style w:type="character" w:customStyle="1" w:styleId="apple-converted-space">
    <w:name w:val="apple-converted-space"/>
    <w:basedOn w:val="Fontepargpadro"/>
    <w:rsid w:val="00641F65"/>
  </w:style>
  <w:style w:type="paragraph" w:customStyle="1" w:styleId="PargrafodaLista1">
    <w:name w:val="Parágrafo da Lista1"/>
    <w:basedOn w:val="Normal"/>
    <w:uiPriority w:val="99"/>
    <w:rsid w:val="00641F65"/>
    <w:pPr>
      <w:ind w:left="720"/>
    </w:pPr>
    <w:rPr>
      <w:rFonts w:eastAsia="Times New Roman"/>
    </w:rPr>
  </w:style>
  <w:style w:type="paragraph" w:customStyle="1" w:styleId="Nivel01">
    <w:name w:val="Nivel 01"/>
    <w:basedOn w:val="Ttulo1"/>
    <w:next w:val="Normal"/>
    <w:link w:val="Nivel01Char"/>
    <w:qFormat/>
    <w:rsid w:val="00C1782C"/>
    <w:pPr>
      <w:keepLines/>
      <w:numPr>
        <w:numId w:val="3"/>
      </w:numPr>
      <w:tabs>
        <w:tab w:val="left" w:pos="567"/>
      </w:tabs>
      <w:spacing w:before="240" w:line="240" w:lineRule="auto"/>
      <w:jc w:val="both"/>
    </w:pPr>
    <w:rPr>
      <w:bCs/>
      <w:sz w:val="20"/>
    </w:rPr>
  </w:style>
  <w:style w:type="character" w:customStyle="1" w:styleId="Nivel01Char">
    <w:name w:val="Nivel 01 Char"/>
    <w:link w:val="Nivel01"/>
    <w:rsid w:val="00C1782C"/>
    <w:rPr>
      <w:rFonts w:ascii="Arial" w:eastAsia="Times New Roman" w:hAnsi="Arial"/>
      <w:b/>
      <w:bCs/>
    </w:rPr>
  </w:style>
  <w:style w:type="paragraph" w:customStyle="1" w:styleId="Nivel2">
    <w:name w:val="Nivel 2"/>
    <w:basedOn w:val="Normal"/>
    <w:link w:val="Nivel2Char"/>
    <w:qFormat/>
    <w:rsid w:val="00C1782C"/>
    <w:pPr>
      <w:numPr>
        <w:ilvl w:val="1"/>
        <w:numId w:val="3"/>
      </w:numPr>
      <w:spacing w:before="120" w:after="120"/>
      <w:ind w:left="0" w:firstLine="0"/>
      <w:jc w:val="both"/>
    </w:pPr>
    <w:rPr>
      <w:rFonts w:ascii="Arial" w:eastAsia="Times New Roman" w:hAnsi="Arial"/>
      <w:color w:val="000000"/>
      <w:sz w:val="20"/>
      <w:szCs w:val="20"/>
    </w:rPr>
  </w:style>
  <w:style w:type="character" w:customStyle="1" w:styleId="Nivel2Char">
    <w:name w:val="Nivel 2 Char"/>
    <w:link w:val="Nivel2"/>
    <w:locked/>
    <w:rsid w:val="00C1782C"/>
    <w:rPr>
      <w:rFonts w:ascii="Arial" w:eastAsia="Times New Roman" w:hAnsi="Arial"/>
      <w:color w:val="000000"/>
    </w:rPr>
  </w:style>
  <w:style w:type="paragraph" w:customStyle="1" w:styleId="Nivel3">
    <w:name w:val="Nivel 3"/>
    <w:basedOn w:val="Normal"/>
    <w:link w:val="Nivel3Char"/>
    <w:qFormat/>
    <w:rsid w:val="00C1782C"/>
    <w:pPr>
      <w:numPr>
        <w:ilvl w:val="2"/>
        <w:numId w:val="3"/>
      </w:numPr>
      <w:spacing w:before="120" w:after="120"/>
      <w:ind w:left="425" w:firstLine="0"/>
      <w:jc w:val="both"/>
    </w:pPr>
    <w:rPr>
      <w:rFonts w:ascii="Arial" w:eastAsia="Times New Roman" w:hAnsi="Arial"/>
      <w:color w:val="000000"/>
      <w:sz w:val="20"/>
      <w:szCs w:val="20"/>
    </w:rPr>
  </w:style>
  <w:style w:type="character" w:customStyle="1" w:styleId="Nivel3Char">
    <w:name w:val="Nivel 3 Char"/>
    <w:link w:val="Nivel3"/>
    <w:rsid w:val="00C1782C"/>
    <w:rPr>
      <w:rFonts w:ascii="Arial" w:eastAsia="Times New Roman" w:hAnsi="Arial"/>
      <w:color w:val="000000"/>
    </w:rPr>
  </w:style>
  <w:style w:type="paragraph" w:customStyle="1" w:styleId="Nivel4">
    <w:name w:val="Nivel 4"/>
    <w:basedOn w:val="Nivel3"/>
    <w:link w:val="Nivel4Char"/>
    <w:qFormat/>
    <w:rsid w:val="00C1782C"/>
    <w:pPr>
      <w:numPr>
        <w:ilvl w:val="3"/>
      </w:numPr>
      <w:ind w:left="851" w:firstLine="0"/>
    </w:pPr>
    <w:rPr>
      <w:color w:val="auto"/>
    </w:rPr>
  </w:style>
  <w:style w:type="character" w:customStyle="1" w:styleId="Nivel4Char">
    <w:name w:val="Nivel 4 Char"/>
    <w:link w:val="Nivel4"/>
    <w:rsid w:val="00C1782C"/>
    <w:rPr>
      <w:rFonts w:ascii="Arial" w:eastAsia="Times New Roman" w:hAnsi="Arial"/>
    </w:rPr>
  </w:style>
  <w:style w:type="paragraph" w:customStyle="1" w:styleId="Nivel5">
    <w:name w:val="Nivel 5"/>
    <w:basedOn w:val="Nivel4"/>
    <w:qFormat/>
    <w:rsid w:val="00C1782C"/>
    <w:pPr>
      <w:numPr>
        <w:ilvl w:val="0"/>
        <w:numId w:val="0"/>
      </w:numPr>
      <w:ind w:left="1276"/>
    </w:pPr>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b/>
      <w:bCs/>
      <w:i/>
      <w:iCs/>
      <w:color w:val="FF0000"/>
      <w:sz w:val="24"/>
      <w:szCs w:val="24"/>
      <w:u w:val="single"/>
      <w:lang w:eastAsia="pt-BR"/>
    </w:rPr>
  </w:style>
  <w:style w:type="character" w:customStyle="1" w:styleId="ouChar">
    <w:name w:val="ou 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character" w:customStyle="1" w:styleId="Nvel2-RedChar">
    <w:name w:val="Nível 2 -Red Char"/>
    <w:link w:val="Nvel2-Red"/>
    <w:rsid w:val="00C1782C"/>
    <w:rPr>
      <w:rFonts w:ascii="Arial" w:eastAsia="Times New Roman" w:hAnsi="Arial"/>
      <w:i/>
      <w:iCs/>
      <w:color w:val="FF0000"/>
    </w:rPr>
  </w:style>
  <w:style w:type="paragraph" w:customStyle="1" w:styleId="Nvel3-R">
    <w:name w:val="Nível 3-R"/>
    <w:basedOn w:val="Nivel3"/>
    <w:link w:val="Nvel3-RChar"/>
    <w:qFormat/>
    <w:rsid w:val="00C1782C"/>
    <w:pPr>
      <w:ind w:left="3198" w:hanging="504"/>
    </w:pPr>
    <w:rPr>
      <w:i/>
      <w:iCs/>
      <w:color w:val="FF0000"/>
    </w:rPr>
  </w:style>
  <w:style w:type="character" w:customStyle="1" w:styleId="Nvel3-RChar">
    <w:name w:val="Nível 3-R Char"/>
    <w:link w:val="Nvel3-R"/>
    <w:rsid w:val="00C1782C"/>
    <w:rPr>
      <w:rFonts w:ascii="Arial" w:eastAsia="Times New Roman" w:hAnsi="Arial"/>
      <w:i/>
      <w:iCs/>
      <w:color w:val="FF0000"/>
    </w:rPr>
  </w:style>
  <w:style w:type="paragraph" w:customStyle="1" w:styleId="Nvel4-R">
    <w:name w:val="Nível 4-R"/>
    <w:basedOn w:val="Nivel4"/>
    <w:link w:val="Nvel4-RChar"/>
    <w:qFormat/>
    <w:rsid w:val="00C1782C"/>
    <w:pPr>
      <w:ind w:left="2491" w:hanging="648"/>
    </w:pPr>
    <w:rPr>
      <w:i/>
      <w:iCs/>
      <w:color w:val="FF0000"/>
    </w:rPr>
  </w:style>
  <w:style w:type="character" w:customStyle="1" w:styleId="Nvel4-RChar">
    <w:name w:val="Nível 4-R Char"/>
    <w:link w:val="Nvel4-R"/>
    <w:rsid w:val="00C1782C"/>
    <w:rPr>
      <w:rFonts w:ascii="Arial" w:eastAsia="Times New Roman" w:hAnsi="Arial"/>
      <w:i/>
      <w:iCs/>
      <w:color w:val="FF0000"/>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bCs/>
      <w:sz w:val="20"/>
      <w:szCs w:val="20"/>
      <w:lang w:eastAsia="pt-BR"/>
    </w:rPr>
  </w:style>
  <w:style w:type="character" w:customStyle="1" w:styleId="PrembuloChar">
    <w:name w:val="Preâmbulo Char"/>
    <w:link w:val="Prembulo"/>
    <w:rsid w:val="00C1782C"/>
    <w:rPr>
      <w:rFonts w:ascii="Arial" w:eastAsia="Arial" w:hAnsi="Arial" w:cs="Arial"/>
      <w:bCs/>
      <w:sz w:val="20"/>
      <w:szCs w:val="20"/>
      <w:lang w:eastAsia="pt-BR"/>
    </w:rPr>
  </w:style>
  <w:style w:type="character" w:styleId="nfase">
    <w:name w:val="Emphasis"/>
    <w:qFormat/>
    <w:rsid w:val="00200AEB"/>
    <w:rPr>
      <w:i/>
      <w:iCs/>
    </w:rPr>
  </w:style>
  <w:style w:type="character" w:customStyle="1" w:styleId="markedcontent">
    <w:name w:val="markedcontent"/>
    <w:rsid w:val="000C1732"/>
  </w:style>
  <w:style w:type="character" w:customStyle="1" w:styleId="hgkelc">
    <w:name w:val="hgkelc"/>
    <w:basedOn w:val="Fontepargpadro"/>
    <w:rsid w:val="00996EC1"/>
  </w:style>
  <w:style w:type="paragraph" w:customStyle="1" w:styleId="PargrafodaLista2">
    <w:name w:val="Parágrafo da Lista2"/>
    <w:basedOn w:val="Normal"/>
    <w:rsid w:val="0070129E"/>
    <w:pPr>
      <w:ind w:left="720"/>
    </w:pPr>
    <w:rPr>
      <w:rFonts w:eastAsia="Times New Roman"/>
    </w:rPr>
  </w:style>
  <w:style w:type="table" w:styleId="Tabelacomgrade">
    <w:name w:val="Table Grid"/>
    <w:basedOn w:val="Tabelanormal"/>
    <w:uiPriority w:val="59"/>
    <w:qFormat/>
    <w:rsid w:val="0070129E"/>
    <w:rPr>
      <w:rFonts w:ascii="Times New Roman" w:eastAsia="SimSu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
    <w:name w:val="Tabela com grade1"/>
    <w:basedOn w:val="Tabelanormal"/>
    <w:next w:val="Tabelacomgrade"/>
    <w:uiPriority w:val="59"/>
    <w:qFormat/>
    <w:rsid w:val="0070129E"/>
    <w:pPr>
      <w:spacing w:afterAutospacing="1"/>
      <w:ind w:firstLine="709"/>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qFormat/>
    <w:rsid w:val="0070129E"/>
    <w:pPr>
      <w:spacing w:afterAutospacing="1"/>
      <w:ind w:firstLine="709"/>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W8Num3z1">
    <w:name w:val="WW8Num3z1"/>
    <w:rsid w:val="000C03B6"/>
    <w:rPr>
      <w:rFonts w:ascii="Courier New" w:hAnsi="Courier New" w:cs="Courier New" w:hint="default"/>
    </w:rPr>
  </w:style>
  <w:style w:type="character" w:customStyle="1" w:styleId="WW8Num2z8">
    <w:name w:val="WW8Num2z8"/>
    <w:rsid w:val="000C03B6"/>
  </w:style>
  <w:style w:type="character" w:customStyle="1" w:styleId="WW8Num8z4">
    <w:name w:val="WW8Num8z4"/>
    <w:rsid w:val="000C03B6"/>
  </w:style>
  <w:style w:type="character" w:customStyle="1" w:styleId="WW8Num7z2">
    <w:name w:val="WW8Num7z2"/>
    <w:rsid w:val="000C03B6"/>
  </w:style>
  <w:style w:type="character" w:customStyle="1" w:styleId="fontstyle01">
    <w:name w:val="fontstyle01"/>
    <w:rsid w:val="000C03B6"/>
    <w:rPr>
      <w:rFonts w:ascii="Helvetica-Bold" w:hAnsi="Helvetica-Bold" w:cs="Helvetica-Bold" w:hint="default"/>
      <w:b/>
      <w:bCs/>
      <w:i w:val="0"/>
      <w:iCs w:val="0"/>
      <w:color w:val="000000"/>
      <w:sz w:val="14"/>
      <w:szCs w:val="14"/>
    </w:rPr>
  </w:style>
  <w:style w:type="character" w:customStyle="1" w:styleId="WW8Num8z0">
    <w:name w:val="WW8Num8z0"/>
    <w:rsid w:val="000C03B6"/>
    <w:rPr>
      <w:rFonts w:ascii="Arial" w:eastAsia="Arial" w:hAnsi="Arial" w:cs="Arial" w:hint="default"/>
      <w:b w:val="0"/>
    </w:rPr>
  </w:style>
  <w:style w:type="character" w:customStyle="1" w:styleId="WW8Num7z8">
    <w:name w:val="WW8Num7z8"/>
    <w:rsid w:val="000C03B6"/>
  </w:style>
  <w:style w:type="character" w:customStyle="1" w:styleId="WW8Num4z2">
    <w:name w:val="WW8Num4z2"/>
    <w:rsid w:val="000C03B6"/>
    <w:rPr>
      <w:rFonts w:ascii="Wingdings" w:hAnsi="Wingdings" w:cs="Wingdings" w:hint="default"/>
    </w:rPr>
  </w:style>
  <w:style w:type="character" w:customStyle="1" w:styleId="WW8Num9z7">
    <w:name w:val="WW8Num9z7"/>
    <w:rsid w:val="000C03B6"/>
  </w:style>
  <w:style w:type="character" w:customStyle="1" w:styleId="WW8Num5z6">
    <w:name w:val="WW8Num5z6"/>
    <w:rsid w:val="000C03B6"/>
  </w:style>
  <w:style w:type="character" w:customStyle="1" w:styleId="WW8Num9z4">
    <w:name w:val="WW8Num9z4"/>
    <w:rsid w:val="000C03B6"/>
  </w:style>
  <w:style w:type="character" w:customStyle="1" w:styleId="WW8Num8z3">
    <w:name w:val="WW8Num8z3"/>
    <w:rsid w:val="000C03B6"/>
  </w:style>
  <w:style w:type="character" w:customStyle="1" w:styleId="WW8Num9z0">
    <w:name w:val="WW8Num9z0"/>
    <w:rsid w:val="000C03B6"/>
  </w:style>
  <w:style w:type="character" w:customStyle="1" w:styleId="WW8Num2z6">
    <w:name w:val="WW8Num2z6"/>
    <w:rsid w:val="000C03B6"/>
  </w:style>
  <w:style w:type="character" w:customStyle="1" w:styleId="WW8Num8z1">
    <w:name w:val="WW8Num8z1"/>
    <w:rsid w:val="000C03B6"/>
  </w:style>
  <w:style w:type="character" w:customStyle="1" w:styleId="WW8Num1z2">
    <w:name w:val="WW8Num1z2"/>
    <w:rsid w:val="000C03B6"/>
    <w:rPr>
      <w:rFonts w:ascii="Wingdings" w:hAnsi="Wingdings" w:cs="Wingdings" w:hint="default"/>
    </w:rPr>
  </w:style>
  <w:style w:type="character" w:customStyle="1" w:styleId="WW8Num4z1">
    <w:name w:val="WW8Num4z1"/>
    <w:rsid w:val="000C03B6"/>
    <w:rPr>
      <w:rFonts w:ascii="Courier New" w:hAnsi="Courier New" w:cs="Courier New" w:hint="default"/>
    </w:rPr>
  </w:style>
  <w:style w:type="character" w:customStyle="1" w:styleId="WW8Num8z6">
    <w:name w:val="WW8Num8z6"/>
    <w:rsid w:val="000C03B6"/>
  </w:style>
  <w:style w:type="character" w:customStyle="1" w:styleId="WW8Num7z7">
    <w:name w:val="WW8Num7z7"/>
    <w:rsid w:val="000C03B6"/>
  </w:style>
  <w:style w:type="character" w:customStyle="1" w:styleId="WW8Num9z6">
    <w:name w:val="WW8Num9z6"/>
    <w:rsid w:val="000C03B6"/>
  </w:style>
  <w:style w:type="character" w:customStyle="1" w:styleId="WW8Num9z2">
    <w:name w:val="WW8Num9z2"/>
    <w:rsid w:val="000C03B6"/>
  </w:style>
  <w:style w:type="character" w:customStyle="1" w:styleId="WW8Num7z4">
    <w:name w:val="WW8Num7z4"/>
    <w:rsid w:val="000C03B6"/>
  </w:style>
  <w:style w:type="character" w:customStyle="1" w:styleId="WW8Num8z8">
    <w:name w:val="WW8Num8z8"/>
    <w:rsid w:val="000C03B6"/>
  </w:style>
  <w:style w:type="character" w:customStyle="1" w:styleId="WW8Num9z3">
    <w:name w:val="WW8Num9z3"/>
    <w:rsid w:val="000C03B6"/>
  </w:style>
  <w:style w:type="character" w:customStyle="1" w:styleId="WW8Num9z1">
    <w:name w:val="WW8Num9z1"/>
    <w:rsid w:val="000C03B6"/>
  </w:style>
  <w:style w:type="character" w:customStyle="1" w:styleId="WW8Num2z2">
    <w:name w:val="WW8Num2z2"/>
    <w:rsid w:val="000C03B6"/>
  </w:style>
  <w:style w:type="character" w:customStyle="1" w:styleId="WW8Num9z8">
    <w:name w:val="WW8Num9z8"/>
    <w:rsid w:val="000C03B6"/>
  </w:style>
  <w:style w:type="character" w:customStyle="1" w:styleId="WW8Num9z5">
    <w:name w:val="WW8Num9z5"/>
    <w:rsid w:val="000C03B6"/>
  </w:style>
  <w:style w:type="character" w:customStyle="1" w:styleId="WW8Num2z4">
    <w:name w:val="WW8Num2z4"/>
    <w:rsid w:val="000C03B6"/>
  </w:style>
  <w:style w:type="character" w:customStyle="1" w:styleId="WW8Num3z2">
    <w:name w:val="WW8Num3z2"/>
    <w:rsid w:val="000C03B6"/>
    <w:rPr>
      <w:rFonts w:ascii="Wingdings" w:hAnsi="Wingdings" w:cs="Wingdings" w:hint="default"/>
    </w:rPr>
  </w:style>
  <w:style w:type="character" w:customStyle="1" w:styleId="Fontepargpadro1">
    <w:name w:val="Fonte parág. padrão1"/>
    <w:rsid w:val="000C03B6"/>
  </w:style>
  <w:style w:type="character" w:customStyle="1" w:styleId="WW8Num6z1">
    <w:name w:val="WW8Num6z1"/>
    <w:rsid w:val="000C03B6"/>
    <w:rPr>
      <w:rFonts w:ascii="Courier New" w:hAnsi="Courier New" w:cs="Courier New" w:hint="default"/>
    </w:rPr>
  </w:style>
  <w:style w:type="character" w:customStyle="1" w:styleId="WW8Num2z5">
    <w:name w:val="WW8Num2z5"/>
    <w:rsid w:val="000C03B6"/>
  </w:style>
  <w:style w:type="character" w:customStyle="1" w:styleId="WW8Num8z7">
    <w:name w:val="WW8Num8z7"/>
    <w:rsid w:val="000C03B6"/>
  </w:style>
  <w:style w:type="character" w:customStyle="1" w:styleId="WW8Num7z1">
    <w:name w:val="WW8Num7z1"/>
    <w:rsid w:val="000C03B6"/>
  </w:style>
  <w:style w:type="character" w:customStyle="1" w:styleId="WW8Num2z1">
    <w:name w:val="WW8Num2z1"/>
    <w:rsid w:val="000C03B6"/>
  </w:style>
  <w:style w:type="character" w:customStyle="1" w:styleId="WW8Num1z0">
    <w:name w:val="WW8Num1z0"/>
    <w:rsid w:val="000C03B6"/>
    <w:rPr>
      <w:rFonts w:ascii="Symbol" w:hAnsi="Symbol" w:cs="Symbol" w:hint="default"/>
    </w:rPr>
  </w:style>
  <w:style w:type="character" w:customStyle="1" w:styleId="WW8Num5z0">
    <w:name w:val="WW8Num5z0"/>
    <w:rsid w:val="000C03B6"/>
    <w:rPr>
      <w:rFonts w:ascii="Arial" w:eastAsia="Times New Roman" w:hAnsi="Arial" w:cs="Arial"/>
    </w:rPr>
  </w:style>
  <w:style w:type="character" w:customStyle="1" w:styleId="WW8Num5z7">
    <w:name w:val="WW8Num5z7"/>
    <w:rsid w:val="000C03B6"/>
  </w:style>
  <w:style w:type="character" w:customStyle="1" w:styleId="WW8Num2z0">
    <w:name w:val="WW8Num2z0"/>
    <w:rsid w:val="000C03B6"/>
    <w:rPr>
      <w:rFonts w:ascii="Arial" w:eastAsia="Arial" w:hAnsi="Arial" w:cs="Arial" w:hint="default"/>
    </w:rPr>
  </w:style>
  <w:style w:type="character" w:customStyle="1" w:styleId="WW8Num6z2">
    <w:name w:val="WW8Num6z2"/>
    <w:rsid w:val="000C03B6"/>
    <w:rPr>
      <w:rFonts w:ascii="Wingdings" w:hAnsi="Wingdings" w:cs="Wingdings" w:hint="default"/>
    </w:rPr>
  </w:style>
  <w:style w:type="character" w:customStyle="1" w:styleId="WW8Num4z0">
    <w:name w:val="WW8Num4z0"/>
    <w:rsid w:val="000C03B6"/>
    <w:rPr>
      <w:rFonts w:ascii="Symbol" w:hAnsi="Symbol" w:cs="Symbol" w:hint="default"/>
    </w:rPr>
  </w:style>
  <w:style w:type="character" w:customStyle="1" w:styleId="WW8Num2z7">
    <w:name w:val="WW8Num2z7"/>
    <w:rsid w:val="000C03B6"/>
  </w:style>
  <w:style w:type="character" w:customStyle="1" w:styleId="WW8Num3z0">
    <w:name w:val="WW8Num3z0"/>
    <w:rsid w:val="000C03B6"/>
    <w:rPr>
      <w:rFonts w:ascii="Symbol" w:hAnsi="Symbol" w:cs="Symbol" w:hint="default"/>
    </w:rPr>
  </w:style>
  <w:style w:type="character" w:customStyle="1" w:styleId="WW8Num5z1">
    <w:name w:val="WW8Num5z1"/>
    <w:rsid w:val="000C03B6"/>
    <w:rPr>
      <w:rFonts w:ascii="Symbol" w:eastAsia="Times New Roman" w:hAnsi="Symbol" w:cs="Times New Roman" w:hint="default"/>
    </w:rPr>
  </w:style>
  <w:style w:type="character" w:customStyle="1" w:styleId="WW8Num7z3">
    <w:name w:val="WW8Num7z3"/>
    <w:rsid w:val="000C03B6"/>
  </w:style>
  <w:style w:type="character" w:customStyle="1" w:styleId="WW8Num7z6">
    <w:name w:val="WW8Num7z6"/>
    <w:rsid w:val="000C03B6"/>
  </w:style>
  <w:style w:type="character" w:customStyle="1" w:styleId="WW8Num5z8">
    <w:name w:val="WW8Num5z8"/>
    <w:rsid w:val="000C03B6"/>
  </w:style>
  <w:style w:type="character" w:customStyle="1" w:styleId="WW8Num7z5">
    <w:name w:val="WW8Num7z5"/>
    <w:rsid w:val="000C03B6"/>
  </w:style>
  <w:style w:type="character" w:customStyle="1" w:styleId="WW8Num5z5">
    <w:name w:val="WW8Num5z5"/>
    <w:rsid w:val="000C03B6"/>
  </w:style>
  <w:style w:type="character" w:customStyle="1" w:styleId="WW8Num5z3">
    <w:name w:val="WW8Num5z3"/>
    <w:rsid w:val="000C03B6"/>
  </w:style>
  <w:style w:type="character" w:customStyle="1" w:styleId="WW8Num7z0">
    <w:name w:val="WW8Num7z0"/>
    <w:rsid w:val="000C03B6"/>
    <w:rPr>
      <w:rFonts w:hint="default"/>
      <w:b/>
    </w:rPr>
  </w:style>
  <w:style w:type="character" w:customStyle="1" w:styleId="WW8Num6z0">
    <w:name w:val="WW8Num6z0"/>
    <w:rsid w:val="000C03B6"/>
    <w:rPr>
      <w:rFonts w:ascii="Symbol" w:hAnsi="Symbol" w:cs="Symbol" w:hint="default"/>
    </w:rPr>
  </w:style>
  <w:style w:type="character" w:customStyle="1" w:styleId="WW8Num2z3">
    <w:name w:val="WW8Num2z3"/>
    <w:rsid w:val="000C03B6"/>
  </w:style>
  <w:style w:type="character" w:customStyle="1" w:styleId="WW8Num5z2">
    <w:name w:val="WW8Num5z2"/>
    <w:rsid w:val="000C03B6"/>
  </w:style>
  <w:style w:type="character" w:customStyle="1" w:styleId="WW8Num8z5">
    <w:name w:val="WW8Num8z5"/>
    <w:rsid w:val="000C03B6"/>
  </w:style>
  <w:style w:type="character" w:customStyle="1" w:styleId="WW8Num8z2">
    <w:name w:val="WW8Num8z2"/>
    <w:rsid w:val="000C03B6"/>
  </w:style>
  <w:style w:type="character" w:customStyle="1" w:styleId="WW8Num5z4">
    <w:name w:val="WW8Num5z4"/>
    <w:rsid w:val="000C03B6"/>
  </w:style>
  <w:style w:type="character" w:customStyle="1" w:styleId="WW8Num1z1">
    <w:name w:val="WW8Num1z1"/>
    <w:rsid w:val="000C03B6"/>
    <w:rPr>
      <w:rFonts w:ascii="Courier New" w:hAnsi="Courier New" w:cs="Courier New" w:hint="default"/>
    </w:rPr>
  </w:style>
  <w:style w:type="paragraph" w:styleId="Ttulo">
    <w:name w:val="Title"/>
    <w:aliases w:val=" Char"/>
    <w:basedOn w:val="Ttulo10"/>
    <w:next w:val="Corpodetexto"/>
    <w:link w:val="TtuloChar"/>
    <w:qFormat/>
    <w:rsid w:val="000C03B6"/>
    <w:pPr>
      <w:jc w:val="center"/>
    </w:pPr>
    <w:rPr>
      <w:rFonts w:cs="Times New Roman"/>
      <w:b/>
      <w:bCs/>
      <w:sz w:val="56"/>
      <w:szCs w:val="56"/>
    </w:rPr>
  </w:style>
  <w:style w:type="character" w:customStyle="1" w:styleId="TtuloChar">
    <w:name w:val="Título Char"/>
    <w:aliases w:val=" Char Char"/>
    <w:link w:val="Ttulo"/>
    <w:rsid w:val="000C03B6"/>
    <w:rPr>
      <w:rFonts w:ascii="Liberation Sans" w:eastAsia="Microsoft YaHei" w:hAnsi="Liberation Sans" w:cs="Mangal"/>
      <w:b/>
      <w:bCs/>
      <w:sz w:val="56"/>
      <w:szCs w:val="56"/>
      <w:lang w:eastAsia="zh-CN"/>
    </w:rPr>
  </w:style>
  <w:style w:type="paragraph" w:styleId="Lista">
    <w:name w:val="List"/>
    <w:basedOn w:val="Corpodetexto"/>
    <w:rsid w:val="000C03B6"/>
    <w:pPr>
      <w:suppressAutoHyphens/>
      <w:spacing w:after="140" w:line="288" w:lineRule="auto"/>
    </w:pPr>
    <w:rPr>
      <w:rFonts w:cs="Mangal"/>
      <w:lang w:eastAsia="zh-CN"/>
    </w:rPr>
  </w:style>
  <w:style w:type="paragraph" w:styleId="Legenda">
    <w:name w:val="caption"/>
    <w:basedOn w:val="Normal"/>
    <w:qFormat/>
    <w:rsid w:val="000C03B6"/>
    <w:pPr>
      <w:suppressLineNumbers/>
      <w:suppressAutoHyphens/>
      <w:spacing w:before="120" w:after="120"/>
    </w:pPr>
    <w:rPr>
      <w:rFonts w:cs="Mangal"/>
      <w:i/>
      <w:iCs/>
      <w:sz w:val="24"/>
      <w:szCs w:val="24"/>
      <w:lang w:eastAsia="zh-CN"/>
    </w:rPr>
  </w:style>
  <w:style w:type="paragraph" w:styleId="Subttulo">
    <w:name w:val="Subtitle"/>
    <w:basedOn w:val="Ttulo10"/>
    <w:next w:val="Corpodetexto"/>
    <w:link w:val="SubttuloChar"/>
    <w:qFormat/>
    <w:rsid w:val="000C03B6"/>
    <w:pPr>
      <w:spacing w:before="60"/>
      <w:jc w:val="center"/>
    </w:pPr>
    <w:rPr>
      <w:rFonts w:cs="Times New Roman"/>
      <w:sz w:val="36"/>
      <w:szCs w:val="36"/>
    </w:rPr>
  </w:style>
  <w:style w:type="character" w:customStyle="1" w:styleId="SubttuloChar">
    <w:name w:val="Subtítulo Char"/>
    <w:link w:val="Subttulo"/>
    <w:rsid w:val="000C03B6"/>
    <w:rPr>
      <w:rFonts w:ascii="Liberation Sans" w:eastAsia="Microsoft YaHei" w:hAnsi="Liberation Sans" w:cs="Mangal"/>
      <w:sz w:val="36"/>
      <w:szCs w:val="36"/>
      <w:lang w:eastAsia="zh-CN"/>
    </w:rPr>
  </w:style>
  <w:style w:type="paragraph" w:customStyle="1" w:styleId="Ttulodetabela">
    <w:name w:val="Título de tabela"/>
    <w:basedOn w:val="Contedodatabela"/>
    <w:rsid w:val="000C03B6"/>
    <w:pPr>
      <w:jc w:val="center"/>
    </w:pPr>
    <w:rPr>
      <w:b/>
      <w:bCs/>
    </w:rPr>
  </w:style>
  <w:style w:type="paragraph" w:customStyle="1" w:styleId="Contedodatabela">
    <w:name w:val="Conteúdo da tabela"/>
    <w:basedOn w:val="Normal"/>
    <w:rsid w:val="000C03B6"/>
    <w:pPr>
      <w:suppressLineNumbers/>
      <w:suppressAutoHyphens/>
    </w:pPr>
    <w:rPr>
      <w:lang w:eastAsia="zh-CN"/>
    </w:rPr>
  </w:style>
  <w:style w:type="paragraph" w:customStyle="1" w:styleId="Contedodoquadro">
    <w:name w:val="Conteúdo do quadro"/>
    <w:basedOn w:val="Normal"/>
    <w:rsid w:val="000C03B6"/>
    <w:pPr>
      <w:suppressAutoHyphens/>
    </w:pPr>
    <w:rPr>
      <w:lang w:eastAsia="zh-CN"/>
    </w:rPr>
  </w:style>
  <w:style w:type="paragraph" w:customStyle="1" w:styleId="Citaes">
    <w:name w:val="Citações"/>
    <w:basedOn w:val="Normal"/>
    <w:rsid w:val="000C03B6"/>
    <w:pPr>
      <w:suppressAutoHyphens/>
      <w:spacing w:after="283"/>
      <w:ind w:left="567" w:right="567"/>
    </w:pPr>
    <w:rPr>
      <w:lang w:eastAsia="zh-CN"/>
    </w:rPr>
  </w:style>
  <w:style w:type="paragraph" w:customStyle="1" w:styleId="Ttulo21">
    <w:name w:val="Título 21"/>
    <w:basedOn w:val="Normal"/>
    <w:rsid w:val="000C03B6"/>
    <w:pPr>
      <w:widowControl w:val="0"/>
      <w:suppressAutoHyphens/>
      <w:autoSpaceDE w:val="0"/>
      <w:spacing w:after="0" w:line="240" w:lineRule="auto"/>
      <w:ind w:left="1277" w:hanging="709"/>
    </w:pPr>
    <w:rPr>
      <w:rFonts w:ascii="Times New Roman" w:hAnsi="Times New Roman"/>
      <w:b/>
      <w:bCs/>
      <w:sz w:val="24"/>
      <w:szCs w:val="24"/>
      <w:lang w:val="pt-PT" w:eastAsia="zh-CN" w:bidi="pt-PT"/>
    </w:rPr>
  </w:style>
  <w:style w:type="paragraph" w:customStyle="1" w:styleId="TableParagraph">
    <w:name w:val="Table Paragraph"/>
    <w:basedOn w:val="Normal"/>
    <w:uiPriority w:val="1"/>
    <w:qFormat/>
    <w:rsid w:val="000C03B6"/>
    <w:pPr>
      <w:widowControl w:val="0"/>
      <w:autoSpaceDE w:val="0"/>
      <w:autoSpaceDN w:val="0"/>
      <w:spacing w:after="0" w:line="240" w:lineRule="auto"/>
    </w:pPr>
    <w:rPr>
      <w:rFonts w:ascii="Arial" w:eastAsia="Arial" w:hAnsi="Arial" w:cs="Arial"/>
      <w:lang w:val="pt-PT" w:eastAsia="pt-PT" w:bidi="pt-PT"/>
    </w:rPr>
  </w:style>
  <w:style w:type="character" w:customStyle="1" w:styleId="sc-kdvujy">
    <w:name w:val="sc-kdvujy"/>
    <w:basedOn w:val="Fontepargpadro"/>
    <w:rsid w:val="000C03B6"/>
  </w:style>
  <w:style w:type="character" w:customStyle="1" w:styleId="a-list-item">
    <w:name w:val="a-list-item"/>
    <w:basedOn w:val="Fontepargpadro"/>
    <w:rsid w:val="000C03B6"/>
  </w:style>
  <w:style w:type="paragraph" w:customStyle="1" w:styleId="Ttulo22">
    <w:name w:val="Título 22"/>
    <w:basedOn w:val="Normal"/>
    <w:rsid w:val="000C03B6"/>
    <w:pPr>
      <w:widowControl w:val="0"/>
      <w:suppressAutoHyphens/>
      <w:autoSpaceDE w:val="0"/>
      <w:spacing w:after="0" w:line="240" w:lineRule="auto"/>
      <w:ind w:left="1277" w:hanging="709"/>
    </w:pPr>
    <w:rPr>
      <w:rFonts w:ascii="Times New Roman" w:eastAsia="Times New Roman" w:hAnsi="Times New Roman"/>
      <w:b/>
      <w:bCs/>
      <w:sz w:val="24"/>
      <w:szCs w:val="24"/>
      <w:lang w:val="pt-PT" w:eastAsia="zh-CN" w:bidi="pt-PT"/>
    </w:rPr>
  </w:style>
  <w:style w:type="paragraph" w:styleId="NormalWeb">
    <w:name w:val="Normal (Web)"/>
    <w:basedOn w:val="Normal"/>
    <w:uiPriority w:val="99"/>
    <w:unhideWhenUsed/>
    <w:qFormat/>
    <w:rsid w:val="000C03B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1-SemNumPreto">
    <w:name w:val="Nível 1-Sem Num Preto"/>
    <w:basedOn w:val="Normal"/>
    <w:link w:val="Nvel1-SemNumPretoChar"/>
    <w:qFormat/>
    <w:rsid w:val="000C03B6"/>
    <w:pPr>
      <w:keepNext/>
      <w:keepLines/>
      <w:tabs>
        <w:tab w:val="left" w:pos="567"/>
      </w:tabs>
      <w:spacing w:before="240" w:after="120"/>
      <w:jc w:val="both"/>
      <w:outlineLvl w:val="1"/>
    </w:pPr>
    <w:rPr>
      <w:rFonts w:ascii="Arial" w:eastAsia="Times New Roman" w:hAnsi="Arial" w:cs="Arial"/>
      <w:b/>
      <w:bCs/>
      <w:color w:val="FF0000"/>
      <w:sz w:val="20"/>
      <w:szCs w:val="20"/>
      <w:lang w:eastAsia="zh-CN" w:bidi="hi-IN"/>
    </w:rPr>
  </w:style>
  <w:style w:type="character" w:customStyle="1" w:styleId="Nvel1-SemNumPretoChar">
    <w:name w:val="Nível 1-Sem Num Preto Char"/>
    <w:link w:val="Nvel1-SemNumPreto"/>
    <w:rsid w:val="000C03B6"/>
    <w:rPr>
      <w:rFonts w:ascii="Arial" w:eastAsia="Times New Roman" w:hAnsi="Arial" w:cs="Arial"/>
      <w:b/>
      <w:bCs/>
      <w:color w:val="FF0000"/>
      <w:lang w:eastAsia="zh-CN" w:bidi="hi-IN"/>
    </w:rPr>
  </w:style>
  <w:style w:type="table" w:customStyle="1" w:styleId="4">
    <w:name w:val="4"/>
    <w:basedOn w:val="Tabelanormal"/>
    <w:rsid w:val="00542506"/>
    <w:pPr>
      <w:spacing w:after="200" w:line="276" w:lineRule="auto"/>
    </w:pPr>
    <w:rPr>
      <w:rFonts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2">
    <w:name w:val="2"/>
    <w:basedOn w:val="Tabelanormal"/>
    <w:rsid w:val="00542506"/>
    <w:pPr>
      <w:spacing w:after="200" w:line="276" w:lineRule="auto"/>
    </w:pPr>
    <w:rPr>
      <w:rFonts w:cs="Calibri"/>
      <w:sz w:val="22"/>
      <w:szCs w:val="22"/>
    </w:rPr>
    <w:tblPr>
      <w:tblStyleRowBandSize w:val="1"/>
      <w:tblStyleColBandSize w:val="1"/>
      <w:tblInd w:w="0" w:type="dxa"/>
      <w:tblCellMar>
        <w:top w:w="0" w:type="dxa"/>
        <w:left w:w="115" w:type="dxa"/>
        <w:bottom w:w="0" w:type="dxa"/>
        <w:right w:w="115" w:type="dxa"/>
      </w:tblCellMar>
    </w:tblPr>
  </w:style>
  <w:style w:type="paragraph" w:customStyle="1" w:styleId="Standard">
    <w:name w:val="Standard"/>
    <w:rsid w:val="009333EF"/>
    <w:pPr>
      <w:widowControl w:val="0"/>
      <w:suppressAutoHyphens/>
      <w:autoSpaceDN w:val="0"/>
      <w:textAlignment w:val="baseline"/>
    </w:pPr>
    <w:rPr>
      <w:rFonts w:ascii="Times New Roman" w:eastAsia="SimSun" w:hAnsi="Times New Roman" w:cs="Tahoma"/>
      <w:kern w:val="3"/>
      <w:sz w:val="24"/>
      <w:szCs w:val="24"/>
      <w:lang w:eastAsia="zh-CN" w:bidi="hi-IN"/>
    </w:rPr>
  </w:style>
  <w:style w:type="table" w:customStyle="1" w:styleId="TableNormal">
    <w:name w:val="Table Normal"/>
    <w:uiPriority w:val="2"/>
    <w:semiHidden/>
    <w:unhideWhenUsed/>
    <w:qFormat/>
    <w:rsid w:val="001424C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LO-normal">
    <w:name w:val="LO-normal"/>
    <w:qFormat/>
    <w:rsid w:val="00412732"/>
    <w:pPr>
      <w:suppressAutoHyphens/>
      <w:spacing w:line="276" w:lineRule="auto"/>
    </w:pPr>
    <w:rPr>
      <w:rFonts w:ascii="Arial" w:eastAsia="Arial" w:hAnsi="Arial" w:cs="Arial"/>
      <w:sz w:val="22"/>
      <w:szCs w:val="22"/>
    </w:rPr>
  </w:style>
  <w:style w:type="character" w:customStyle="1" w:styleId="MenoPendente1">
    <w:name w:val="Menção Pendente1"/>
    <w:uiPriority w:val="99"/>
    <w:semiHidden/>
    <w:unhideWhenUsed/>
    <w:rsid w:val="00412732"/>
    <w:rPr>
      <w:color w:val="605E5C"/>
      <w:shd w:val="clear" w:color="auto" w:fill="E1DFDD"/>
    </w:rPr>
  </w:style>
  <w:style w:type="character" w:customStyle="1" w:styleId="MenoPendente2">
    <w:name w:val="Menção Pendente2"/>
    <w:uiPriority w:val="99"/>
    <w:semiHidden/>
    <w:unhideWhenUsed/>
    <w:rsid w:val="00B66ACC"/>
    <w:rPr>
      <w:color w:val="605E5C"/>
      <w:shd w:val="clear" w:color="auto" w:fill="E1DFDD"/>
    </w:rPr>
  </w:style>
  <w:style w:type="character" w:customStyle="1" w:styleId="a-size-large">
    <w:name w:val="a-size-large"/>
    <w:rsid w:val="004046B2"/>
  </w:style>
  <w:style w:type="character" w:customStyle="1" w:styleId="UnresolvedMention">
    <w:name w:val="Unresolved Mention"/>
    <w:basedOn w:val="Fontepargpadro"/>
    <w:uiPriority w:val="99"/>
    <w:semiHidden/>
    <w:unhideWhenUsed/>
    <w:rsid w:val="0000251F"/>
    <w:rPr>
      <w:color w:val="605E5C"/>
      <w:shd w:val="clear" w:color="auto" w:fill="E1DFDD"/>
    </w:rPr>
  </w:style>
  <w:style w:type="table" w:customStyle="1" w:styleId="Tabelacomgrade3">
    <w:name w:val="Tabela com grade3"/>
    <w:basedOn w:val="Tabelanormal"/>
    <w:next w:val="Tabelacomgrade"/>
    <w:uiPriority w:val="59"/>
    <w:qFormat/>
    <w:rsid w:val="007A21F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59"/>
    <w:rsid w:val="007F0B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hyperlink" Target="http://www.comprasgovernamentais.gov.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citacao.furban@gmail.co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ortaldoempreendedor.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portaltransparencia.gov.br/sancoes/cnep"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header" Target="header1.xml"/><Relationship Id="rId8" Type="http://schemas.openxmlformats.org/officeDocument/2006/relationships/hyperlink" Target="mailto:licitacao.furban@gmail.co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74</Pages>
  <Words>22431</Words>
  <Characters>121131</Characters>
  <Application>Microsoft Office Word</Application>
  <DocSecurity>0</DocSecurity>
  <Lines>1009</Lines>
  <Paragraphs>286</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143276</CharactersWithSpaces>
  <SharedDoc>false</SharedDoc>
  <HLinks>
    <vt:vector size="240" baseType="variant">
      <vt:variant>
        <vt:i4>8716369</vt:i4>
      </vt:variant>
      <vt:variant>
        <vt:i4>117</vt:i4>
      </vt:variant>
      <vt:variant>
        <vt:i4>0</vt:i4>
      </vt:variant>
      <vt:variant>
        <vt:i4>5</vt:i4>
      </vt:variant>
      <vt:variant>
        <vt:lpwstr>http://www.planalto.gov.br/ccivil_03/_ato2019-2022/2021/lei/L14133.htm</vt:lpwstr>
      </vt:variant>
      <vt:variant>
        <vt:lpwstr>art92§1</vt:lpwstr>
      </vt:variant>
      <vt:variant>
        <vt:i4>8716369</vt:i4>
      </vt:variant>
      <vt:variant>
        <vt:i4>114</vt:i4>
      </vt:variant>
      <vt:variant>
        <vt:i4>0</vt:i4>
      </vt:variant>
      <vt:variant>
        <vt:i4>5</vt:i4>
      </vt:variant>
      <vt:variant>
        <vt:lpwstr>http://www.planalto.gov.br/ccivil_03/_ato2019-2022/2021/lei/L14133.htm</vt:lpwstr>
      </vt:variant>
      <vt:variant>
        <vt:lpwstr>art92§1</vt:lpwstr>
      </vt:variant>
      <vt:variant>
        <vt:i4>4915418</vt:i4>
      </vt:variant>
      <vt:variant>
        <vt:i4>111</vt:i4>
      </vt:variant>
      <vt:variant>
        <vt:i4>0</vt:i4>
      </vt:variant>
      <vt:variant>
        <vt:i4>5</vt:i4>
      </vt:variant>
      <vt:variant>
        <vt:lpwstr>https://www.planalto.gov.br/ccivil_03/_ato2011-2014/2012/decreto/d7724.htm</vt:lpwstr>
      </vt:variant>
      <vt:variant>
        <vt:lpwstr>art7§3</vt:lpwstr>
      </vt:variant>
      <vt:variant>
        <vt:i4>1704152</vt:i4>
      </vt:variant>
      <vt:variant>
        <vt:i4>108</vt:i4>
      </vt:variant>
      <vt:variant>
        <vt:i4>0</vt:i4>
      </vt:variant>
      <vt:variant>
        <vt:i4>5</vt:i4>
      </vt:variant>
      <vt:variant>
        <vt:lpwstr>https://www.planalto.gov.br/ccivil_03/_ato2011-2014/2011/lei/l12527.htm</vt:lpwstr>
      </vt:variant>
      <vt:variant>
        <vt:lpwstr>art8§2</vt:lpwstr>
      </vt:variant>
      <vt:variant>
        <vt:i4>2228323</vt:i4>
      </vt:variant>
      <vt:variant>
        <vt:i4>105</vt:i4>
      </vt:variant>
      <vt:variant>
        <vt:i4>0</vt:i4>
      </vt:variant>
      <vt:variant>
        <vt:i4>5</vt:i4>
      </vt:variant>
      <vt:variant>
        <vt:lpwstr>http://www.planalto.gov.br/ccivil_03/_ato2019-2022/2021/lei/L14133.htm</vt:lpwstr>
      </vt:variant>
      <vt:variant>
        <vt:lpwstr>art94</vt:lpwstr>
      </vt:variant>
      <vt:variant>
        <vt:i4>1835088</vt:i4>
      </vt:variant>
      <vt:variant>
        <vt:i4>102</vt:i4>
      </vt:variant>
      <vt:variant>
        <vt:i4>0</vt:i4>
      </vt:variant>
      <vt:variant>
        <vt:i4>5</vt:i4>
      </vt:variant>
      <vt:variant>
        <vt:lpwstr>http://www.planalto.gov.br/ccivil_03/_ato2019-2022/2021/lei/L14133.htm</vt:lpwstr>
      </vt:variant>
      <vt:variant>
        <vt:lpwstr>art136</vt:lpwstr>
      </vt:variant>
      <vt:variant>
        <vt:i4>1966161</vt:i4>
      </vt:variant>
      <vt:variant>
        <vt:i4>99</vt:i4>
      </vt:variant>
      <vt:variant>
        <vt:i4>0</vt:i4>
      </vt:variant>
      <vt:variant>
        <vt:i4>5</vt:i4>
      </vt:variant>
      <vt:variant>
        <vt:lpwstr>http://www.planalto.gov.br/ccivil_03/_ato2019-2022/2021/lei/L14133.htm</vt:lpwstr>
      </vt:variant>
      <vt:variant>
        <vt:lpwstr>art124</vt:lpwstr>
      </vt:variant>
      <vt:variant>
        <vt:i4>4980850</vt:i4>
      </vt:variant>
      <vt:variant>
        <vt:i4>96</vt:i4>
      </vt:variant>
      <vt:variant>
        <vt:i4>0</vt:i4>
      </vt:variant>
      <vt:variant>
        <vt:i4>5</vt:i4>
      </vt:variant>
      <vt:variant>
        <vt:lpwstr>https://www.planalto.gov.br/ccivil_03/leis/l8078compilado.htm</vt:lpwstr>
      </vt:variant>
      <vt:variant>
        <vt:lpwstr/>
      </vt:variant>
      <vt:variant>
        <vt:i4>6881398</vt:i4>
      </vt:variant>
      <vt:variant>
        <vt:i4>93</vt:i4>
      </vt:variant>
      <vt:variant>
        <vt:i4>0</vt:i4>
      </vt:variant>
      <vt:variant>
        <vt:i4>5</vt:i4>
      </vt:variant>
      <vt:variant>
        <vt:lpwstr>http://www.planalto.gov.br/ccivil_03/_ato2019-2022/2021/lei/L14133.htm</vt:lpwstr>
      </vt:variant>
      <vt:variant>
        <vt:lpwstr/>
      </vt:variant>
      <vt:variant>
        <vt:i4>2228323</vt:i4>
      </vt:variant>
      <vt:variant>
        <vt:i4>90</vt:i4>
      </vt:variant>
      <vt:variant>
        <vt:i4>0</vt:i4>
      </vt:variant>
      <vt:variant>
        <vt:i4>5</vt:i4>
      </vt:variant>
      <vt:variant>
        <vt:lpwstr>http://www.planalto.gov.br/ccivil_03/_ato2019-2022/2021/lei/L14133.htm</vt:lpwstr>
      </vt:variant>
      <vt:variant>
        <vt:lpwstr>art92</vt:lpwstr>
      </vt:variant>
      <vt:variant>
        <vt:i4>2228323</vt:i4>
      </vt:variant>
      <vt:variant>
        <vt:i4>87</vt:i4>
      </vt:variant>
      <vt:variant>
        <vt:i4>0</vt:i4>
      </vt:variant>
      <vt:variant>
        <vt:i4>5</vt:i4>
      </vt:variant>
      <vt:variant>
        <vt:lpwstr>http://www.planalto.gov.br/ccivil_03/_ato2019-2022/2021/lei/L14133.htm</vt:lpwstr>
      </vt:variant>
      <vt:variant>
        <vt:lpwstr>art92</vt:lpwstr>
      </vt:variant>
      <vt:variant>
        <vt:i4>1769552</vt:i4>
      </vt:variant>
      <vt:variant>
        <vt:i4>84</vt:i4>
      </vt:variant>
      <vt:variant>
        <vt:i4>0</vt:i4>
      </vt:variant>
      <vt:variant>
        <vt:i4>5</vt:i4>
      </vt:variant>
      <vt:variant>
        <vt:lpwstr>http://www.planalto.gov.br/ccivil_03/_ato2019-2022/2021/lei/L14133.htm</vt:lpwstr>
      </vt:variant>
      <vt:variant>
        <vt:lpwstr>art131</vt:lpwstr>
      </vt:variant>
      <vt:variant>
        <vt:i4>1179728</vt:i4>
      </vt:variant>
      <vt:variant>
        <vt:i4>81</vt:i4>
      </vt:variant>
      <vt:variant>
        <vt:i4>0</vt:i4>
      </vt:variant>
      <vt:variant>
        <vt:i4>5</vt:i4>
      </vt:variant>
      <vt:variant>
        <vt:lpwstr>http://www.planalto.gov.br/ccivil_03/_ato2019-2022/2021/lei/L14133.htm</vt:lpwstr>
      </vt:variant>
      <vt:variant>
        <vt:lpwstr>art138</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2228323</vt:i4>
      </vt:variant>
      <vt:variant>
        <vt:i4>75</vt:i4>
      </vt:variant>
      <vt:variant>
        <vt:i4>0</vt:i4>
      </vt:variant>
      <vt:variant>
        <vt:i4>5</vt:i4>
      </vt:variant>
      <vt:variant>
        <vt:lpwstr>http://www.planalto.gov.br/ccivil_03/_ato2019-2022/2021/lei/L14133.htm</vt:lpwstr>
      </vt:variant>
      <vt:variant>
        <vt:lpwstr>art92</vt:lpwstr>
      </vt:variant>
      <vt:variant>
        <vt:i4>2228323</vt:i4>
      </vt:variant>
      <vt:variant>
        <vt:i4>72</vt:i4>
      </vt:variant>
      <vt:variant>
        <vt:i4>0</vt:i4>
      </vt:variant>
      <vt:variant>
        <vt:i4>5</vt:i4>
      </vt:variant>
      <vt:variant>
        <vt:lpwstr>http://www.planalto.gov.br/ccivil_03/_ato2019-2022/2021/lei/L14133.htm</vt:lpwstr>
      </vt:variant>
      <vt:variant>
        <vt:lpwstr>art92</vt:lpwstr>
      </vt:variant>
      <vt:variant>
        <vt:i4>2228323</vt:i4>
      </vt:variant>
      <vt:variant>
        <vt:i4>69</vt:i4>
      </vt:variant>
      <vt:variant>
        <vt:i4>0</vt:i4>
      </vt:variant>
      <vt:variant>
        <vt:i4>5</vt:i4>
      </vt:variant>
      <vt:variant>
        <vt:lpwstr>http://www.planalto.gov.br/ccivil_03/_ato2019-2022/2021/lei/L14133.htm</vt:lpwstr>
      </vt:variant>
      <vt:variant>
        <vt:lpwstr>art92</vt:lpwstr>
      </vt:variant>
      <vt:variant>
        <vt:i4>1966161</vt:i4>
      </vt:variant>
      <vt:variant>
        <vt:i4>66</vt:i4>
      </vt:variant>
      <vt:variant>
        <vt:i4>0</vt:i4>
      </vt:variant>
      <vt:variant>
        <vt:i4>5</vt:i4>
      </vt:variant>
      <vt:variant>
        <vt:lpwstr>http://www.planalto.gov.br/ccivil_03/_ato2019-2022/2021/lei/L14133.htm</vt:lpwstr>
      </vt:variant>
      <vt:variant>
        <vt:lpwstr>art124</vt:lpwstr>
      </vt:variant>
      <vt:variant>
        <vt:i4>1835090</vt:i4>
      </vt:variant>
      <vt:variant>
        <vt:i4>63</vt:i4>
      </vt:variant>
      <vt:variant>
        <vt:i4>0</vt:i4>
      </vt:variant>
      <vt:variant>
        <vt:i4>5</vt:i4>
      </vt:variant>
      <vt:variant>
        <vt:lpwstr>http://www.planalto.gov.br/ccivil_03/_ato2019-2022/2021/lei/L14133.htm</vt:lpwstr>
      </vt:variant>
      <vt:variant>
        <vt:lpwstr>art116</vt:lpwstr>
      </vt:variant>
      <vt:variant>
        <vt:i4>1835090</vt:i4>
      </vt:variant>
      <vt:variant>
        <vt:i4>60</vt:i4>
      </vt:variant>
      <vt:variant>
        <vt:i4>0</vt:i4>
      </vt:variant>
      <vt:variant>
        <vt:i4>5</vt:i4>
      </vt:variant>
      <vt:variant>
        <vt:lpwstr>http://www.planalto.gov.br/ccivil_03/_ato2019-2022/2021/lei/L14133.htm</vt:lpwstr>
      </vt:variant>
      <vt:variant>
        <vt:lpwstr>art116</vt:lpwstr>
      </vt:variant>
      <vt:variant>
        <vt:i4>1900624</vt:i4>
      </vt:variant>
      <vt:variant>
        <vt:i4>57</vt:i4>
      </vt:variant>
      <vt:variant>
        <vt:i4>0</vt:i4>
      </vt:variant>
      <vt:variant>
        <vt:i4>5</vt:i4>
      </vt:variant>
      <vt:variant>
        <vt:lpwstr>http://www.planalto.gov.br/ccivil_03/_ato2019-2022/2021/lei/L14133.htm</vt:lpwstr>
      </vt:variant>
      <vt:variant>
        <vt:lpwstr>art137</vt:lpwstr>
      </vt:variant>
      <vt:variant>
        <vt:i4>4980850</vt:i4>
      </vt:variant>
      <vt:variant>
        <vt:i4>54</vt:i4>
      </vt:variant>
      <vt:variant>
        <vt:i4>0</vt:i4>
      </vt:variant>
      <vt:variant>
        <vt:i4>5</vt:i4>
      </vt:variant>
      <vt:variant>
        <vt:lpwstr>https://www.planalto.gov.br/ccivil_03/leis/l8078compilado.htm</vt:lpwstr>
      </vt:variant>
      <vt:variant>
        <vt:lpwstr/>
      </vt:variant>
      <vt:variant>
        <vt:i4>2228323</vt:i4>
      </vt:variant>
      <vt:variant>
        <vt:i4>51</vt:i4>
      </vt:variant>
      <vt:variant>
        <vt:i4>0</vt:i4>
      </vt:variant>
      <vt:variant>
        <vt:i4>5</vt:i4>
      </vt:variant>
      <vt:variant>
        <vt:lpwstr>http://www.planalto.gov.br/ccivil_03/_ato2019-2022/2021/lei/L14133.htm</vt:lpwstr>
      </vt:variant>
      <vt:variant>
        <vt:lpwstr>art92</vt:lpwstr>
      </vt:variant>
      <vt:variant>
        <vt:i4>1638487</vt:i4>
      </vt:variant>
      <vt:variant>
        <vt:i4>48</vt:i4>
      </vt:variant>
      <vt:variant>
        <vt:i4>0</vt:i4>
      </vt:variant>
      <vt:variant>
        <vt:i4>5</vt:i4>
      </vt:variant>
      <vt:variant>
        <vt:lpwstr>http://www.planalto.gov.br/ccivil_03/_ato2019-2022/2021/lei/L14133.htm</vt:lpwstr>
      </vt:variant>
      <vt:variant>
        <vt:lpwstr>art143</vt:lpwstr>
      </vt:variant>
      <vt:variant>
        <vt:i4>2228323</vt:i4>
      </vt:variant>
      <vt:variant>
        <vt:i4>45</vt:i4>
      </vt:variant>
      <vt:variant>
        <vt:i4>0</vt:i4>
      </vt:variant>
      <vt:variant>
        <vt:i4>5</vt:i4>
      </vt:variant>
      <vt:variant>
        <vt:lpwstr>http://www.planalto.gov.br/ccivil_03/_ato2019-2022/2021/lei/L14133.htm</vt:lpwstr>
      </vt:variant>
      <vt:variant>
        <vt:lpwstr>art92</vt:lpwstr>
      </vt:variant>
      <vt:variant>
        <vt:i4>2228323</vt:i4>
      </vt:variant>
      <vt:variant>
        <vt:i4>42</vt:i4>
      </vt:variant>
      <vt:variant>
        <vt:i4>0</vt:i4>
      </vt:variant>
      <vt:variant>
        <vt:i4>5</vt:i4>
      </vt:variant>
      <vt:variant>
        <vt:lpwstr>http://www.planalto.gov.br/ccivil_03/_ato2019-2022/2021/lei/L14133.htm</vt:lpwstr>
      </vt:variant>
      <vt:variant>
        <vt:lpwstr>art92</vt:lpwstr>
      </vt:variant>
      <vt:variant>
        <vt:i4>2228323</vt:i4>
      </vt:variant>
      <vt:variant>
        <vt:i4>39</vt:i4>
      </vt:variant>
      <vt:variant>
        <vt:i4>0</vt:i4>
      </vt:variant>
      <vt:variant>
        <vt:i4>5</vt:i4>
      </vt:variant>
      <vt:variant>
        <vt:lpwstr>http://www.planalto.gov.br/ccivil_03/_ato2019-2022/2021/lei/L14133.htm</vt:lpwstr>
      </vt:variant>
      <vt:variant>
        <vt:lpwstr>art92</vt:lpwstr>
      </vt:variant>
      <vt:variant>
        <vt:i4>2228323</vt:i4>
      </vt:variant>
      <vt:variant>
        <vt:i4>36</vt:i4>
      </vt:variant>
      <vt:variant>
        <vt:i4>0</vt:i4>
      </vt:variant>
      <vt:variant>
        <vt:i4>5</vt:i4>
      </vt:variant>
      <vt:variant>
        <vt:lpwstr>http://www.planalto.gov.br/ccivil_03/_ato2019-2022/2021/lei/L14133.htm</vt:lpwstr>
      </vt:variant>
      <vt:variant>
        <vt:lpwstr>art92</vt:lpwstr>
      </vt:variant>
      <vt:variant>
        <vt:i4>2031699</vt:i4>
      </vt:variant>
      <vt:variant>
        <vt:i4>33</vt:i4>
      </vt:variant>
      <vt:variant>
        <vt:i4>0</vt:i4>
      </vt:variant>
      <vt:variant>
        <vt:i4>5</vt:i4>
      </vt:variant>
      <vt:variant>
        <vt:lpwstr>http://www.planalto.gov.br/ccivil_03/_ato2019-2022/2021/lei/L14133.htm</vt:lpwstr>
      </vt:variant>
      <vt:variant>
        <vt:lpwstr>art105</vt:lpwstr>
      </vt:variant>
      <vt:variant>
        <vt:i4>2228323</vt:i4>
      </vt:variant>
      <vt:variant>
        <vt:i4>30</vt:i4>
      </vt:variant>
      <vt:variant>
        <vt:i4>0</vt:i4>
      </vt:variant>
      <vt:variant>
        <vt:i4>5</vt:i4>
      </vt:variant>
      <vt:variant>
        <vt:lpwstr>http://www.planalto.gov.br/ccivil_03/_ato2019-2022/2021/lei/L14133.htm</vt:lpwstr>
      </vt:variant>
      <vt:variant>
        <vt:lpwstr>art92</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5963818</vt:i4>
      </vt:variant>
      <vt:variant>
        <vt:i4>24</vt:i4>
      </vt:variant>
      <vt:variant>
        <vt:i4>0</vt:i4>
      </vt:variant>
      <vt:variant>
        <vt:i4>5</vt:i4>
      </vt:variant>
      <vt:variant>
        <vt:lpwstr/>
      </vt:variant>
      <vt:variant>
        <vt:lpwstr>_ANEXO_XI-_MODELO</vt:lpwstr>
      </vt:variant>
      <vt:variant>
        <vt:i4>6094944</vt:i4>
      </vt:variant>
      <vt:variant>
        <vt:i4>21</vt:i4>
      </vt:variant>
      <vt:variant>
        <vt:i4>0</vt:i4>
      </vt:variant>
      <vt:variant>
        <vt:i4>5</vt:i4>
      </vt:variant>
      <vt:variant>
        <vt:lpwstr/>
      </vt:variant>
      <vt:variant>
        <vt:lpwstr>_ANEXO_IV_-</vt:lpwstr>
      </vt:variant>
      <vt:variant>
        <vt:i4>6094944</vt:i4>
      </vt:variant>
      <vt:variant>
        <vt:i4>18</vt:i4>
      </vt:variant>
      <vt:variant>
        <vt:i4>0</vt:i4>
      </vt:variant>
      <vt:variant>
        <vt:i4>5</vt:i4>
      </vt:variant>
      <vt:variant>
        <vt:lpwstr/>
      </vt:variant>
      <vt:variant>
        <vt:lpwstr>_ANEXO_IV_-</vt:lpwstr>
      </vt:variant>
      <vt:variant>
        <vt:i4>6357013</vt:i4>
      </vt:variant>
      <vt:variant>
        <vt:i4>15</vt:i4>
      </vt:variant>
      <vt:variant>
        <vt:i4>0</vt:i4>
      </vt:variant>
      <vt:variant>
        <vt:i4>5</vt:i4>
      </vt:variant>
      <vt:variant>
        <vt:lpwstr>mailto:cgc.pmvr@gmail.com</vt:lpwstr>
      </vt:variant>
      <vt:variant>
        <vt:lpwstr/>
      </vt:variant>
      <vt:variant>
        <vt:i4>2424883</vt:i4>
      </vt:variant>
      <vt:variant>
        <vt:i4>12</vt:i4>
      </vt:variant>
      <vt:variant>
        <vt:i4>0</vt:i4>
      </vt:variant>
      <vt:variant>
        <vt:i4>5</vt:i4>
      </vt:variant>
      <vt:variant>
        <vt:lpwstr>http://www.portaldoempreendedor.gov.br/</vt:lpwstr>
      </vt:variant>
      <vt:variant>
        <vt:lpwstr/>
      </vt:variant>
      <vt:variant>
        <vt:i4>3932217</vt:i4>
      </vt:variant>
      <vt:variant>
        <vt:i4>9</vt:i4>
      </vt:variant>
      <vt:variant>
        <vt:i4>0</vt:i4>
      </vt:variant>
      <vt:variant>
        <vt:i4>5</vt:i4>
      </vt:variant>
      <vt:variant>
        <vt:lpwstr>https://www.portaltransparencia.gov.br/sancoes/cnep</vt:lpwstr>
      </vt:variant>
      <vt:variant>
        <vt:lpwstr/>
      </vt:variant>
      <vt:variant>
        <vt:i4>6357013</vt:i4>
      </vt:variant>
      <vt:variant>
        <vt:i4>6</vt:i4>
      </vt:variant>
      <vt:variant>
        <vt:i4>0</vt:i4>
      </vt:variant>
      <vt:variant>
        <vt:i4>5</vt:i4>
      </vt:variant>
      <vt:variant>
        <vt:lpwstr>mailto:cgc.pmvr@gmail.com</vt:lpwstr>
      </vt:variant>
      <vt:variant>
        <vt:lpwstr/>
      </vt:variant>
      <vt:variant>
        <vt:i4>6881398</vt:i4>
      </vt:variant>
      <vt:variant>
        <vt:i4>3</vt:i4>
      </vt:variant>
      <vt:variant>
        <vt:i4>0</vt:i4>
      </vt:variant>
      <vt:variant>
        <vt:i4>5</vt:i4>
      </vt:variant>
      <vt:variant>
        <vt:lpwstr>http://www.planalto.gov.br/ccivil_03/_ato2019-2022/2021/lei/L14133.htm</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marcela raftopolo ramos</cp:lastModifiedBy>
  <cp:revision>5</cp:revision>
  <cp:lastPrinted>2024-07-15T18:21:00Z</cp:lastPrinted>
  <dcterms:created xsi:type="dcterms:W3CDTF">2025-04-11T11:00:00Z</dcterms:created>
  <dcterms:modified xsi:type="dcterms:W3CDTF">2025-04-11T11:05:00Z</dcterms:modified>
</cp:coreProperties>
</file>